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9AD" w:rsidRDefault="002D39AD" w:rsidP="002D39AD">
      <w:pPr>
        <w:spacing w:after="0" w:line="240" w:lineRule="auto"/>
        <w:jc w:val="center"/>
        <w:rPr>
          <w:rFonts w:ascii="Times New Roman" w:eastAsia="Times New Roman" w:hAnsi="Times New Roman" w:cs="Times New Roman"/>
          <w:b/>
          <w:bCs/>
          <w:sz w:val="28"/>
          <w:szCs w:val="28"/>
        </w:rPr>
      </w:pPr>
      <w:r w:rsidRPr="002D39AD">
        <w:rPr>
          <w:rFonts w:ascii="Times New Roman" w:eastAsia="Times New Roman" w:hAnsi="Times New Roman" w:cs="Times New Roman"/>
          <w:b/>
          <w:bCs/>
          <w:sz w:val="28"/>
          <w:szCs w:val="28"/>
        </w:rPr>
        <w:t>CBGVN</w:t>
      </w:r>
      <w:r>
        <w:rPr>
          <w:rFonts w:ascii="Times New Roman" w:eastAsia="Times New Roman" w:hAnsi="Times New Roman" w:cs="Times New Roman"/>
          <w:b/>
          <w:bCs/>
          <w:sz w:val="28"/>
          <w:szCs w:val="28"/>
        </w:rPr>
        <w:t>V TRƯỜNG</w:t>
      </w:r>
      <w:r w:rsidRPr="002D39AD">
        <w:rPr>
          <w:rFonts w:ascii="Times New Roman" w:eastAsia="Times New Roman" w:hAnsi="Times New Roman" w:cs="Times New Roman"/>
          <w:b/>
          <w:bCs/>
          <w:sz w:val="28"/>
          <w:szCs w:val="28"/>
        </w:rPr>
        <w:t xml:space="preserve"> THCS CỰ KHỐI THAM GIA CUỘC THI </w:t>
      </w:r>
    </w:p>
    <w:p w:rsidR="002D39AD" w:rsidRPr="002D39AD" w:rsidRDefault="002D39AD" w:rsidP="002D39AD">
      <w:pPr>
        <w:spacing w:after="0" w:line="240" w:lineRule="auto"/>
        <w:jc w:val="center"/>
        <w:rPr>
          <w:rFonts w:ascii="Times New Roman" w:eastAsia="Times New Roman" w:hAnsi="Times New Roman" w:cs="Times New Roman"/>
          <w:b/>
          <w:bCs/>
          <w:sz w:val="28"/>
          <w:szCs w:val="28"/>
        </w:rPr>
      </w:pPr>
      <w:r w:rsidRPr="002D39AD">
        <w:rPr>
          <w:rFonts w:ascii="Times New Roman" w:eastAsia="Times New Roman" w:hAnsi="Times New Roman" w:cs="Times New Roman"/>
          <w:b/>
          <w:bCs/>
          <w:sz w:val="28"/>
          <w:szCs w:val="28"/>
        </w:rPr>
        <w:t xml:space="preserve">TRỰC TUYẾN </w:t>
      </w:r>
      <w:r>
        <w:rPr>
          <w:rFonts w:ascii="Times New Roman" w:eastAsia="Times New Roman" w:hAnsi="Times New Roman" w:cs="Times New Roman"/>
          <w:b/>
          <w:bCs/>
          <w:sz w:val="28"/>
          <w:szCs w:val="28"/>
        </w:rPr>
        <w:t xml:space="preserve"> </w:t>
      </w:r>
      <w:r w:rsidRPr="002D39AD">
        <w:rPr>
          <w:rFonts w:ascii="Times New Roman" w:eastAsia="Times New Roman" w:hAnsi="Times New Roman" w:cs="Times New Roman"/>
          <w:b/>
          <w:bCs/>
          <w:sz w:val="28"/>
          <w:szCs w:val="28"/>
        </w:rPr>
        <w:t>“ QUÂN ĐỘI NHÂN DÂN VIỆT NAM – 80 NĂM XÂY DỰNG, CHIẾN ĐẤU VÀ TRƯỞNG THÀNH”</w:t>
      </w:r>
    </w:p>
    <w:p w:rsidR="002D39AD" w:rsidRPr="002D39AD" w:rsidRDefault="002D39AD" w:rsidP="002D39AD">
      <w:pPr>
        <w:spacing w:after="0" w:line="240" w:lineRule="auto"/>
        <w:rPr>
          <w:rFonts w:ascii="Times New Roman" w:eastAsia="Times New Roman" w:hAnsi="Times New Roman" w:cs="Times New Roman"/>
          <w:sz w:val="24"/>
          <w:szCs w:val="24"/>
        </w:rPr>
      </w:pPr>
      <w:r w:rsidRPr="002D39AD">
        <w:rPr>
          <w:rFonts w:ascii="Times New Roman" w:eastAsia="Times New Roman" w:hAnsi="Times New Roman" w:cs="Times New Roman"/>
          <w:b/>
          <w:bCs/>
          <w:sz w:val="24"/>
          <w:szCs w:val="24"/>
        </w:rPr>
        <w:t xml:space="preserve">Nhân </w:t>
      </w:r>
      <w:r>
        <w:rPr>
          <w:rFonts w:ascii="Times New Roman" w:eastAsia="Times New Roman" w:hAnsi="Times New Roman" w:cs="Times New Roman"/>
          <w:b/>
          <w:bCs/>
          <w:sz w:val="24"/>
          <w:szCs w:val="24"/>
        </w:rPr>
        <w:t xml:space="preserve">dịp </w:t>
      </w:r>
      <w:r w:rsidRPr="002D39AD">
        <w:rPr>
          <w:rFonts w:ascii="Times New Roman" w:eastAsia="Times New Roman" w:hAnsi="Times New Roman" w:cs="Times New Roman"/>
          <w:b/>
          <w:bCs/>
          <w:sz w:val="24"/>
          <w:szCs w:val="24"/>
        </w:rPr>
        <w:t>kỷ niệm 80 năm Ngày thành lập Quân đội Nhân dân Việt Nam (22/12/1944 - 22/12/2024) và 35 năm Ngày hội Quốc phòng toàn dân (22/12/1989 - 22/12/2024); nhằm góp phần tuyên truyền, giáo dục sâu rộng trong toàn Đảng, toàn dân, toàn quân về lịch sử vẻ vang 80 năm xây dựng và phát triển của Quân đội nhân dân Việt Nam; Ban Tuyên giáo Trung ương phối hợp Tổng cục Chính trị QĐND Việt Nam tổ chức Cuộc thi trực tuyến “Quân đội Nhân dân Việt Nam - 80 năm xây dựng, chiến đấu và trưởng thành” trên Trang Thông tin điện tử tổng hợp Báo cáo viên (baocaovien.vn) . CBGV</w:t>
      </w:r>
      <w:r>
        <w:rPr>
          <w:rFonts w:ascii="Times New Roman" w:eastAsia="Times New Roman" w:hAnsi="Times New Roman" w:cs="Times New Roman"/>
          <w:b/>
          <w:bCs/>
          <w:sz w:val="24"/>
          <w:szCs w:val="24"/>
        </w:rPr>
        <w:t xml:space="preserve">NV trường THCS Cự Khối </w:t>
      </w:r>
      <w:r w:rsidRPr="002D39AD">
        <w:rPr>
          <w:rFonts w:ascii="Times New Roman" w:eastAsia="Times New Roman" w:hAnsi="Times New Roman" w:cs="Times New Roman"/>
          <w:b/>
          <w:bCs/>
          <w:sz w:val="24"/>
          <w:szCs w:val="24"/>
        </w:rPr>
        <w:t xml:space="preserve"> tích cực tham gia cuộc thi.</w:t>
      </w:r>
      <w:r>
        <w:rPr>
          <w:rFonts w:ascii="Times New Roman" w:eastAsia="Times New Roman" w:hAnsi="Times New Roman" w:cs="Times New Roman"/>
          <w:noProof/>
          <w:color w:val="0D6EFD"/>
          <w:sz w:val="24"/>
          <w:szCs w:val="24"/>
        </w:rPr>
        <w:drawing>
          <wp:inline distT="0" distB="0" distL="0" distR="0">
            <wp:extent cx="4759325" cy="3016885"/>
            <wp:effectExtent l="0" t="0" r="3175" b="0"/>
            <wp:docPr id="1" name="Picture 1" descr="https://8486d3381d.vws.vegacdn.vn/UploadFolderNew/Image/news/2024/thcsnguyenbinhkhiem/0975135342/2024_12/7/z6105683063682577f511f016c27c6aa34d00d2df42174_7122024824.jpg?w=1130">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8486d3381d.vws.vegacdn.vn/UploadFolderNew/Image/news/2024/thcsnguyenbinhkhiem/0975135342/2024_12/7/z6105683063682577f511f016c27c6aa34d00d2df42174_7122024824.jpg?w=1130">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59325" cy="3016885"/>
                    </a:xfrm>
                    <a:prstGeom prst="rect">
                      <a:avLst/>
                    </a:prstGeom>
                    <a:noFill/>
                    <a:ln>
                      <a:noFill/>
                    </a:ln>
                  </pic:spPr>
                </pic:pic>
              </a:graphicData>
            </a:graphic>
          </wp:inline>
        </w:drawing>
      </w:r>
    </w:p>
    <w:p w:rsidR="002D39AD" w:rsidRDefault="002D39AD" w:rsidP="002D39AD">
      <w:pPr>
        <w:shd w:val="clear" w:color="auto" w:fill="FFFFFF"/>
        <w:spacing w:after="0"/>
        <w:rPr>
          <w:rFonts w:ascii="Times New Roman" w:eastAsia="Times New Roman" w:hAnsi="Times New Roman" w:cs="Times New Roman"/>
          <w:b/>
          <w:bCs/>
          <w:color w:val="161616"/>
          <w:sz w:val="28"/>
          <w:szCs w:val="28"/>
        </w:rPr>
      </w:pPr>
    </w:p>
    <w:p w:rsidR="002D39AD" w:rsidRPr="002D39AD" w:rsidRDefault="002D39AD" w:rsidP="002D39AD">
      <w:pPr>
        <w:shd w:val="clear" w:color="auto" w:fill="FFFFFF"/>
        <w:spacing w:after="0"/>
        <w:rPr>
          <w:rFonts w:ascii="Times New Roman" w:eastAsia="Times New Roman" w:hAnsi="Times New Roman" w:cs="Times New Roman"/>
          <w:color w:val="161616"/>
          <w:sz w:val="23"/>
          <w:szCs w:val="23"/>
        </w:rPr>
      </w:pPr>
      <w:bookmarkStart w:id="0" w:name="_GoBack"/>
      <w:bookmarkEnd w:id="0"/>
      <w:r w:rsidRPr="002D39AD">
        <w:rPr>
          <w:rFonts w:ascii="Times New Roman" w:eastAsia="Times New Roman" w:hAnsi="Times New Roman" w:cs="Times New Roman"/>
          <w:b/>
          <w:bCs/>
          <w:color w:val="161616"/>
          <w:sz w:val="28"/>
          <w:szCs w:val="28"/>
        </w:rPr>
        <w:t>1. Nội dung thi</w:t>
      </w:r>
    </w:p>
    <w:p w:rsidR="002D39AD" w:rsidRPr="002D39AD" w:rsidRDefault="002D39AD" w:rsidP="002D39AD">
      <w:pPr>
        <w:shd w:val="clear" w:color="auto" w:fill="FFFFFF"/>
        <w:spacing w:after="0"/>
        <w:rPr>
          <w:rFonts w:ascii="Times New Roman" w:eastAsia="Times New Roman" w:hAnsi="Times New Roman" w:cs="Times New Roman"/>
          <w:color w:val="161616"/>
          <w:sz w:val="23"/>
          <w:szCs w:val="23"/>
        </w:rPr>
      </w:pPr>
      <w:r w:rsidRPr="002D39AD">
        <w:rPr>
          <w:rFonts w:ascii="Times New Roman" w:eastAsia="Times New Roman" w:hAnsi="Times New Roman" w:cs="Times New Roman"/>
          <w:color w:val="161616"/>
          <w:sz w:val="28"/>
          <w:szCs w:val="28"/>
        </w:rPr>
        <w:t>- Chủ trương, đường lối, nghị quyết của Đảng, chính sách của Nhà nước về quân sự, quốc phòng, xây dựng Quân đội, bảo vệ Tổ quốc Việt Nam xã hội chủ nghĩa.</w:t>
      </w:r>
    </w:p>
    <w:p w:rsidR="002D39AD" w:rsidRPr="002D39AD" w:rsidRDefault="002D39AD" w:rsidP="002D39AD">
      <w:pPr>
        <w:shd w:val="clear" w:color="auto" w:fill="FFFFFF"/>
        <w:spacing w:after="0"/>
        <w:rPr>
          <w:rFonts w:ascii="Times New Roman" w:eastAsia="Times New Roman" w:hAnsi="Times New Roman" w:cs="Times New Roman"/>
          <w:color w:val="161616"/>
          <w:sz w:val="23"/>
          <w:szCs w:val="23"/>
        </w:rPr>
      </w:pPr>
      <w:r w:rsidRPr="002D39AD">
        <w:rPr>
          <w:rFonts w:ascii="Times New Roman" w:eastAsia="Times New Roman" w:hAnsi="Times New Roman" w:cs="Times New Roman"/>
          <w:color w:val="161616"/>
          <w:sz w:val="28"/>
          <w:szCs w:val="28"/>
        </w:rPr>
        <w:t>- Chặng đường lịch sử vẻ vang 80 năm xây dựng, chiến đấu và trưởng thành của Quân đội nhân dân Việt Nam.</w:t>
      </w:r>
    </w:p>
    <w:p w:rsidR="002D39AD" w:rsidRPr="002D39AD" w:rsidRDefault="002D39AD" w:rsidP="002D39AD">
      <w:pPr>
        <w:shd w:val="clear" w:color="auto" w:fill="FFFFFF"/>
        <w:spacing w:after="0"/>
        <w:rPr>
          <w:rFonts w:ascii="Times New Roman" w:eastAsia="Times New Roman" w:hAnsi="Times New Roman" w:cs="Times New Roman"/>
          <w:color w:val="161616"/>
          <w:sz w:val="23"/>
          <w:szCs w:val="23"/>
        </w:rPr>
      </w:pPr>
      <w:r w:rsidRPr="002D39AD">
        <w:rPr>
          <w:rFonts w:ascii="Times New Roman" w:eastAsia="Times New Roman" w:hAnsi="Times New Roman" w:cs="Times New Roman"/>
          <w:color w:val="161616"/>
          <w:sz w:val="28"/>
          <w:szCs w:val="28"/>
        </w:rPr>
        <w:t>- Lịch sử và ý nghĩa của Ngày hội Quốc phòng toàn dân.</w:t>
      </w:r>
    </w:p>
    <w:p w:rsidR="002D39AD" w:rsidRPr="002D39AD" w:rsidRDefault="002D39AD" w:rsidP="002D39AD">
      <w:pPr>
        <w:shd w:val="clear" w:color="auto" w:fill="FFFFFF"/>
        <w:spacing w:after="0"/>
        <w:rPr>
          <w:rFonts w:ascii="Times New Roman" w:eastAsia="Times New Roman" w:hAnsi="Times New Roman" w:cs="Times New Roman"/>
          <w:color w:val="161616"/>
          <w:sz w:val="23"/>
          <w:szCs w:val="23"/>
        </w:rPr>
      </w:pPr>
      <w:r w:rsidRPr="002D39AD">
        <w:rPr>
          <w:rFonts w:ascii="Times New Roman" w:eastAsia="Times New Roman" w:hAnsi="Times New Roman" w:cs="Times New Roman"/>
          <w:b/>
          <w:bCs/>
          <w:color w:val="161616"/>
          <w:sz w:val="28"/>
          <w:szCs w:val="28"/>
        </w:rPr>
        <w:t>2. Hình thức thi</w:t>
      </w:r>
    </w:p>
    <w:p w:rsidR="002D39AD" w:rsidRPr="002D39AD" w:rsidRDefault="002D39AD" w:rsidP="002D39AD">
      <w:pPr>
        <w:shd w:val="clear" w:color="auto" w:fill="FFFFFF"/>
        <w:spacing w:after="0"/>
        <w:rPr>
          <w:rFonts w:ascii="Times New Roman" w:eastAsia="Times New Roman" w:hAnsi="Times New Roman" w:cs="Times New Roman"/>
          <w:color w:val="161616"/>
          <w:sz w:val="23"/>
          <w:szCs w:val="23"/>
        </w:rPr>
      </w:pPr>
      <w:r w:rsidRPr="002D39AD">
        <w:rPr>
          <w:rFonts w:ascii="Times New Roman" w:eastAsia="Times New Roman" w:hAnsi="Times New Roman" w:cs="Times New Roman"/>
          <w:color w:val="161616"/>
          <w:sz w:val="28"/>
          <w:szCs w:val="28"/>
        </w:rPr>
        <w:t>- Cuộc thi được tổ chức theo hình thức trắc nghiệm, trực tuyến trên Trang Thông tin điện tử tổng hợp Báo cáo viên (</w:t>
      </w:r>
      <w:hyperlink r:id="rId7" w:history="1">
        <w:r w:rsidRPr="002D39AD">
          <w:rPr>
            <w:rFonts w:ascii="Times New Roman" w:eastAsia="Times New Roman" w:hAnsi="Times New Roman" w:cs="Times New Roman"/>
            <w:color w:val="161616"/>
            <w:sz w:val="26"/>
            <w:szCs w:val="26"/>
          </w:rPr>
          <w:t>https://baocaovien.vn</w:t>
        </w:r>
      </w:hyperlink>
      <w:r w:rsidRPr="002D39AD">
        <w:rPr>
          <w:rFonts w:ascii="Times New Roman" w:eastAsia="Times New Roman" w:hAnsi="Times New Roman" w:cs="Times New Roman"/>
          <w:color w:val="161616"/>
          <w:sz w:val="28"/>
          <w:szCs w:val="28"/>
        </w:rPr>
        <w:t>) của Ban Tuyên giáo Trung ương và các báo, tạp chí, trang thông tin điện tử có link liên kết Cuộc thi.</w:t>
      </w:r>
    </w:p>
    <w:p w:rsidR="002D39AD" w:rsidRPr="002D39AD" w:rsidRDefault="002D39AD" w:rsidP="002D39AD">
      <w:pPr>
        <w:shd w:val="clear" w:color="auto" w:fill="FFFFFF"/>
        <w:spacing w:after="0"/>
        <w:rPr>
          <w:rFonts w:ascii="Times New Roman" w:eastAsia="Times New Roman" w:hAnsi="Times New Roman" w:cs="Times New Roman"/>
          <w:color w:val="161616"/>
          <w:sz w:val="23"/>
          <w:szCs w:val="23"/>
        </w:rPr>
      </w:pPr>
      <w:r w:rsidRPr="002D39AD">
        <w:rPr>
          <w:rFonts w:ascii="Times New Roman" w:eastAsia="Times New Roman" w:hAnsi="Times New Roman" w:cs="Times New Roman"/>
          <w:color w:val="161616"/>
          <w:sz w:val="28"/>
          <w:szCs w:val="28"/>
        </w:rPr>
        <w:t xml:space="preserve">- Mỗi tuần thi có 01 bộ câu hỏi (gồm 11 câu), trong đó có 10 câu trắc nghiệm liên quan đến nội dung thi được lựa chọn ngẫu nhiên từ bộ đề của Ban Tổ chức và 01 </w:t>
      </w:r>
      <w:r w:rsidRPr="002D39AD">
        <w:rPr>
          <w:rFonts w:ascii="Times New Roman" w:eastAsia="Times New Roman" w:hAnsi="Times New Roman" w:cs="Times New Roman"/>
          <w:color w:val="161616"/>
          <w:sz w:val="28"/>
          <w:szCs w:val="28"/>
        </w:rPr>
        <w:lastRenderedPageBreak/>
        <w:t>câu dự đoán số lượt người trả lời đúng tất cả các câu trắc nghiệm. Mỗi lượt thi trực tuyến kéo dài tối đa 10 phút. Bài dự thi chỉ được coi là hợp lệ khi người dự thi trả lời đủ 11 câu hỏi.</w:t>
      </w:r>
    </w:p>
    <w:p w:rsidR="002D39AD" w:rsidRPr="002D39AD" w:rsidRDefault="002D39AD" w:rsidP="002D39AD">
      <w:pPr>
        <w:shd w:val="clear" w:color="auto" w:fill="FFFFFF"/>
        <w:spacing w:after="0"/>
        <w:rPr>
          <w:rFonts w:ascii="Times New Roman" w:eastAsia="Times New Roman" w:hAnsi="Times New Roman" w:cs="Times New Roman"/>
          <w:color w:val="161616"/>
          <w:sz w:val="23"/>
          <w:szCs w:val="23"/>
        </w:rPr>
      </w:pPr>
      <w:r w:rsidRPr="002D39AD">
        <w:rPr>
          <w:rFonts w:ascii="Times New Roman" w:eastAsia="Times New Roman" w:hAnsi="Times New Roman" w:cs="Times New Roman"/>
          <w:color w:val="161616"/>
          <w:sz w:val="28"/>
          <w:szCs w:val="28"/>
        </w:rPr>
        <w:t>- Người dự thi được tham gia thi tối đa 07 lượt thi trong mỗi tuần thi.</w:t>
      </w:r>
    </w:p>
    <w:p w:rsidR="002D39AD" w:rsidRPr="002D39AD" w:rsidRDefault="002D39AD" w:rsidP="002D39AD">
      <w:pPr>
        <w:shd w:val="clear" w:color="auto" w:fill="FFFFFF"/>
        <w:spacing w:after="0"/>
        <w:rPr>
          <w:rFonts w:ascii="Times New Roman" w:eastAsia="Times New Roman" w:hAnsi="Times New Roman" w:cs="Times New Roman"/>
          <w:color w:val="161616"/>
          <w:sz w:val="23"/>
          <w:szCs w:val="23"/>
        </w:rPr>
      </w:pPr>
      <w:r w:rsidRPr="002D39AD">
        <w:rPr>
          <w:rFonts w:ascii="Times New Roman" w:eastAsia="Times New Roman" w:hAnsi="Times New Roman" w:cs="Times New Roman"/>
          <w:color w:val="161616"/>
          <w:sz w:val="28"/>
          <w:szCs w:val="28"/>
        </w:rPr>
        <w:t>- Kết thúc mỗi tuần thi, Ban Tổ chức Cuộc thi sẽ công bố kết quả các cá nhân đạt giải trên Trang Thông tin điện tử tổng hợp Báo cáo viên (baocaovien.vn) và một số báo, tạp chí điện tử, trang thông tin điện tử.</w:t>
      </w:r>
    </w:p>
    <w:p w:rsidR="002D39AD" w:rsidRPr="002D39AD" w:rsidRDefault="002D39AD" w:rsidP="002D39AD">
      <w:pPr>
        <w:shd w:val="clear" w:color="auto" w:fill="FFFFFF"/>
        <w:spacing w:after="0"/>
        <w:rPr>
          <w:rFonts w:ascii="Times New Roman" w:eastAsia="Times New Roman" w:hAnsi="Times New Roman" w:cs="Times New Roman"/>
          <w:color w:val="161616"/>
          <w:sz w:val="23"/>
          <w:szCs w:val="23"/>
        </w:rPr>
      </w:pPr>
      <w:r w:rsidRPr="002D39AD">
        <w:rPr>
          <w:rFonts w:ascii="Times New Roman" w:eastAsia="Times New Roman" w:hAnsi="Times New Roman" w:cs="Times New Roman"/>
          <w:b/>
          <w:bCs/>
          <w:color w:val="161616"/>
          <w:sz w:val="28"/>
          <w:szCs w:val="28"/>
        </w:rPr>
        <w:t>3. Thời gian thi</w:t>
      </w:r>
    </w:p>
    <w:p w:rsidR="002D39AD" w:rsidRPr="002D39AD" w:rsidRDefault="002D39AD" w:rsidP="002D39AD">
      <w:pPr>
        <w:shd w:val="clear" w:color="auto" w:fill="FFFFFF"/>
        <w:spacing w:after="0"/>
        <w:rPr>
          <w:rFonts w:ascii="Times New Roman" w:eastAsia="Times New Roman" w:hAnsi="Times New Roman" w:cs="Times New Roman"/>
          <w:color w:val="161616"/>
          <w:sz w:val="23"/>
          <w:szCs w:val="23"/>
        </w:rPr>
      </w:pPr>
      <w:r w:rsidRPr="002D39AD">
        <w:rPr>
          <w:rFonts w:ascii="Times New Roman" w:eastAsia="Times New Roman" w:hAnsi="Times New Roman" w:cs="Times New Roman"/>
          <w:color w:val="161616"/>
          <w:sz w:val="28"/>
          <w:szCs w:val="28"/>
        </w:rPr>
        <w:t>Cuộc thi được tổ chức từ ngày 22/11/2024 đến hết ngày 12/12/2024, gồm 03 tuần thi:</w:t>
      </w:r>
    </w:p>
    <w:p w:rsidR="002D39AD" w:rsidRPr="002D39AD" w:rsidRDefault="002D39AD" w:rsidP="002D39AD">
      <w:pPr>
        <w:shd w:val="clear" w:color="auto" w:fill="FFFFFF"/>
        <w:spacing w:after="0"/>
        <w:rPr>
          <w:rFonts w:ascii="Times New Roman" w:eastAsia="Times New Roman" w:hAnsi="Times New Roman" w:cs="Times New Roman"/>
          <w:color w:val="161616"/>
          <w:sz w:val="23"/>
          <w:szCs w:val="23"/>
        </w:rPr>
      </w:pPr>
      <w:r w:rsidRPr="002D39AD">
        <w:rPr>
          <w:rFonts w:ascii="Times New Roman" w:eastAsia="Times New Roman" w:hAnsi="Times New Roman" w:cs="Times New Roman"/>
          <w:color w:val="161616"/>
          <w:sz w:val="28"/>
          <w:szCs w:val="28"/>
        </w:rPr>
        <w:t>- Tuần thi thứ nhất: Ngay sau Lễ phát động Cuộc thi, dự kiến sáng ngày 22/11/2024 đến hết ngày 28/11/2024, theo múi giờ Việt Nam (GMT+7).</w:t>
      </w:r>
    </w:p>
    <w:p w:rsidR="002D39AD" w:rsidRPr="002D39AD" w:rsidRDefault="002D39AD" w:rsidP="002D39AD">
      <w:pPr>
        <w:shd w:val="clear" w:color="auto" w:fill="FFFFFF"/>
        <w:spacing w:after="0"/>
        <w:rPr>
          <w:rFonts w:ascii="Times New Roman" w:eastAsia="Times New Roman" w:hAnsi="Times New Roman" w:cs="Times New Roman"/>
          <w:color w:val="161616"/>
          <w:sz w:val="23"/>
          <w:szCs w:val="23"/>
        </w:rPr>
      </w:pPr>
      <w:r w:rsidRPr="002D39AD">
        <w:rPr>
          <w:rFonts w:ascii="Times New Roman" w:eastAsia="Times New Roman" w:hAnsi="Times New Roman" w:cs="Times New Roman"/>
          <w:color w:val="161616"/>
          <w:sz w:val="28"/>
          <w:szCs w:val="28"/>
        </w:rPr>
        <w:t>- Tuần thi thứ hai: Từ 00h00’ ngày 29/11/2024 đến hết ngày 05/12/2024, theo múi giờ Việt Nam (GMT+7).</w:t>
      </w:r>
    </w:p>
    <w:p w:rsidR="002D39AD" w:rsidRPr="002D39AD" w:rsidRDefault="002D39AD" w:rsidP="002D39AD">
      <w:pPr>
        <w:shd w:val="clear" w:color="auto" w:fill="FFFFFF"/>
        <w:spacing w:after="0"/>
        <w:rPr>
          <w:rFonts w:ascii="Times New Roman" w:eastAsia="Times New Roman" w:hAnsi="Times New Roman" w:cs="Times New Roman"/>
          <w:color w:val="161616"/>
          <w:sz w:val="23"/>
          <w:szCs w:val="23"/>
        </w:rPr>
      </w:pPr>
      <w:r w:rsidRPr="002D39AD">
        <w:rPr>
          <w:rFonts w:ascii="Times New Roman" w:eastAsia="Times New Roman" w:hAnsi="Times New Roman" w:cs="Times New Roman"/>
          <w:color w:val="161616"/>
          <w:sz w:val="28"/>
          <w:szCs w:val="28"/>
        </w:rPr>
        <w:t>- Tuần thi thứ ba: Từ 00h00’ ngày 06/12/2024 đến hết ngày 12/12/2024, theo múi giờ Việt Nam (GMT+7).</w:t>
      </w:r>
    </w:p>
    <w:p w:rsidR="008A3E27" w:rsidRDefault="008A3E27"/>
    <w:sectPr w:rsidR="008A3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9AD"/>
    <w:rsid w:val="002D39AD"/>
    <w:rsid w:val="008A3E27"/>
    <w:rsid w:val="00F31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D39AD"/>
    <w:rPr>
      <w:b/>
      <w:bCs/>
    </w:rPr>
  </w:style>
  <w:style w:type="character" w:styleId="Hyperlink">
    <w:name w:val="Hyperlink"/>
    <w:basedOn w:val="DefaultParagraphFont"/>
    <w:uiPriority w:val="99"/>
    <w:semiHidden/>
    <w:unhideWhenUsed/>
    <w:rsid w:val="002D39AD"/>
    <w:rPr>
      <w:color w:val="0000FF"/>
      <w:u w:val="single"/>
    </w:rPr>
  </w:style>
  <w:style w:type="paragraph" w:styleId="NormalWeb">
    <w:name w:val="Normal (Web)"/>
    <w:basedOn w:val="Normal"/>
    <w:uiPriority w:val="99"/>
    <w:semiHidden/>
    <w:unhideWhenUsed/>
    <w:rsid w:val="002D39A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3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9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D39AD"/>
    <w:rPr>
      <w:b/>
      <w:bCs/>
    </w:rPr>
  </w:style>
  <w:style w:type="character" w:styleId="Hyperlink">
    <w:name w:val="Hyperlink"/>
    <w:basedOn w:val="DefaultParagraphFont"/>
    <w:uiPriority w:val="99"/>
    <w:semiHidden/>
    <w:unhideWhenUsed/>
    <w:rsid w:val="002D39AD"/>
    <w:rPr>
      <w:color w:val="0000FF"/>
      <w:u w:val="single"/>
    </w:rPr>
  </w:style>
  <w:style w:type="paragraph" w:styleId="NormalWeb">
    <w:name w:val="Normal (Web)"/>
    <w:basedOn w:val="Normal"/>
    <w:uiPriority w:val="99"/>
    <w:semiHidden/>
    <w:unhideWhenUsed/>
    <w:rsid w:val="002D39A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3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9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532721">
      <w:bodyDiv w:val="1"/>
      <w:marLeft w:val="0"/>
      <w:marRight w:val="0"/>
      <w:marTop w:val="0"/>
      <w:marBottom w:val="0"/>
      <w:divBdr>
        <w:top w:val="none" w:sz="0" w:space="0" w:color="auto"/>
        <w:left w:val="none" w:sz="0" w:space="0" w:color="auto"/>
        <w:bottom w:val="none" w:sz="0" w:space="0" w:color="auto"/>
        <w:right w:val="none" w:sz="0" w:space="0" w:color="auto"/>
      </w:divBdr>
      <w:divsChild>
        <w:div w:id="904292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ocaovien.v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thcsnguyenbinhkhiem.longbien.edu.vn/hoat-dong-doan-the/cbgvnv-truong-thcs-nguyen-binh-khiem-tich-cuc-tham-gia-cuoc-thi-truc-tuyen-quan/ctfull/10933/89108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2</cp:revision>
  <dcterms:created xsi:type="dcterms:W3CDTF">2024-12-07T02:13:00Z</dcterms:created>
  <dcterms:modified xsi:type="dcterms:W3CDTF">2024-12-07T02:24:00Z</dcterms:modified>
</cp:coreProperties>
</file>