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771" w:type="dxa"/>
        <w:tblBorders>
          <w:top w:val="nil"/>
          <w:left w:val="nil"/>
          <w:bottom w:val="nil"/>
          <w:right w:val="nil"/>
          <w:insideH w:val="nil"/>
          <w:insideV w:val="nil"/>
        </w:tblBorders>
        <w:tblLayout w:type="fixed"/>
        <w:tblLook w:val="0400" w:firstRow="0" w:lastRow="0" w:firstColumn="0" w:lastColumn="0" w:noHBand="0" w:noVBand="1"/>
      </w:tblPr>
      <w:tblGrid>
        <w:gridCol w:w="4885"/>
        <w:gridCol w:w="4886"/>
      </w:tblGrid>
      <w:tr w:rsidR="00395107" w:rsidRPr="00395107" w:rsidTr="00F36A1B">
        <w:tc>
          <w:tcPr>
            <w:tcW w:w="4885" w:type="dxa"/>
          </w:tcPr>
          <w:p w:rsidR="00395107" w:rsidRPr="00395107" w:rsidRDefault="00395107" w:rsidP="00E87FD0">
            <w:pPr>
              <w:widowControl w:val="0"/>
              <w:spacing w:after="0"/>
              <w:rPr>
                <w:rFonts w:ascii="Times New Roman" w:eastAsia="Arial" w:hAnsi="Times New Roman" w:cs="Times New Roman"/>
                <w:sz w:val="28"/>
                <w:szCs w:val="28"/>
              </w:rPr>
            </w:pPr>
            <w:r w:rsidRPr="00395107">
              <w:rPr>
                <w:rFonts w:ascii="Times New Roman" w:eastAsia="Arial" w:hAnsi="Times New Roman" w:cs="Times New Roman"/>
                <w:sz w:val="28"/>
                <w:szCs w:val="28"/>
              </w:rPr>
              <w:t>UBND QUẬN LONG BIÊN</w:t>
            </w:r>
          </w:p>
          <w:p w:rsidR="00395107" w:rsidRPr="00395107" w:rsidRDefault="00395107"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TRƯỜNG THCS BỒ ĐỀ</w:t>
            </w:r>
          </w:p>
          <w:p w:rsidR="00395107" w:rsidRPr="00395107" w:rsidRDefault="00395107"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 xml:space="preserve">        </w:t>
            </w:r>
          </w:p>
        </w:tc>
        <w:tc>
          <w:tcPr>
            <w:tcW w:w="4886" w:type="dxa"/>
          </w:tcPr>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 xml:space="preserve">NỘI DUNG ÔN TẬP GIỮA HỌC KỲ II </w:t>
            </w:r>
          </w:p>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NĂM HỌC 2023-2024</w:t>
            </w:r>
          </w:p>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 xml:space="preserve">MÔN: </w:t>
            </w:r>
            <w:r w:rsidRPr="00395107">
              <w:rPr>
                <w:rFonts w:ascii="Times New Roman" w:hAnsi="Times New Roman" w:cs="Times New Roman"/>
                <w:b/>
                <w:sz w:val="28"/>
                <w:szCs w:val="28"/>
              </w:rPr>
              <w:t>HĐTN LỚP 7</w:t>
            </w:r>
          </w:p>
        </w:tc>
      </w:tr>
    </w:tbl>
    <w:p w:rsidR="00417BFF" w:rsidRPr="00395107" w:rsidRDefault="00417BFF"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p w:rsidR="00395107" w:rsidRPr="00395107" w:rsidRDefault="00395107" w:rsidP="00E87FD0">
      <w:pPr>
        <w:spacing w:after="0"/>
        <w:ind w:right="130"/>
        <w:jc w:val="both"/>
        <w:rPr>
          <w:rFonts w:ascii="Times New Roman" w:hAnsi="Times New Roman" w:cs="Times New Roman"/>
          <w:b/>
          <w:sz w:val="28"/>
          <w:szCs w:val="28"/>
          <w:u w:val="single"/>
        </w:rPr>
      </w:pPr>
      <w:r w:rsidRPr="00395107">
        <w:rPr>
          <w:rFonts w:ascii="Times New Roman" w:hAnsi="Times New Roman" w:cs="Times New Roman"/>
          <w:b/>
          <w:sz w:val="28"/>
          <w:szCs w:val="28"/>
          <w:u w:val="single"/>
        </w:rPr>
        <w:t>I. NỘI DUNG KIẾN THỨC CẦN ÔN TẬP:</w:t>
      </w:r>
    </w:p>
    <w:p w:rsidR="00395107" w:rsidRPr="00395107" w:rsidRDefault="00395107" w:rsidP="00E87FD0">
      <w:pPr>
        <w:spacing w:after="0"/>
        <w:ind w:right="130"/>
        <w:jc w:val="both"/>
        <w:rPr>
          <w:rFonts w:ascii="Times New Roman" w:hAnsi="Times New Roman" w:cs="Times New Roman"/>
          <w:b/>
          <w:i/>
          <w:sz w:val="28"/>
          <w:szCs w:val="28"/>
        </w:rPr>
      </w:pPr>
      <w:r w:rsidRPr="00395107">
        <w:rPr>
          <w:rFonts w:ascii="Times New Roman" w:hAnsi="Times New Roman" w:cs="Times New Roman"/>
          <w:b/>
          <w:i/>
          <w:sz w:val="28"/>
          <w:szCs w:val="28"/>
        </w:rPr>
        <w:t xml:space="preserve">1. Phạm vi ôn tập: </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 xml:space="preserve"> </w:t>
      </w:r>
      <w:r w:rsidRPr="00395107">
        <w:rPr>
          <w:rFonts w:ascii="Times New Roman" w:hAnsi="Times New Roman" w:cs="Times New Roman"/>
          <w:sz w:val="28"/>
          <w:szCs w:val="28"/>
        </w:rPr>
        <w:t>-Chủ đề</w:t>
      </w:r>
      <w:r w:rsidR="00E87FD0">
        <w:rPr>
          <w:rFonts w:ascii="Times New Roman" w:hAnsi="Times New Roman" w:cs="Times New Roman"/>
          <w:sz w:val="28"/>
          <w:szCs w:val="28"/>
        </w:rPr>
        <w:t xml:space="preserve"> </w:t>
      </w:r>
      <w:r w:rsidRPr="00395107">
        <w:rPr>
          <w:rFonts w:ascii="Times New Roman" w:hAnsi="Times New Roman" w:cs="Times New Roman"/>
          <w:sz w:val="28"/>
          <w:szCs w:val="28"/>
        </w:rPr>
        <w:t>4,5</w:t>
      </w:r>
    </w:p>
    <w:p w:rsidR="00395107" w:rsidRPr="00E87FD0" w:rsidRDefault="00395107" w:rsidP="00E87FD0">
      <w:pPr>
        <w:spacing w:after="0"/>
        <w:ind w:right="130"/>
        <w:jc w:val="both"/>
        <w:rPr>
          <w:rFonts w:ascii="Times New Roman" w:hAnsi="Times New Roman" w:cs="Times New Roman"/>
          <w:b/>
          <w:i/>
          <w:sz w:val="28"/>
          <w:szCs w:val="28"/>
        </w:rPr>
      </w:pPr>
      <w:r w:rsidRPr="00395107">
        <w:rPr>
          <w:rFonts w:ascii="Times New Roman" w:hAnsi="Times New Roman" w:cs="Times New Roman"/>
          <w:b/>
          <w:i/>
          <w:sz w:val="28"/>
          <w:szCs w:val="28"/>
        </w:rPr>
        <w:t>2. Lý thuyết trọng tâm cần ôn tập</w:t>
      </w:r>
    </w:p>
    <w:p w:rsidR="00E87FD0" w:rsidRPr="00395107" w:rsidRDefault="00E87FD0" w:rsidP="00E87FD0">
      <w:pPr>
        <w:spacing w:after="0"/>
        <w:ind w:firstLine="720"/>
        <w:jc w:val="both"/>
        <w:rPr>
          <w:rFonts w:ascii="Times New Roman" w:hAnsi="Times New Roman" w:cs="Times New Roman"/>
          <w:sz w:val="28"/>
          <w:szCs w:val="28"/>
        </w:rPr>
      </w:pPr>
      <w:r>
        <w:rPr>
          <w:rFonts w:ascii="Times New Roman" w:hAnsi="Times New Roman" w:cs="Times New Roman"/>
          <w:sz w:val="28"/>
          <w:szCs w:val="28"/>
        </w:rPr>
        <w:t>Làm việc theo nhóm x</w:t>
      </w:r>
      <w:r w:rsidRPr="00395107">
        <w:rPr>
          <w:rFonts w:ascii="Times New Roman" w:hAnsi="Times New Roman" w:cs="Times New Roman"/>
          <w:sz w:val="28"/>
          <w:szCs w:val="28"/>
        </w:rPr>
        <w:t xml:space="preserve">ây dựng kịch bản và sắm vai thể hiện cách giao tiếp, ứng xử phù hợp trong tình huống </w:t>
      </w:r>
      <w:r>
        <w:rPr>
          <w:rFonts w:ascii="Times New Roman" w:hAnsi="Times New Roman" w:cs="Times New Roman"/>
          <w:sz w:val="28"/>
          <w:szCs w:val="28"/>
        </w:rPr>
        <w:t>sau:</w:t>
      </w:r>
    </w:p>
    <w:p w:rsidR="00E87FD0" w:rsidRPr="00395107" w:rsidRDefault="00E87FD0"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1:</w:t>
      </w:r>
      <w:r w:rsidRPr="00395107">
        <w:rPr>
          <w:rFonts w:ascii="Times New Roman" w:hAnsi="Times New Roman" w:cs="Times New Roman"/>
          <w:sz w:val="28"/>
          <w:szCs w:val="28"/>
        </w:rPr>
        <w:t xml:space="preserve"> Sáng chủ nhật tuần này Lan muốn cùng đi dã ngoại với một nhóm bạn. Nhưng khi Lan xin phép thì không được mẹ đồng ý vì l</w:t>
      </w:r>
      <w:r>
        <w:rPr>
          <w:rFonts w:ascii="Times New Roman" w:hAnsi="Times New Roman" w:cs="Times New Roman"/>
          <w:sz w:val="28"/>
          <w:szCs w:val="28"/>
        </w:rPr>
        <w:t>ý</w:t>
      </w:r>
      <w:r w:rsidRPr="00395107">
        <w:rPr>
          <w:rFonts w:ascii="Times New Roman" w:hAnsi="Times New Roman" w:cs="Times New Roman"/>
          <w:sz w:val="28"/>
          <w:szCs w:val="28"/>
        </w:rPr>
        <w:t xml:space="preserve"> do đường xa và không an toàn</w:t>
      </w:r>
      <w:r>
        <w:rPr>
          <w:rFonts w:ascii="Times New Roman" w:hAnsi="Times New Roman" w:cs="Times New Roman"/>
          <w:sz w:val="28"/>
          <w:szCs w:val="28"/>
        </w:rPr>
        <w:t>.</w:t>
      </w:r>
    </w:p>
    <w:p w:rsidR="00E87FD0" w:rsidRPr="00395107" w:rsidRDefault="00E87FD0"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2:</w:t>
      </w:r>
      <w:r w:rsidRPr="00395107">
        <w:rPr>
          <w:rFonts w:ascii="Times New Roman" w:hAnsi="Times New Roman" w:cs="Times New Roman"/>
          <w:sz w:val="28"/>
          <w:szCs w:val="28"/>
        </w:rPr>
        <w:t xml:space="preserve"> Lớp Giang có một bạn mới chuyển đến. Bạn ấy có nước da đen và nói giọng địa phương nên thường bị một số bạn trong lớp trêu chọc.</w:t>
      </w:r>
    </w:p>
    <w:p w:rsidR="00E87FD0" w:rsidRPr="00395107" w:rsidRDefault="00E87FD0"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3:</w:t>
      </w:r>
      <w:r w:rsidRPr="00395107">
        <w:rPr>
          <w:rFonts w:ascii="Times New Roman" w:hAnsi="Times New Roman" w:cs="Times New Roman"/>
          <w:sz w:val="28"/>
          <w:szCs w:val="28"/>
        </w:rPr>
        <w:t xml:space="preserve"> Huy và Mạnh cùng đi tham quan một danh lam thắng cảnh ở địa phương. Huy muốn ghi lại kỉ niệm của hai bạn tại danh lam thắng cảnh nên định khắc tên mình và bạn lên trên thân một cây cổ thụ.</w:t>
      </w:r>
    </w:p>
    <w:p w:rsidR="00395107" w:rsidRPr="00E87FD0" w:rsidRDefault="00E87FD0" w:rsidP="00E87FD0">
      <w:pPr>
        <w:spacing w:after="0"/>
        <w:ind w:firstLine="720"/>
        <w:jc w:val="both"/>
        <w:rPr>
          <w:rFonts w:ascii="Times New Roman" w:hAnsi="Times New Roman" w:cs="Times New Roman"/>
          <w:sz w:val="28"/>
          <w:szCs w:val="28"/>
        </w:rPr>
      </w:pPr>
      <w:r w:rsidRPr="00E87FD0">
        <w:rPr>
          <w:rFonts w:ascii="Times New Roman" w:hAnsi="Times New Roman" w:cs="Times New Roman"/>
          <w:b/>
          <w:sz w:val="28"/>
          <w:szCs w:val="28"/>
        </w:rPr>
        <w:t>Lưu ý:</w:t>
      </w:r>
      <w:r w:rsidRPr="00395107">
        <w:rPr>
          <w:rFonts w:ascii="Times New Roman" w:hAnsi="Times New Roman" w:cs="Times New Roman"/>
          <w:sz w:val="28"/>
          <w:szCs w:val="28"/>
        </w:rPr>
        <w:t xml:space="preserve"> Thời gian sắm vai cho mỗi nhóm là 5 - 8 phút</w:t>
      </w:r>
    </w:p>
    <w:p w:rsidR="00395107" w:rsidRPr="00395107" w:rsidRDefault="00395107"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p w:rsidR="00395107" w:rsidRPr="00395107" w:rsidRDefault="00395107"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p w:rsidR="00395107" w:rsidRPr="00395107" w:rsidRDefault="00395107"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p w:rsidR="00395107" w:rsidRPr="00395107" w:rsidRDefault="00395107"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p w:rsidR="00395107" w:rsidRPr="00395107" w:rsidRDefault="00395107" w:rsidP="00E87FD0">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tbl>
      <w:tblPr>
        <w:tblStyle w:val="a"/>
        <w:tblW w:w="9781" w:type="dxa"/>
        <w:tblBorders>
          <w:top w:val="nil"/>
          <w:left w:val="nil"/>
          <w:bottom w:val="nil"/>
          <w:right w:val="nil"/>
          <w:insideH w:val="nil"/>
          <w:insideV w:val="nil"/>
        </w:tblBorders>
        <w:tblLayout w:type="fixed"/>
        <w:tblLook w:val="0400" w:firstRow="0" w:lastRow="0" w:firstColumn="0" w:lastColumn="0" w:noHBand="0" w:noVBand="1"/>
      </w:tblPr>
      <w:tblGrid>
        <w:gridCol w:w="3969"/>
        <w:gridCol w:w="5812"/>
      </w:tblGrid>
      <w:tr w:rsidR="00395107" w:rsidRPr="00395107" w:rsidTr="00395107">
        <w:trPr>
          <w:trHeight w:val="1492"/>
        </w:trPr>
        <w:tc>
          <w:tcPr>
            <w:tcW w:w="3969" w:type="dxa"/>
          </w:tcPr>
          <w:p w:rsidR="00395107" w:rsidRPr="00395107" w:rsidRDefault="00395107" w:rsidP="00E87FD0">
            <w:pPr>
              <w:widowControl w:val="0"/>
              <w:spacing w:after="0"/>
              <w:rPr>
                <w:rFonts w:ascii="Times New Roman" w:eastAsia="Arial" w:hAnsi="Times New Roman" w:cs="Times New Roman"/>
                <w:sz w:val="28"/>
                <w:szCs w:val="28"/>
              </w:rPr>
            </w:pPr>
            <w:r w:rsidRPr="00395107">
              <w:rPr>
                <w:rFonts w:ascii="Times New Roman" w:eastAsia="Arial" w:hAnsi="Times New Roman" w:cs="Times New Roman"/>
                <w:sz w:val="28"/>
                <w:szCs w:val="28"/>
              </w:rPr>
              <w:lastRenderedPageBreak/>
              <w:t>UBND QUẬN LONG BIÊN</w:t>
            </w:r>
          </w:p>
          <w:p w:rsidR="00395107" w:rsidRPr="00395107" w:rsidRDefault="00395107"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TRƯỜNG THCS BỒ ĐỀ</w:t>
            </w:r>
          </w:p>
          <w:p w:rsidR="00395107" w:rsidRPr="00395107" w:rsidRDefault="00395107"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 xml:space="preserve">        </w:t>
            </w:r>
          </w:p>
        </w:tc>
        <w:tc>
          <w:tcPr>
            <w:tcW w:w="5812" w:type="dxa"/>
          </w:tcPr>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 xml:space="preserve">MỤC TIÊU ĐỀ KIỂM TRA </w:t>
            </w:r>
            <w:r w:rsidRPr="00395107">
              <w:rPr>
                <w:rFonts w:ascii="Times New Roman" w:hAnsi="Times New Roman" w:cs="Times New Roman"/>
                <w:b/>
                <w:sz w:val="28"/>
                <w:szCs w:val="28"/>
              </w:rPr>
              <w:t xml:space="preserve">GIỮA HỌC KỲ II </w:t>
            </w:r>
          </w:p>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NĂM HỌC 2023-2024</w:t>
            </w:r>
          </w:p>
          <w:p w:rsidR="00395107" w:rsidRPr="00395107" w:rsidRDefault="00395107"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MÔN: HĐTN LỚP 7</w:t>
            </w:r>
          </w:p>
        </w:tc>
      </w:tr>
    </w:tbl>
    <w:p w:rsidR="00395107" w:rsidRPr="00395107" w:rsidRDefault="00395107" w:rsidP="00E87FD0">
      <w:pPr>
        <w:spacing w:after="0"/>
        <w:rPr>
          <w:rFonts w:ascii="Times New Roman" w:hAnsi="Times New Roman" w:cs="Times New Roman"/>
          <w:b/>
          <w:bCs/>
          <w:sz w:val="28"/>
          <w:szCs w:val="28"/>
        </w:rPr>
      </w:pPr>
      <w:r w:rsidRPr="00395107">
        <w:rPr>
          <w:rFonts w:ascii="Times New Roman" w:hAnsi="Times New Roman" w:cs="Times New Roman"/>
          <w:b/>
          <w:bCs/>
          <w:sz w:val="28"/>
          <w:szCs w:val="28"/>
        </w:rPr>
        <w:t>I. MỤC TIÊU</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1. Năng lực</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 Đánh giá năng lực thích ứng với cuộc sống của HS thể hiện ở các kĩ năng:</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 Lựa chọn và thực hiện được cách ứng xử, thể hiện kĩ năng lắng nghe tích cực người thân trong gia đình</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 Lựa chọn kĩ năng giao tiếp có văn hoá, tôn trọng sự khác biệt</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 Lựa chọn kĩ năng ứng xử phù hợp để bảo vệ di tích, danh lam thắng cảnh ở địa phương</w:t>
      </w:r>
    </w:p>
    <w:p w:rsidR="00395107" w:rsidRPr="00395107" w:rsidRDefault="00395107" w:rsidP="00E87FD0">
      <w:pPr>
        <w:spacing w:after="0"/>
        <w:rPr>
          <w:rFonts w:ascii="Times New Roman" w:hAnsi="Times New Roman" w:cs="Times New Roman"/>
          <w:sz w:val="28"/>
          <w:szCs w:val="28"/>
        </w:rPr>
      </w:pPr>
      <w:r w:rsidRPr="00395107">
        <w:rPr>
          <w:rFonts w:ascii="Times New Roman" w:hAnsi="Times New Roman" w:cs="Times New Roman"/>
          <w:sz w:val="28"/>
          <w:szCs w:val="28"/>
        </w:rPr>
        <w:t>2. Phẩm chất: Trung thực, trách nhiệm</w:t>
      </w:r>
    </w:p>
    <w:p w:rsidR="00395107" w:rsidRPr="00395107" w:rsidRDefault="00395107" w:rsidP="00E87FD0">
      <w:pPr>
        <w:spacing w:after="0"/>
        <w:rPr>
          <w:rFonts w:ascii="Times New Roman" w:hAnsi="Times New Roman" w:cs="Times New Roman"/>
          <w:b/>
          <w:bCs/>
          <w:sz w:val="28"/>
          <w:szCs w:val="28"/>
        </w:rPr>
      </w:pPr>
      <w:r>
        <w:rPr>
          <w:rFonts w:ascii="Times New Roman" w:hAnsi="Times New Roman" w:cs="Times New Roman"/>
          <w:b/>
          <w:bCs/>
          <w:sz w:val="28"/>
          <w:szCs w:val="28"/>
        </w:rPr>
        <w:t>II</w:t>
      </w:r>
      <w:r w:rsidRPr="00395107">
        <w:rPr>
          <w:rFonts w:ascii="Times New Roman" w:hAnsi="Times New Roman" w:cs="Times New Roman"/>
          <w:b/>
          <w:bCs/>
          <w:sz w:val="28"/>
          <w:szCs w:val="28"/>
        </w:rPr>
        <w:t>. HÌNH THỨC, PHƯƠNG PHÁP KIỂM TRA ĐÁNH GIÁ</w:t>
      </w:r>
    </w:p>
    <w:p w:rsidR="00395107" w:rsidRPr="00395107" w:rsidRDefault="00395107" w:rsidP="00E87FD0">
      <w:pPr>
        <w:pStyle w:val="msolistparagraph0"/>
        <w:numPr>
          <w:ilvl w:val="0"/>
          <w:numId w:val="1"/>
        </w:numPr>
        <w:spacing w:after="0"/>
        <w:rPr>
          <w:rFonts w:ascii="Times New Roman" w:hAnsi="Times New Roman"/>
          <w:sz w:val="28"/>
          <w:szCs w:val="28"/>
        </w:rPr>
      </w:pPr>
      <w:r w:rsidRPr="00395107">
        <w:rPr>
          <w:rFonts w:ascii="Times New Roman" w:hAnsi="Times New Roman"/>
          <w:sz w:val="28"/>
          <w:szCs w:val="28"/>
        </w:rPr>
        <w:t>Hình thức: Bài thực hành theo nhóm</w:t>
      </w:r>
    </w:p>
    <w:p w:rsidR="00395107" w:rsidRPr="00395107" w:rsidRDefault="00395107" w:rsidP="00E87FD0">
      <w:pPr>
        <w:numPr>
          <w:ilvl w:val="0"/>
          <w:numId w:val="1"/>
        </w:numPr>
        <w:spacing w:after="0"/>
        <w:rPr>
          <w:rFonts w:ascii="Times New Roman" w:hAnsi="Times New Roman" w:cs="Times New Roman"/>
          <w:sz w:val="28"/>
          <w:szCs w:val="28"/>
        </w:rPr>
      </w:pPr>
      <w:r w:rsidRPr="00395107">
        <w:rPr>
          <w:rFonts w:ascii="Times New Roman" w:hAnsi="Times New Roman" w:cs="Times New Roman"/>
          <w:sz w:val="28"/>
          <w:szCs w:val="28"/>
        </w:rPr>
        <w:t>Phương pháp: GV đánh giá bài làm của học sinh</w:t>
      </w:r>
    </w:p>
    <w:p w:rsidR="00395107" w:rsidRPr="00395107" w:rsidRDefault="00395107" w:rsidP="00E87FD0">
      <w:pPr>
        <w:numPr>
          <w:ilvl w:val="0"/>
          <w:numId w:val="1"/>
        </w:numPr>
        <w:spacing w:after="0"/>
        <w:rPr>
          <w:rFonts w:ascii="Times New Roman" w:hAnsi="Times New Roman" w:cs="Times New Roman"/>
          <w:sz w:val="28"/>
          <w:szCs w:val="28"/>
        </w:rPr>
      </w:pPr>
      <w:r w:rsidRPr="00395107">
        <w:rPr>
          <w:rFonts w:ascii="Times New Roman" w:hAnsi="Times New Roman" w:cs="Times New Roman"/>
          <w:sz w:val="28"/>
          <w:szCs w:val="28"/>
        </w:rPr>
        <w:t>Thời gi</w:t>
      </w:r>
      <w:r>
        <w:rPr>
          <w:rFonts w:ascii="Times New Roman" w:hAnsi="Times New Roman" w:cs="Times New Roman"/>
          <w:sz w:val="28"/>
          <w:szCs w:val="28"/>
        </w:rPr>
        <w:t>an: 45phút</w:t>
      </w:r>
    </w:p>
    <w:p w:rsidR="00395107" w:rsidRPr="00395107" w:rsidRDefault="00395107" w:rsidP="00E87FD0">
      <w:pPr>
        <w:spacing w:after="0"/>
        <w:rPr>
          <w:rFonts w:ascii="Times New Roman" w:hAnsi="Times New Roman" w:cs="Times New Roman"/>
          <w:b/>
          <w:bCs/>
          <w:sz w:val="28"/>
          <w:szCs w:val="28"/>
        </w:rPr>
      </w:pPr>
      <w:r>
        <w:rPr>
          <w:rFonts w:ascii="Times New Roman" w:hAnsi="Times New Roman" w:cs="Times New Roman"/>
          <w:b/>
          <w:bCs/>
          <w:sz w:val="28"/>
          <w:szCs w:val="28"/>
        </w:rPr>
        <w:t>III</w:t>
      </w:r>
      <w:r w:rsidRPr="00395107">
        <w:rPr>
          <w:rFonts w:ascii="Times New Roman" w:hAnsi="Times New Roman" w:cs="Times New Roman"/>
          <w:b/>
          <w:bCs/>
          <w:sz w:val="28"/>
          <w:szCs w:val="28"/>
        </w:rPr>
        <w:t>. NỘI DUNG KIỂM TRA</w:t>
      </w:r>
    </w:p>
    <w:p w:rsidR="00395107" w:rsidRPr="00395107" w:rsidRDefault="00395107" w:rsidP="00E87FD0">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HS </w:t>
      </w:r>
      <w:r w:rsidRPr="00395107">
        <w:rPr>
          <w:rFonts w:ascii="Times New Roman" w:hAnsi="Times New Roman" w:cs="Times New Roman"/>
          <w:sz w:val="28"/>
          <w:szCs w:val="28"/>
        </w:rPr>
        <w:t>Chọn 1 trong 3 tình huống đã cho, xây dựng kịch bản và sắm vai thể hiện cách giao tiếp, ứng xử phù hợp trong tình huống đó.</w:t>
      </w:r>
    </w:p>
    <w:p w:rsidR="00395107" w:rsidRPr="00395107" w:rsidRDefault="00395107"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1:</w:t>
      </w:r>
      <w:r w:rsidRPr="00395107">
        <w:rPr>
          <w:rFonts w:ascii="Times New Roman" w:hAnsi="Times New Roman" w:cs="Times New Roman"/>
          <w:sz w:val="28"/>
          <w:szCs w:val="28"/>
        </w:rPr>
        <w:t xml:space="preserve"> Sáng chủ nhật tuần này Lan muốn cùng đi dã ngoại với một nhóm bạn. Nhưng khi Lan xin phép thì không được mẹ đồng ý vì l</w:t>
      </w:r>
      <w:r w:rsidR="00E87FD0">
        <w:rPr>
          <w:rFonts w:ascii="Times New Roman" w:hAnsi="Times New Roman" w:cs="Times New Roman"/>
          <w:sz w:val="28"/>
          <w:szCs w:val="28"/>
        </w:rPr>
        <w:t>ý</w:t>
      </w:r>
      <w:bookmarkStart w:id="0" w:name="_GoBack"/>
      <w:bookmarkEnd w:id="0"/>
      <w:r w:rsidRPr="00395107">
        <w:rPr>
          <w:rFonts w:ascii="Times New Roman" w:hAnsi="Times New Roman" w:cs="Times New Roman"/>
          <w:sz w:val="28"/>
          <w:szCs w:val="28"/>
        </w:rPr>
        <w:t xml:space="preserve"> do đường xa và không an toàn</w:t>
      </w:r>
      <w:r w:rsidR="00E87FD0">
        <w:rPr>
          <w:rFonts w:ascii="Times New Roman" w:hAnsi="Times New Roman" w:cs="Times New Roman"/>
          <w:sz w:val="28"/>
          <w:szCs w:val="28"/>
        </w:rPr>
        <w:t>.</w:t>
      </w:r>
    </w:p>
    <w:p w:rsidR="00395107" w:rsidRPr="00395107" w:rsidRDefault="00395107"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2:</w:t>
      </w:r>
      <w:r w:rsidRPr="00395107">
        <w:rPr>
          <w:rFonts w:ascii="Times New Roman" w:hAnsi="Times New Roman" w:cs="Times New Roman"/>
          <w:sz w:val="28"/>
          <w:szCs w:val="28"/>
        </w:rPr>
        <w:t xml:space="preserve"> Lớp Giang có một bạn mới chuyển đến. Bạn ấy có nước da đen và nói giọng địa phương nên thường bị một số bạn trong lớp trêu chọc.</w:t>
      </w:r>
    </w:p>
    <w:p w:rsidR="00395107" w:rsidRPr="00395107" w:rsidRDefault="00395107" w:rsidP="00E87FD0">
      <w:pPr>
        <w:spacing w:after="0"/>
        <w:ind w:firstLine="720"/>
        <w:jc w:val="both"/>
        <w:rPr>
          <w:rFonts w:ascii="Times New Roman" w:hAnsi="Times New Roman" w:cs="Times New Roman"/>
          <w:sz w:val="28"/>
          <w:szCs w:val="28"/>
        </w:rPr>
      </w:pPr>
      <w:r w:rsidRPr="00395107">
        <w:rPr>
          <w:rFonts w:ascii="Times New Roman" w:hAnsi="Times New Roman" w:cs="Times New Roman"/>
          <w:b/>
          <w:i/>
          <w:sz w:val="28"/>
          <w:szCs w:val="28"/>
        </w:rPr>
        <w:t>Tình huống 3:</w:t>
      </w:r>
      <w:r w:rsidRPr="00395107">
        <w:rPr>
          <w:rFonts w:ascii="Times New Roman" w:hAnsi="Times New Roman" w:cs="Times New Roman"/>
          <w:sz w:val="28"/>
          <w:szCs w:val="28"/>
        </w:rPr>
        <w:t xml:space="preserve"> Huy và Mạnh cùng đi tham quan một danh lam thắng cảnh ở địa phương. Huy muốn ghi lại kỉ niệm của hai bạn tại danh lam thắng cảnh nên định khắc tên mình và bạn lên trên thân một cây cổ thụ.</w:t>
      </w:r>
    </w:p>
    <w:p w:rsidR="00395107" w:rsidRPr="00395107" w:rsidRDefault="00395107" w:rsidP="00E87FD0">
      <w:pPr>
        <w:spacing w:after="0"/>
        <w:ind w:firstLine="720"/>
        <w:jc w:val="both"/>
        <w:rPr>
          <w:rFonts w:ascii="Times New Roman" w:hAnsi="Times New Roman" w:cs="Times New Roman"/>
          <w:sz w:val="28"/>
          <w:szCs w:val="28"/>
        </w:rPr>
      </w:pPr>
      <w:r w:rsidRPr="00E87FD0">
        <w:rPr>
          <w:rFonts w:ascii="Times New Roman" w:hAnsi="Times New Roman" w:cs="Times New Roman"/>
          <w:b/>
          <w:sz w:val="28"/>
          <w:szCs w:val="28"/>
        </w:rPr>
        <w:t>Lưu ý:</w:t>
      </w:r>
      <w:r w:rsidRPr="00395107">
        <w:rPr>
          <w:rFonts w:ascii="Times New Roman" w:hAnsi="Times New Roman" w:cs="Times New Roman"/>
          <w:sz w:val="28"/>
          <w:szCs w:val="28"/>
        </w:rPr>
        <w:t xml:space="preserve"> Thời gian sắm vai cho mỗi nhóm là 5 - 8 phút</w:t>
      </w:r>
    </w:p>
    <w:p w:rsidR="00E87FD0" w:rsidRDefault="00E87FD0" w:rsidP="00E87FD0">
      <w:pPr>
        <w:rPr>
          <w:rFonts w:ascii="Times New Roman" w:hAnsi="Times New Roman" w:cs="Times New Roman"/>
          <w:b/>
          <w:sz w:val="28"/>
          <w:szCs w:val="28"/>
        </w:rPr>
      </w:pPr>
      <w:r>
        <w:rPr>
          <w:rFonts w:ascii="Times New Roman" w:hAnsi="Times New Roman" w:cs="Times New Roman"/>
          <w:b/>
          <w:sz w:val="28"/>
          <w:szCs w:val="28"/>
        </w:rPr>
        <w:br w:type="page"/>
      </w:r>
    </w:p>
    <w:tbl>
      <w:tblPr>
        <w:tblStyle w:val="a"/>
        <w:tblW w:w="9781" w:type="dxa"/>
        <w:tblBorders>
          <w:top w:val="nil"/>
          <w:left w:val="nil"/>
          <w:bottom w:val="nil"/>
          <w:right w:val="nil"/>
          <w:insideH w:val="nil"/>
          <w:insideV w:val="nil"/>
        </w:tblBorders>
        <w:tblLayout w:type="fixed"/>
        <w:tblLook w:val="0400" w:firstRow="0" w:lastRow="0" w:firstColumn="0" w:lastColumn="0" w:noHBand="0" w:noVBand="1"/>
      </w:tblPr>
      <w:tblGrid>
        <w:gridCol w:w="3969"/>
        <w:gridCol w:w="5812"/>
      </w:tblGrid>
      <w:tr w:rsidR="00E87FD0" w:rsidRPr="00395107" w:rsidTr="00F36A1B">
        <w:trPr>
          <w:trHeight w:val="1492"/>
        </w:trPr>
        <w:tc>
          <w:tcPr>
            <w:tcW w:w="3969" w:type="dxa"/>
          </w:tcPr>
          <w:p w:rsidR="00E87FD0" w:rsidRPr="00395107" w:rsidRDefault="00E87FD0" w:rsidP="00E87FD0">
            <w:pPr>
              <w:widowControl w:val="0"/>
              <w:spacing w:after="0"/>
              <w:rPr>
                <w:rFonts w:ascii="Times New Roman" w:eastAsia="Arial" w:hAnsi="Times New Roman" w:cs="Times New Roman"/>
                <w:sz w:val="28"/>
                <w:szCs w:val="28"/>
              </w:rPr>
            </w:pPr>
            <w:r w:rsidRPr="00395107">
              <w:rPr>
                <w:rFonts w:ascii="Times New Roman" w:eastAsia="Arial" w:hAnsi="Times New Roman" w:cs="Times New Roman"/>
                <w:sz w:val="28"/>
                <w:szCs w:val="28"/>
              </w:rPr>
              <w:lastRenderedPageBreak/>
              <w:t>UBND QUẬN LONG BIÊN</w:t>
            </w:r>
          </w:p>
          <w:p w:rsidR="00E87FD0" w:rsidRPr="00395107" w:rsidRDefault="00E87FD0"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TRƯỜNG THCS BỒ ĐỀ</w:t>
            </w:r>
          </w:p>
          <w:p w:rsidR="00E87FD0" w:rsidRPr="00395107" w:rsidRDefault="00E87FD0" w:rsidP="00E87FD0">
            <w:pPr>
              <w:tabs>
                <w:tab w:val="left" w:pos="4305"/>
              </w:tabs>
              <w:spacing w:after="0"/>
              <w:jc w:val="both"/>
              <w:rPr>
                <w:rFonts w:ascii="Times New Roman" w:hAnsi="Times New Roman" w:cs="Times New Roman"/>
                <w:b/>
                <w:sz w:val="28"/>
                <w:szCs w:val="28"/>
              </w:rPr>
            </w:pPr>
            <w:r w:rsidRPr="00395107">
              <w:rPr>
                <w:rFonts w:ascii="Times New Roman" w:hAnsi="Times New Roman" w:cs="Times New Roman"/>
                <w:b/>
                <w:sz w:val="28"/>
                <w:szCs w:val="28"/>
              </w:rPr>
              <w:t xml:space="preserve">        </w:t>
            </w:r>
          </w:p>
        </w:tc>
        <w:tc>
          <w:tcPr>
            <w:tcW w:w="5812" w:type="dxa"/>
          </w:tcPr>
          <w:p w:rsidR="00E87FD0" w:rsidRPr="00395107" w:rsidRDefault="00E87FD0" w:rsidP="00E87FD0">
            <w:pPr>
              <w:spacing w:after="0"/>
              <w:jc w:val="center"/>
              <w:rPr>
                <w:rFonts w:ascii="Times New Roman" w:hAnsi="Times New Roman" w:cs="Times New Roman"/>
                <w:b/>
                <w:sz w:val="28"/>
                <w:szCs w:val="28"/>
              </w:rPr>
            </w:pPr>
            <w:r>
              <w:rPr>
                <w:rFonts w:ascii="Times New Roman" w:hAnsi="Times New Roman" w:cs="Times New Roman"/>
                <w:b/>
                <w:sz w:val="28"/>
                <w:szCs w:val="28"/>
              </w:rPr>
              <w:t>HƯỚNG DẪN CHẤM</w:t>
            </w:r>
            <w:r w:rsidRPr="00395107">
              <w:rPr>
                <w:rFonts w:ascii="Times New Roman" w:hAnsi="Times New Roman" w:cs="Times New Roman"/>
                <w:b/>
                <w:sz w:val="28"/>
                <w:szCs w:val="28"/>
              </w:rPr>
              <w:t xml:space="preserve"> KIỂM TRA GIỮA </w:t>
            </w:r>
            <w:r>
              <w:rPr>
                <w:rFonts w:ascii="Times New Roman" w:hAnsi="Times New Roman" w:cs="Times New Roman"/>
                <w:b/>
                <w:sz w:val="28"/>
                <w:szCs w:val="28"/>
              </w:rPr>
              <w:t xml:space="preserve">KÌ </w:t>
            </w:r>
            <w:r w:rsidRPr="00395107">
              <w:rPr>
                <w:rFonts w:ascii="Times New Roman" w:hAnsi="Times New Roman" w:cs="Times New Roman"/>
                <w:b/>
                <w:sz w:val="28"/>
                <w:szCs w:val="28"/>
              </w:rPr>
              <w:t xml:space="preserve">II </w:t>
            </w:r>
          </w:p>
          <w:p w:rsidR="00E87FD0" w:rsidRPr="00395107" w:rsidRDefault="00E87FD0"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NĂM HỌC 2023-2024</w:t>
            </w:r>
          </w:p>
          <w:p w:rsidR="00E87FD0" w:rsidRPr="00395107" w:rsidRDefault="00E87FD0" w:rsidP="00E87FD0">
            <w:pPr>
              <w:spacing w:after="0"/>
              <w:jc w:val="center"/>
              <w:rPr>
                <w:rFonts w:ascii="Times New Roman" w:hAnsi="Times New Roman" w:cs="Times New Roman"/>
                <w:b/>
                <w:sz w:val="28"/>
                <w:szCs w:val="28"/>
              </w:rPr>
            </w:pPr>
            <w:r w:rsidRPr="00395107">
              <w:rPr>
                <w:rFonts w:ascii="Times New Roman" w:hAnsi="Times New Roman" w:cs="Times New Roman"/>
                <w:b/>
                <w:sz w:val="28"/>
                <w:szCs w:val="28"/>
              </w:rPr>
              <w:t>MÔN: HĐTN LỚP 7</w:t>
            </w:r>
          </w:p>
        </w:tc>
      </w:tr>
    </w:tbl>
    <w:p w:rsidR="00395107" w:rsidRPr="00395107" w:rsidRDefault="00395107" w:rsidP="00E87FD0">
      <w:pPr>
        <w:spacing w:after="0"/>
        <w:rPr>
          <w:rFonts w:ascii="Times New Roman" w:hAnsi="Times New Roman" w:cs="Times New Roman"/>
          <w:bCs/>
          <w:sz w:val="28"/>
          <w:szCs w:val="28"/>
        </w:rPr>
      </w:pPr>
      <w:r w:rsidRPr="00395107">
        <w:rPr>
          <w:rFonts w:ascii="Times New Roman" w:hAnsi="Times New Roman" w:cs="Times New Roman"/>
          <w:b/>
          <w:bCs/>
          <w:i/>
          <w:sz w:val="28"/>
          <w:szCs w:val="28"/>
        </w:rPr>
        <w:t>Tình huống 1:</w:t>
      </w:r>
      <w:r w:rsidRPr="00395107">
        <w:rPr>
          <w:rFonts w:ascii="Times New Roman" w:hAnsi="Times New Roman" w:cs="Times New Roman"/>
          <w:bCs/>
          <w:sz w:val="28"/>
          <w:szCs w:val="28"/>
        </w:rPr>
        <w:t xml:space="preserve"> Lan cần bình tĩnh lắng nghe mẹ nói để hiểu lý do vì sao mẹ không đồng ý, sau đó sẽ lựa lời thuyết phục mẹ. Nếu mẹ vẫn không đồng ý thì nhờ mẹ tư vấn lựa chọn địa điểm gần và an toàn hơn.</w:t>
      </w:r>
    </w:p>
    <w:p w:rsidR="00395107" w:rsidRPr="00395107" w:rsidRDefault="00395107" w:rsidP="00E87FD0">
      <w:pPr>
        <w:spacing w:after="0"/>
        <w:rPr>
          <w:rFonts w:ascii="Times New Roman" w:hAnsi="Times New Roman" w:cs="Times New Roman"/>
          <w:bCs/>
          <w:sz w:val="28"/>
          <w:szCs w:val="28"/>
        </w:rPr>
      </w:pPr>
      <w:r w:rsidRPr="00395107">
        <w:rPr>
          <w:rFonts w:ascii="Times New Roman" w:hAnsi="Times New Roman" w:cs="Times New Roman"/>
          <w:b/>
          <w:bCs/>
          <w:i/>
          <w:sz w:val="28"/>
          <w:szCs w:val="28"/>
        </w:rPr>
        <w:t>Tình huống 2:</w:t>
      </w:r>
      <w:r w:rsidRPr="00395107">
        <w:rPr>
          <w:rFonts w:ascii="Times New Roman" w:hAnsi="Times New Roman" w:cs="Times New Roman"/>
          <w:bCs/>
          <w:sz w:val="28"/>
          <w:szCs w:val="28"/>
        </w:rPr>
        <w:t xml:space="preserve"> giang nên khuyên ngăn các bạn trong lớp không nên trêu chọc bạn, phải tôn trọng những điểm khác biệt của bạn</w:t>
      </w:r>
    </w:p>
    <w:p w:rsidR="00395107" w:rsidRPr="00395107" w:rsidRDefault="00395107" w:rsidP="00E87FD0">
      <w:pPr>
        <w:spacing w:after="0"/>
        <w:rPr>
          <w:rFonts w:ascii="Times New Roman" w:hAnsi="Times New Roman" w:cs="Times New Roman"/>
          <w:bCs/>
          <w:sz w:val="28"/>
          <w:szCs w:val="28"/>
        </w:rPr>
      </w:pPr>
      <w:r w:rsidRPr="00395107">
        <w:rPr>
          <w:rFonts w:ascii="Times New Roman" w:hAnsi="Times New Roman" w:cs="Times New Roman"/>
          <w:b/>
          <w:bCs/>
          <w:i/>
          <w:sz w:val="28"/>
          <w:szCs w:val="28"/>
        </w:rPr>
        <w:t>Tình huống 3:</w:t>
      </w:r>
      <w:r w:rsidRPr="00395107">
        <w:rPr>
          <w:rFonts w:ascii="Times New Roman" w:hAnsi="Times New Roman" w:cs="Times New Roman"/>
          <w:bCs/>
          <w:sz w:val="28"/>
          <w:szCs w:val="28"/>
        </w:rPr>
        <w:t xml:space="preserve"> Mạnh nên ngăn Huy lại và có thể cùng bạn làm một hành động kỉ niệm tình bạn có ý nghĩa hơn tại danh lam thắng cảnh, ví dụ như: nhặt rác, nhắc nhở các du khách bỏ rác vào thùng</w:t>
      </w:r>
    </w:p>
    <w:p w:rsidR="00395107" w:rsidRPr="00395107" w:rsidRDefault="00395107" w:rsidP="00E87FD0">
      <w:pPr>
        <w:pStyle w:val="ListParagraph"/>
        <w:spacing w:after="0"/>
        <w:jc w:val="center"/>
        <w:rPr>
          <w:rFonts w:ascii="Times New Roman" w:hAnsi="Times New Roman" w:cs="Times New Roman"/>
          <w:b/>
          <w:bCs/>
          <w:szCs w:val="28"/>
        </w:rPr>
      </w:pPr>
      <w:r w:rsidRPr="00395107">
        <w:rPr>
          <w:rFonts w:ascii="Times New Roman" w:hAnsi="Times New Roman" w:cs="Times New Roman"/>
          <w:b/>
          <w:bCs/>
          <w:szCs w:val="28"/>
        </w:rPr>
        <w:t>HƯỚNG DẪN ĐÁNH GIÁ</w:t>
      </w:r>
    </w:p>
    <w:p w:rsidR="00395107" w:rsidRPr="00395107" w:rsidRDefault="00395107" w:rsidP="00E87FD0">
      <w:pPr>
        <w:pStyle w:val="ListParagraph"/>
        <w:spacing w:after="0"/>
        <w:jc w:val="center"/>
        <w:rPr>
          <w:rFonts w:ascii="Times New Roman" w:hAnsi="Times New Roman" w:cs="Times New Roman"/>
          <w:b/>
          <w:bCs/>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5185"/>
        <w:gridCol w:w="976"/>
        <w:gridCol w:w="1407"/>
      </w:tblGrid>
      <w:tr w:rsidR="00395107" w:rsidRPr="00395107" w:rsidTr="00F36A1B">
        <w:tc>
          <w:tcPr>
            <w:tcW w:w="1656"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r w:rsidRPr="00395107">
              <w:rPr>
                <w:rFonts w:ascii="Times New Roman" w:hAnsi="Times New Roman" w:cs="Times New Roman"/>
                <w:b/>
                <w:bCs/>
                <w:szCs w:val="28"/>
              </w:rPr>
              <w:t>Tiêu chí</w:t>
            </w:r>
          </w:p>
        </w:tc>
        <w:tc>
          <w:tcPr>
            <w:tcW w:w="5387"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r w:rsidRPr="00395107">
              <w:rPr>
                <w:rFonts w:ascii="Times New Roman" w:hAnsi="Times New Roman" w:cs="Times New Roman"/>
                <w:b/>
                <w:bCs/>
                <w:szCs w:val="28"/>
              </w:rPr>
              <w:t>Chỉ báo</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r w:rsidRPr="00395107">
              <w:rPr>
                <w:rFonts w:ascii="Times New Roman" w:hAnsi="Times New Roman" w:cs="Times New Roman"/>
                <w:b/>
                <w:bCs/>
                <w:szCs w:val="28"/>
              </w:rPr>
              <w:t>Đạt</w:t>
            </w: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r w:rsidRPr="00395107">
              <w:rPr>
                <w:rFonts w:ascii="Times New Roman" w:hAnsi="Times New Roman" w:cs="Times New Roman"/>
                <w:b/>
                <w:bCs/>
                <w:szCs w:val="28"/>
              </w:rPr>
              <w:t>Chưa đạt</w:t>
            </w:r>
          </w:p>
        </w:tc>
      </w:tr>
      <w:tr w:rsidR="00395107" w:rsidRPr="00395107" w:rsidTr="00F36A1B">
        <w:tc>
          <w:tcPr>
            <w:tcW w:w="1656" w:type="dxa"/>
            <w:vMerge w:val="restart"/>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p w:rsidR="00395107" w:rsidRPr="00395107" w:rsidRDefault="00395107" w:rsidP="00E87FD0">
            <w:pPr>
              <w:pStyle w:val="ListParagraph"/>
              <w:spacing w:after="0"/>
              <w:ind w:left="0"/>
              <w:jc w:val="center"/>
              <w:rPr>
                <w:rFonts w:ascii="Times New Roman" w:hAnsi="Times New Roman" w:cs="Times New Roman"/>
                <w:bCs/>
                <w:szCs w:val="28"/>
              </w:rPr>
            </w:pPr>
            <w:r w:rsidRPr="00395107">
              <w:rPr>
                <w:rFonts w:ascii="Times New Roman" w:hAnsi="Times New Roman" w:cs="Times New Roman"/>
                <w:bCs/>
                <w:szCs w:val="28"/>
              </w:rPr>
              <w:t>Xây dựng kịch bản</w:t>
            </w: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1.Xây dựng được kịch bản đúng chủ đề</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r w:rsidR="00395107" w:rsidRPr="00395107" w:rsidTr="00F36A1B">
        <w:tc>
          <w:tcPr>
            <w:tcW w:w="1656" w:type="dxa"/>
            <w:vMerge/>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2.Kịch bản logic, hấp dẫn</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r w:rsidR="00395107" w:rsidRPr="00395107" w:rsidTr="00F36A1B">
        <w:tc>
          <w:tcPr>
            <w:tcW w:w="1656" w:type="dxa"/>
            <w:vMerge/>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3.lựa chọn được cách ứng xử phù hợp</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r w:rsidR="00395107" w:rsidRPr="00395107" w:rsidTr="00F36A1B">
        <w:tc>
          <w:tcPr>
            <w:tcW w:w="1656" w:type="dxa"/>
            <w:vMerge w:val="restart"/>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p w:rsidR="00395107" w:rsidRPr="00395107" w:rsidRDefault="00395107" w:rsidP="00E87FD0">
            <w:pPr>
              <w:pStyle w:val="ListParagraph"/>
              <w:spacing w:after="0"/>
              <w:ind w:left="0"/>
              <w:jc w:val="center"/>
              <w:rPr>
                <w:rFonts w:ascii="Times New Roman" w:hAnsi="Times New Roman" w:cs="Times New Roman"/>
                <w:bCs/>
                <w:szCs w:val="28"/>
              </w:rPr>
            </w:pPr>
            <w:r w:rsidRPr="00395107">
              <w:rPr>
                <w:rFonts w:ascii="Times New Roman" w:hAnsi="Times New Roman" w:cs="Times New Roman"/>
                <w:bCs/>
                <w:szCs w:val="28"/>
              </w:rPr>
              <w:t>Thực hiện sắm vai</w:t>
            </w: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4.Thể hiện được cách ứng xử phù hợp</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r w:rsidR="00395107" w:rsidRPr="00395107" w:rsidTr="00F36A1B">
        <w:tc>
          <w:tcPr>
            <w:tcW w:w="1656" w:type="dxa"/>
            <w:vMerge/>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5.Có sự hợp tác, phối hợp nhịp nhàng giữa các thành viên trong nhóm</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r w:rsidR="00395107" w:rsidRPr="00395107" w:rsidTr="00F36A1B">
        <w:tc>
          <w:tcPr>
            <w:tcW w:w="1656" w:type="dxa"/>
            <w:vMerge/>
            <w:shd w:val="clear" w:color="auto" w:fill="auto"/>
          </w:tcPr>
          <w:p w:rsidR="00395107" w:rsidRPr="00395107" w:rsidRDefault="00395107" w:rsidP="00E87FD0">
            <w:pPr>
              <w:pStyle w:val="ListParagraph"/>
              <w:spacing w:after="0"/>
              <w:ind w:left="0"/>
              <w:jc w:val="center"/>
              <w:rPr>
                <w:rFonts w:ascii="Times New Roman" w:hAnsi="Times New Roman" w:cs="Times New Roman"/>
                <w:bCs/>
                <w:szCs w:val="28"/>
              </w:rPr>
            </w:pPr>
          </w:p>
        </w:tc>
        <w:tc>
          <w:tcPr>
            <w:tcW w:w="5387" w:type="dxa"/>
            <w:shd w:val="clear" w:color="auto" w:fill="auto"/>
          </w:tcPr>
          <w:p w:rsidR="00395107" w:rsidRPr="00395107" w:rsidRDefault="00395107" w:rsidP="00E87FD0">
            <w:pPr>
              <w:pStyle w:val="ListParagraph"/>
              <w:spacing w:after="0"/>
              <w:ind w:left="0"/>
              <w:rPr>
                <w:rFonts w:ascii="Times New Roman" w:hAnsi="Times New Roman" w:cs="Times New Roman"/>
                <w:bCs/>
                <w:szCs w:val="28"/>
              </w:rPr>
            </w:pPr>
            <w:r w:rsidRPr="00395107">
              <w:rPr>
                <w:rFonts w:ascii="Times New Roman" w:hAnsi="Times New Roman" w:cs="Times New Roman"/>
                <w:bCs/>
                <w:szCs w:val="28"/>
              </w:rPr>
              <w:t>6.Đảm bảo thời gian quy định</w:t>
            </w:r>
          </w:p>
        </w:tc>
        <w:tc>
          <w:tcPr>
            <w:tcW w:w="99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c>
          <w:tcPr>
            <w:tcW w:w="1432" w:type="dxa"/>
            <w:shd w:val="clear" w:color="auto" w:fill="auto"/>
          </w:tcPr>
          <w:p w:rsidR="00395107" w:rsidRPr="00395107" w:rsidRDefault="00395107" w:rsidP="00E87FD0">
            <w:pPr>
              <w:pStyle w:val="ListParagraph"/>
              <w:spacing w:after="0"/>
              <w:ind w:left="0"/>
              <w:jc w:val="center"/>
              <w:rPr>
                <w:rFonts w:ascii="Times New Roman" w:hAnsi="Times New Roman" w:cs="Times New Roman"/>
                <w:b/>
                <w:bCs/>
                <w:szCs w:val="28"/>
              </w:rPr>
            </w:pPr>
          </w:p>
        </w:tc>
      </w:tr>
    </w:tbl>
    <w:p w:rsidR="00395107" w:rsidRPr="00395107" w:rsidRDefault="00395107" w:rsidP="00E87FD0">
      <w:pPr>
        <w:pStyle w:val="ListParagraph"/>
        <w:spacing w:after="0"/>
        <w:ind w:left="0"/>
        <w:rPr>
          <w:rFonts w:ascii="Times New Roman" w:hAnsi="Times New Roman" w:cs="Times New Roman"/>
          <w:b/>
          <w:bCs/>
          <w:szCs w:val="28"/>
        </w:rPr>
      </w:pPr>
    </w:p>
    <w:p w:rsidR="00395107" w:rsidRPr="00395107" w:rsidRDefault="00395107" w:rsidP="00E87FD0">
      <w:pPr>
        <w:pStyle w:val="ListParagraph"/>
        <w:numPr>
          <w:ilvl w:val="0"/>
          <w:numId w:val="2"/>
        </w:numPr>
        <w:spacing w:after="0"/>
        <w:rPr>
          <w:rFonts w:ascii="Times New Roman" w:hAnsi="Times New Roman" w:cs="Times New Roman"/>
          <w:i/>
          <w:szCs w:val="28"/>
        </w:rPr>
      </w:pPr>
      <w:r w:rsidRPr="00395107">
        <w:rPr>
          <w:rFonts w:ascii="Times New Roman" w:hAnsi="Times New Roman" w:cs="Times New Roman"/>
          <w:b/>
          <w:bCs/>
          <w:szCs w:val="28"/>
        </w:rPr>
        <w:t>Đạt:</w:t>
      </w:r>
      <w:r w:rsidRPr="00395107">
        <w:rPr>
          <w:rFonts w:ascii="Times New Roman" w:hAnsi="Times New Roman" w:cs="Times New Roman"/>
          <w:b/>
          <w:bCs/>
          <w:i/>
          <w:szCs w:val="28"/>
        </w:rPr>
        <w:t xml:space="preserve"> HS đạt được từ 4 chỉ báo trở lên</w:t>
      </w:r>
    </w:p>
    <w:p w:rsidR="00395107" w:rsidRPr="00395107" w:rsidRDefault="00395107" w:rsidP="00E87FD0">
      <w:pPr>
        <w:pStyle w:val="ListParagraph"/>
        <w:numPr>
          <w:ilvl w:val="0"/>
          <w:numId w:val="2"/>
        </w:numPr>
        <w:spacing w:after="0"/>
        <w:rPr>
          <w:rFonts w:ascii="Times New Roman" w:hAnsi="Times New Roman" w:cs="Times New Roman"/>
          <w:i/>
          <w:szCs w:val="28"/>
        </w:rPr>
      </w:pPr>
      <w:r w:rsidRPr="00395107">
        <w:rPr>
          <w:rFonts w:ascii="Times New Roman" w:hAnsi="Times New Roman" w:cs="Times New Roman"/>
          <w:b/>
          <w:bCs/>
          <w:szCs w:val="28"/>
        </w:rPr>
        <w:t>Chưa đạt:</w:t>
      </w:r>
      <w:r w:rsidRPr="00395107">
        <w:rPr>
          <w:rFonts w:ascii="Times New Roman" w:hAnsi="Times New Roman" w:cs="Times New Roman"/>
          <w:b/>
          <w:bCs/>
          <w:i/>
          <w:szCs w:val="28"/>
        </w:rPr>
        <w:t xml:space="preserve"> HS chỉ đạt được từ 3 chỉ báo trở xuống</w:t>
      </w:r>
    </w:p>
    <w:p w:rsidR="00395107" w:rsidRDefault="00395107"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tbl>
      <w:tblPr>
        <w:tblW w:w="10188" w:type="dxa"/>
        <w:tblLook w:val="04A0" w:firstRow="1" w:lastRow="0" w:firstColumn="1" w:lastColumn="0" w:noHBand="0" w:noVBand="1"/>
      </w:tblPr>
      <w:tblGrid>
        <w:gridCol w:w="3396"/>
        <w:gridCol w:w="3396"/>
        <w:gridCol w:w="3396"/>
      </w:tblGrid>
      <w:tr w:rsidR="00E87FD0" w:rsidRPr="000576E7" w:rsidTr="00F36A1B">
        <w:tc>
          <w:tcPr>
            <w:tcW w:w="3396" w:type="dxa"/>
            <w:shd w:val="clear" w:color="auto" w:fill="auto"/>
          </w:tcPr>
          <w:p w:rsidR="00E87FD0" w:rsidRPr="000576E7" w:rsidRDefault="00E87FD0" w:rsidP="00E87FD0">
            <w:pPr>
              <w:spacing w:after="0"/>
              <w:jc w:val="center"/>
              <w:rPr>
                <w:rFonts w:ascii="Times New Roman" w:eastAsia="Times New Roman" w:hAnsi="Times New Roman" w:cs="Times New Roman"/>
                <w:b/>
                <w:sz w:val="28"/>
                <w:szCs w:val="28"/>
                <w:lang w:val="it-IT"/>
              </w:rPr>
            </w:pPr>
            <w:r w:rsidRPr="000576E7">
              <w:rPr>
                <w:rFonts w:ascii="Times New Roman" w:eastAsia="Times New Roman" w:hAnsi="Times New Roman" w:cs="Times New Roman"/>
                <w:b/>
                <w:sz w:val="28"/>
                <w:szCs w:val="28"/>
                <w:lang w:val="it-IT"/>
              </w:rPr>
              <w:t xml:space="preserve">BGH </w:t>
            </w:r>
          </w:p>
          <w:p w:rsidR="00E87FD0" w:rsidRPr="000576E7" w:rsidRDefault="00E87FD0" w:rsidP="00E87FD0">
            <w:pPr>
              <w:spacing w:after="0"/>
              <w:jc w:val="center"/>
              <w:rPr>
                <w:rFonts w:ascii="Times New Roman" w:eastAsia="Times New Roman" w:hAnsi="Times New Roman" w:cs="Times New Roman"/>
                <w:b/>
                <w:sz w:val="28"/>
                <w:szCs w:val="28"/>
                <w:lang w:val="it-IT"/>
              </w:rPr>
            </w:pPr>
          </w:p>
          <w:p w:rsidR="00E87FD0" w:rsidRPr="000576E7" w:rsidRDefault="00E87FD0" w:rsidP="00E87FD0">
            <w:pPr>
              <w:spacing w:after="0"/>
              <w:rPr>
                <w:rFonts w:ascii="Times New Roman" w:eastAsia="Times New Roman" w:hAnsi="Times New Roman" w:cs="Times New Roman"/>
                <w:b/>
                <w:sz w:val="28"/>
                <w:szCs w:val="28"/>
                <w:lang w:val="it-IT"/>
              </w:rPr>
            </w:pPr>
          </w:p>
          <w:p w:rsidR="00E87FD0" w:rsidRPr="000576E7" w:rsidRDefault="00E87FD0" w:rsidP="00E87FD0">
            <w:pPr>
              <w:spacing w:after="0"/>
              <w:rPr>
                <w:rFonts w:ascii="Times New Roman" w:eastAsia="Times New Roman" w:hAnsi="Times New Roman" w:cs="Times New Roman"/>
                <w:b/>
                <w:sz w:val="28"/>
                <w:szCs w:val="28"/>
                <w:lang w:val="it-IT"/>
              </w:rPr>
            </w:pPr>
          </w:p>
          <w:p w:rsidR="00E87FD0" w:rsidRPr="000576E7" w:rsidRDefault="00E87FD0" w:rsidP="00E87FD0">
            <w:pPr>
              <w:spacing w:after="0"/>
              <w:jc w:val="center"/>
              <w:rPr>
                <w:rFonts w:ascii="Times New Roman" w:eastAsia="Times New Roman" w:hAnsi="Times New Roman" w:cs="Times New Roman"/>
                <w:b/>
                <w:sz w:val="28"/>
                <w:szCs w:val="28"/>
                <w:lang w:val="pl-PL"/>
              </w:rPr>
            </w:pPr>
          </w:p>
        </w:tc>
        <w:tc>
          <w:tcPr>
            <w:tcW w:w="3396" w:type="dxa"/>
            <w:shd w:val="clear" w:color="auto" w:fill="auto"/>
          </w:tcPr>
          <w:p w:rsidR="00E87FD0" w:rsidRPr="000576E7" w:rsidRDefault="00E87FD0" w:rsidP="00E87FD0">
            <w:pPr>
              <w:spacing w:after="0"/>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Nhóm</w:t>
            </w:r>
            <w:r w:rsidRPr="000576E7">
              <w:rPr>
                <w:rFonts w:ascii="Times New Roman" w:eastAsia="Times New Roman" w:hAnsi="Times New Roman" w:cs="Times New Roman"/>
                <w:b/>
                <w:sz w:val="28"/>
                <w:szCs w:val="28"/>
                <w:lang w:val="it-IT"/>
              </w:rPr>
              <w:t xml:space="preserve"> trưởng </w:t>
            </w: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center"/>
              <w:rPr>
                <w:rFonts w:ascii="Times New Roman" w:eastAsia="Times New Roman" w:hAnsi="Times New Roman" w:cs="Times New Roman"/>
                <w:b/>
                <w:sz w:val="28"/>
                <w:szCs w:val="28"/>
                <w:lang w:val="it-IT"/>
              </w:rPr>
            </w:pPr>
          </w:p>
          <w:p w:rsidR="00E87FD0" w:rsidRPr="000576E7" w:rsidRDefault="00E87FD0" w:rsidP="00E87FD0">
            <w:pPr>
              <w:spacing w:after="0"/>
              <w:jc w:val="center"/>
              <w:rPr>
                <w:rFonts w:ascii="Times New Roman" w:eastAsia="Times New Roman" w:hAnsi="Times New Roman" w:cs="Times New Roman"/>
                <w:b/>
                <w:sz w:val="28"/>
                <w:szCs w:val="28"/>
                <w:lang w:val="it-IT"/>
              </w:rPr>
            </w:pPr>
          </w:p>
        </w:tc>
        <w:tc>
          <w:tcPr>
            <w:tcW w:w="3396" w:type="dxa"/>
            <w:shd w:val="clear" w:color="auto" w:fill="auto"/>
          </w:tcPr>
          <w:p w:rsidR="00E87FD0" w:rsidRPr="000576E7" w:rsidRDefault="00E87FD0" w:rsidP="00E87FD0">
            <w:pPr>
              <w:spacing w:after="0"/>
              <w:jc w:val="center"/>
              <w:rPr>
                <w:rFonts w:ascii="Times New Roman" w:eastAsia="Times New Roman" w:hAnsi="Times New Roman" w:cs="Times New Roman"/>
                <w:b/>
                <w:sz w:val="28"/>
                <w:szCs w:val="28"/>
                <w:lang w:val="it-IT"/>
              </w:rPr>
            </w:pPr>
            <w:r w:rsidRPr="000576E7">
              <w:rPr>
                <w:rFonts w:ascii="Times New Roman" w:eastAsia="Times New Roman" w:hAnsi="Times New Roman" w:cs="Times New Roman"/>
                <w:b/>
                <w:sz w:val="28"/>
                <w:szCs w:val="28"/>
                <w:lang w:val="it-IT"/>
              </w:rPr>
              <w:t>GV</w:t>
            </w: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both"/>
              <w:rPr>
                <w:rFonts w:ascii="Times New Roman" w:eastAsia="Times New Roman" w:hAnsi="Times New Roman" w:cs="Times New Roman"/>
                <w:b/>
                <w:sz w:val="28"/>
                <w:szCs w:val="28"/>
                <w:lang w:val="it-IT"/>
              </w:rPr>
            </w:pPr>
          </w:p>
          <w:p w:rsidR="00E87FD0" w:rsidRPr="000576E7" w:rsidRDefault="00E87FD0" w:rsidP="00E87FD0">
            <w:pPr>
              <w:spacing w:after="0"/>
              <w:jc w:val="center"/>
              <w:rPr>
                <w:rFonts w:ascii="Times New Roman" w:eastAsia="Times New Roman" w:hAnsi="Times New Roman" w:cs="Times New Roman"/>
                <w:b/>
                <w:sz w:val="28"/>
                <w:szCs w:val="28"/>
                <w:lang w:val="it-IT"/>
              </w:rPr>
            </w:pPr>
            <w:r w:rsidRPr="000576E7">
              <w:rPr>
                <w:rFonts w:ascii="Times New Roman" w:eastAsia="Times New Roman" w:hAnsi="Times New Roman" w:cs="Times New Roman"/>
                <w:b/>
                <w:sz w:val="28"/>
                <w:szCs w:val="28"/>
                <w:lang w:val="it-IT"/>
              </w:rPr>
              <w:t>Đỗ Thị Thúy Giang</w:t>
            </w:r>
          </w:p>
        </w:tc>
      </w:tr>
    </w:tbl>
    <w:p w:rsidR="00E87FD0" w:rsidRPr="00395107" w:rsidRDefault="00E87FD0" w:rsidP="00E87FD0">
      <w:pPr>
        <w:pBdr>
          <w:top w:val="nil"/>
          <w:left w:val="nil"/>
          <w:bottom w:val="nil"/>
          <w:right w:val="nil"/>
          <w:between w:val="nil"/>
        </w:pBdr>
        <w:spacing w:after="0"/>
        <w:jc w:val="center"/>
        <w:rPr>
          <w:rFonts w:ascii="Times New Roman" w:eastAsia="Times New Roman" w:hAnsi="Times New Roman" w:cs="Times New Roman"/>
          <w:b/>
          <w:color w:val="FF0000"/>
          <w:sz w:val="28"/>
          <w:szCs w:val="28"/>
        </w:rPr>
      </w:pPr>
    </w:p>
    <w:sectPr w:rsidR="00E87FD0" w:rsidRPr="00395107" w:rsidSect="00395107">
      <w:pgSz w:w="11900" w:h="16840"/>
      <w:pgMar w:top="993" w:right="567" w:bottom="284" w:left="1418" w:header="284" w:footer="28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62C55"/>
    <w:multiLevelType w:val="hybridMultilevel"/>
    <w:tmpl w:val="8C565080"/>
    <w:lvl w:ilvl="0" w:tplc="FA7E61C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6F374F"/>
    <w:multiLevelType w:val="hybridMultilevel"/>
    <w:tmpl w:val="BF8A81DE"/>
    <w:lvl w:ilvl="0" w:tplc="A62C77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FF"/>
    <w:rsid w:val="00395107"/>
    <w:rsid w:val="00417BFF"/>
    <w:rsid w:val="00E8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832B"/>
  <w15:docId w15:val="{2BEABF17-31E8-4570-A510-1B2DCF97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E75B5"/>
      <w:sz w:val="28"/>
      <w:szCs w:val="2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395107"/>
    <w:pPr>
      <w:ind w:left="720"/>
      <w:contextualSpacing/>
    </w:pPr>
    <w:rPr>
      <w:rFonts w:asciiTheme="minorHAnsi" w:eastAsiaTheme="minorEastAsia" w:hAnsiTheme="minorHAnsi" w:cstheme="minorBidi"/>
      <w:sz w:val="28"/>
      <w:lang w:eastAsia="ja-JP"/>
    </w:rPr>
  </w:style>
  <w:style w:type="paragraph" w:customStyle="1" w:styleId="msolistparagraph0">
    <w:name w:val="msolistparagraph"/>
    <w:basedOn w:val="Normal"/>
    <w:semiHidden/>
    <w:rsid w:val="0039510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2024-03-06T08:44:00Z</dcterms:created>
  <dcterms:modified xsi:type="dcterms:W3CDTF">2024-03-06T09:00:00Z</dcterms:modified>
</cp:coreProperties>
</file>