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margin" w:tblpXSpec="center" w:tblpY="-226"/>
        <w:tblOverlap w:val="never"/>
        <w:tblW w:w="10960" w:type="dxa"/>
        <w:tblInd w:w="0" w:type="dxa"/>
        <w:tblLayout w:type="autofit"/>
        <w:tblCellMar>
          <w:top w:w="0" w:type="dxa"/>
          <w:left w:w="108" w:type="dxa"/>
          <w:bottom w:w="0" w:type="dxa"/>
          <w:right w:w="108" w:type="dxa"/>
        </w:tblCellMar>
      </w:tblPr>
      <w:tblGrid>
        <w:gridCol w:w="3871"/>
        <w:gridCol w:w="7089"/>
      </w:tblGrid>
      <w:tr>
        <w:tblPrEx>
          <w:tblCellMar>
            <w:top w:w="0" w:type="dxa"/>
            <w:left w:w="108" w:type="dxa"/>
            <w:bottom w:w="0" w:type="dxa"/>
            <w:right w:w="108" w:type="dxa"/>
          </w:tblCellMar>
        </w:tblPrEx>
        <w:trPr>
          <w:trHeight w:val="1186" w:hRule="atLeast"/>
        </w:trPr>
        <w:tc>
          <w:tcPr>
            <w:tcW w:w="3871" w:type="dxa"/>
          </w:tcPr>
          <w:p>
            <w:pPr>
              <w:spacing w:before="0" w:after="0"/>
              <w:jc w:val="center"/>
              <w:rPr>
                <w:rFonts w:eastAsia="Calibri"/>
                <w:b/>
                <w:sz w:val="26"/>
                <w:szCs w:val="26"/>
              </w:rPr>
            </w:pPr>
            <w:r>
              <w:rPr>
                <w:rFonts w:eastAsia="Calibri"/>
                <w:b/>
                <w:sz w:val="26"/>
                <w:szCs w:val="26"/>
              </w:rPr>
              <w:t>UBND QUẬN LONG BIÊN</w:t>
            </w:r>
          </w:p>
          <w:p>
            <w:pPr>
              <w:spacing w:before="0" w:after="0"/>
              <w:jc w:val="center"/>
              <w:rPr>
                <w:rFonts w:hint="default" w:eastAsia="Batang"/>
                <w:b/>
                <w:sz w:val="26"/>
                <w:szCs w:val="26"/>
                <w:lang w:val="en-US" w:eastAsia="ko-KR"/>
              </w:rPr>
            </w:pPr>
            <w:r>
              <w:rPr>
                <w:rFonts w:eastAsia="Calibri"/>
                <w:b/>
                <w:sz w:val="26"/>
                <w:szCs w:val="26"/>
              </w:rPr>
              <w:t xml:space="preserve">TRƯỜNG THCS </w:t>
            </w:r>
            <w:r>
              <w:rPr>
                <w:rFonts w:hint="default" w:eastAsia="Calibri"/>
                <w:b/>
                <w:sz w:val="26"/>
                <w:szCs w:val="26"/>
                <w:lang w:val="en-US"/>
              </w:rPr>
              <w:t>BỒ ĐỀ</w:t>
            </w:r>
          </w:p>
          <w:p>
            <w:pPr>
              <w:spacing w:before="0" w:after="0"/>
              <w:jc w:val="center"/>
              <w:rPr>
                <w:rFonts w:eastAsia="Calibri"/>
                <w:b/>
                <w:bCs/>
                <w:sz w:val="26"/>
                <w:szCs w:val="26"/>
              </w:rPr>
            </w:pPr>
            <w:r>
              <w:rPr>
                <w:rFonts w:eastAsia="Times New Roman"/>
                <w:i/>
                <w:color w:val="000000"/>
                <w:sz w:val="26"/>
                <w:szCs w:val="26"/>
              </w:rPr>
              <mc:AlternateContent>
                <mc:Choice Requires="wps">
                  <w:drawing>
                    <wp:anchor distT="0" distB="0" distL="114300" distR="114300" simplePos="0" relativeHeight="251659264" behindDoc="0" locked="0" layoutInCell="1" allowOverlap="1">
                      <wp:simplePos x="0" y="0"/>
                      <wp:positionH relativeFrom="margin">
                        <wp:posOffset>2052955</wp:posOffset>
                      </wp:positionH>
                      <wp:positionV relativeFrom="paragraph">
                        <wp:posOffset>51435</wp:posOffset>
                      </wp:positionV>
                      <wp:extent cx="1028700" cy="342900"/>
                      <wp:effectExtent l="0" t="0" r="19050" b="1905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ln>
                            </wps:spPr>
                            <wps:txbx>
                              <w:txbxContent>
                                <w:p>
                                  <w:pPr>
                                    <w:jc w:val="center"/>
                                    <w:rPr>
                                      <w:b/>
                                    </w:rPr>
                                  </w:pPr>
                                  <w:r>
                                    <w:rPr>
                                      <w:b/>
                                    </w:rPr>
                                    <w:t>Mã đề 03</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1.65pt;margin-top:4.05pt;height:27pt;width:81pt;mso-position-horizontal-relative:margin;z-index:251659264;mso-width-relative:page;mso-height-relative:page;" fillcolor="#FFFFFF" filled="t" stroked="t" coordsize="21600,21600" o:gfxdata="UEsDBAoAAAAAAIdO4kAAAAAAAAAAAAAAAAAEAAAAZHJzL1BLAwQUAAAACACHTuJAnl9BhtcAAAAI&#10;AQAADwAAAGRycy9kb3ducmV2LnhtbE2Py07DMBBF90j8gzVIbBB1HiUNIU4XSCDYQUFl68bTJCIe&#10;B9tNy98zrGB5da/OnKnXJzuKGX0YHClIFwkIpNaZgToF728P1yWIEDUZPTpCBd8YYN2cn9W6Mu5I&#10;rzhvYicYQqHSCvoYp0rK0PZodVi4CYm7vfNWR46+k8brI8PtKLMkKaTVA/GFXk9432P7uTlYBeXy&#10;af4Iz/nLti324228Ws2PX16py4s0uQMR8RT/xvCrz+rQsNPOHcgEMSrIszznKcNSENwvyxvOOwVF&#10;loJsavn/geYHUEsDBBQAAAAIAIdO4kAnEZC1LwIAAIYEAAAOAAAAZHJzL2Uyb0RvYy54bWytVMFu&#10;2zAMvQ/YPwi6r3ayZG2COEWXIMOArhvQ7gMUWY6FSaJGKbG7rx8lp53R7dDDfDBIk3p8fKS8uu6t&#10;YSeFQYOr+OSi5Ew5CbV2h4p/f9i9u+IsROFqYcCpij+qwK/Xb9+sOr9UU2jB1AoZgbiw7HzF2xj9&#10;siiCbJUV4QK8chRsAK2I5OKhqFF0hG5NMS3LD0UHWHsEqUKgr9shyM+I+BpAaBot1Rbk0SoXB1RU&#10;RkRqKbTaB77ObJtGyfi1aYKKzFScOo35TUXI3qd3sV6J5QGFb7U8UxCvofCiJyu0o6LPUFsRBTui&#10;/gvKaokQoIkXEmwxNJIVoS4m5Qtt7lvhVe6FpA7+WfTw/2Dl3ekbMl3TJnDmhKWBP6g+so/Qs0lS&#10;p/NhSUn3ntJiT59TZuo0+FuQPwJzsGmFO6gbROhaJWpil08Wo6MDTkgg++4L1FRGHCNkoL5BmwBJ&#10;DEboNJnH58kkKjKVLKdXlyWFJMXez6YLsolcIZZPpz2G+EmBZcmoONLkM7o43YY4pD6lZPZgdL3T&#10;xmQHD/uNQXYStCW7/JzRwzjNONZVfDGfzgcBxrEwhijz8y8IqyNdHqNtxa/GScZRM0mvJNEgVuz3&#10;/Vn/PdSPpBzCsL50ecloAX9x1tHqVjz8PApUnJnPjtRfTGaztOvZmc0vp+TgOLIfR4STBFXxyNlg&#10;buJwP44e9aGlSsO8HdzQxBqdxUxUB1Zn3rSeeRznq5T2f+znrD+/j/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l9BhtcAAAAIAQAADwAAAAAAAAABACAAAAAiAAAAZHJzL2Rvd25yZXYueG1sUEsB&#10;AhQAFAAAAAgAh07iQCcRkLUvAgAAhgQAAA4AAAAAAAAAAQAgAAAAJgEAAGRycy9lMm9Eb2MueG1s&#10;UEsFBgAAAAAGAAYAWQEAAMcFAAAAAA==&#10;">
                      <v:fill on="t" focussize="0,0"/>
                      <v:stroke color="#000000" miterlimit="8" joinstyle="miter"/>
                      <v:imagedata o:title=""/>
                      <o:lock v:ext="edit" aspectratio="f"/>
                      <v:textbox>
                        <w:txbxContent>
                          <w:p>
                            <w:pPr>
                              <w:jc w:val="center"/>
                              <w:rPr>
                                <w:b/>
                              </w:rPr>
                            </w:pPr>
                            <w:r>
                              <w:rPr>
                                <w:b/>
                              </w:rPr>
                              <w:t>Mã đề 03</w:t>
                            </w:r>
                          </w:p>
                        </w:txbxContent>
                      </v:textbox>
                    </v:shape>
                  </w:pict>
                </mc:Fallback>
              </mc:AlternateContent>
            </w:r>
            <w:r>
              <w:rPr>
                <w:rFonts w:eastAsia="Calibri"/>
                <w:b/>
                <w:bCs/>
                <w:sz w:val="26"/>
                <w:szCs w:val="26"/>
              </w:rPr>
              <w:t>NĂM HỌC 2022 – 2023</w:t>
            </w:r>
          </w:p>
          <w:p>
            <w:pPr>
              <w:spacing w:before="0" w:after="0"/>
              <w:jc w:val="center"/>
              <w:rPr>
                <w:rFonts w:eastAsia="Batang"/>
                <w:sz w:val="26"/>
                <w:szCs w:val="26"/>
                <w:lang w:eastAsia="ko-KR"/>
              </w:rPr>
            </w:pPr>
          </w:p>
        </w:tc>
        <w:tc>
          <w:tcPr>
            <w:tcW w:w="7089" w:type="dxa"/>
          </w:tcPr>
          <w:p>
            <w:pPr>
              <w:spacing w:before="0" w:after="0"/>
              <w:jc w:val="center"/>
              <w:rPr>
                <w:rFonts w:eastAsia="Calibri"/>
                <w:b/>
                <w:sz w:val="26"/>
                <w:szCs w:val="26"/>
                <w:lang w:val="it-IT"/>
              </w:rPr>
            </w:pPr>
            <w:r>
              <w:rPr>
                <w:rFonts w:eastAsia="Calibri"/>
                <w:b/>
                <w:sz w:val="26"/>
                <w:szCs w:val="26"/>
              </w:rPr>
              <w:t xml:space="preserve"> </w:t>
            </w:r>
            <w:r>
              <w:rPr>
                <w:rFonts w:eastAsia="Calibri"/>
                <w:b/>
                <w:sz w:val="26"/>
                <w:szCs w:val="26"/>
                <w:lang w:val="it-IT"/>
              </w:rPr>
              <w:t xml:space="preserve">ĐỀ KIỂM TRA </w:t>
            </w:r>
            <w:r>
              <w:rPr>
                <w:rFonts w:eastAsia="Calibri"/>
                <w:b/>
                <w:sz w:val="26"/>
                <w:szCs w:val="26"/>
                <w:lang w:val="vi-VN"/>
              </w:rPr>
              <w:t>CUỐI</w:t>
            </w:r>
            <w:r>
              <w:rPr>
                <w:rFonts w:eastAsia="Calibri"/>
                <w:b/>
                <w:sz w:val="26"/>
                <w:szCs w:val="26"/>
              </w:rPr>
              <w:t xml:space="preserve"> </w:t>
            </w:r>
            <w:r>
              <w:rPr>
                <w:rFonts w:eastAsia="Calibri"/>
                <w:b/>
                <w:sz w:val="26"/>
                <w:szCs w:val="26"/>
                <w:lang w:val="it-IT"/>
              </w:rPr>
              <w:t xml:space="preserve">KÌ I  </w:t>
            </w:r>
          </w:p>
          <w:p>
            <w:pPr>
              <w:spacing w:before="0" w:after="0"/>
              <w:jc w:val="center"/>
              <w:rPr>
                <w:rFonts w:eastAsia="Calibri"/>
                <w:b/>
                <w:sz w:val="26"/>
                <w:szCs w:val="26"/>
                <w:lang w:val="it-IT"/>
              </w:rPr>
            </w:pPr>
            <w:r>
              <w:rPr>
                <w:rFonts w:eastAsia="Calibri"/>
                <w:b/>
                <w:sz w:val="26"/>
                <w:szCs w:val="26"/>
                <w:lang w:val="it-IT"/>
              </w:rPr>
              <w:t>MÔN GIÁO DỤC CÔNG DÂN 7</w:t>
            </w:r>
          </w:p>
          <w:p>
            <w:pPr>
              <w:spacing w:before="0" w:after="0"/>
              <w:jc w:val="center"/>
              <w:rPr>
                <w:rFonts w:eastAsia="Calibri"/>
                <w:i/>
                <w:sz w:val="26"/>
                <w:szCs w:val="26"/>
                <w:lang w:val="it-IT"/>
              </w:rPr>
            </w:pPr>
            <w:r>
              <w:rPr>
                <w:rFonts w:eastAsia="Calibri"/>
                <w:i/>
                <w:sz w:val="26"/>
                <w:szCs w:val="26"/>
                <w:lang w:val="it-IT"/>
              </w:rPr>
              <w:t>Ngày kiểm tra:</w:t>
            </w:r>
            <w:r>
              <w:rPr>
                <w:rFonts w:hint="default" w:eastAsia="Calibri"/>
                <w:i/>
                <w:sz w:val="26"/>
                <w:szCs w:val="26"/>
                <w:lang w:val="en-US"/>
              </w:rPr>
              <w:t xml:space="preserve">      </w:t>
            </w:r>
            <w:r>
              <w:rPr>
                <w:rFonts w:eastAsia="Calibri"/>
                <w:i/>
                <w:sz w:val="26"/>
                <w:szCs w:val="26"/>
                <w:lang w:val="it-IT"/>
              </w:rPr>
              <w:t>/</w:t>
            </w:r>
            <w:r>
              <w:rPr>
                <w:rFonts w:eastAsia="Calibri"/>
                <w:i/>
                <w:sz w:val="26"/>
                <w:szCs w:val="26"/>
              </w:rPr>
              <w:t>12</w:t>
            </w:r>
            <w:r>
              <w:rPr>
                <w:rFonts w:eastAsia="Calibri"/>
                <w:i/>
                <w:sz w:val="26"/>
                <w:szCs w:val="26"/>
                <w:lang w:val="it-IT"/>
              </w:rPr>
              <w:t>/2022</w:t>
            </w:r>
          </w:p>
          <w:p>
            <w:pPr>
              <w:spacing w:before="0" w:after="0"/>
              <w:jc w:val="center"/>
              <w:rPr>
                <w:rFonts w:eastAsia="Calibri"/>
                <w:i/>
                <w:sz w:val="26"/>
                <w:szCs w:val="26"/>
                <w:lang w:val="it-IT"/>
              </w:rPr>
            </w:pPr>
            <w:r>
              <w:rPr>
                <w:rFonts w:eastAsia="Calibri"/>
                <w:i/>
                <w:sz w:val="26"/>
                <w:szCs w:val="26"/>
                <w:lang w:val="it-IT"/>
              </w:rPr>
              <w:t>Thời gian: 45 phút</w:t>
            </w:r>
          </w:p>
        </w:tc>
      </w:tr>
    </w:tbl>
    <w:p>
      <w:pPr>
        <w:spacing w:before="0" w:after="0"/>
        <w:rPr>
          <w:b/>
          <w:bCs/>
          <w:color w:val="000000" w:themeColor="text1"/>
          <w:sz w:val="26"/>
          <w:szCs w:val="26"/>
          <w14:textFill>
            <w14:solidFill>
              <w14:schemeClr w14:val="tx1"/>
            </w14:solidFill>
          </w14:textFill>
        </w:rPr>
      </w:pPr>
    </w:p>
    <w:p>
      <w:pPr>
        <w:spacing w:before="0" w:after="0"/>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 xml:space="preserve">PHẦN </w:t>
      </w:r>
      <w:r>
        <w:rPr>
          <w:b/>
          <w:bCs/>
          <w:color w:val="000000" w:themeColor="text1"/>
          <w:sz w:val="26"/>
          <w:szCs w:val="26"/>
          <w:lang w:val="vi-VN"/>
          <w14:textFill>
            <w14:solidFill>
              <w14:schemeClr w14:val="tx1"/>
            </w14:solidFill>
          </w14:textFill>
        </w:rPr>
        <w:t xml:space="preserve">I: </w:t>
      </w:r>
      <w:r>
        <w:rPr>
          <w:b/>
          <w:bCs/>
          <w:color w:val="000000" w:themeColor="text1"/>
          <w:sz w:val="26"/>
          <w:szCs w:val="26"/>
          <w14:textFill>
            <w14:solidFill>
              <w14:schemeClr w14:val="tx1"/>
            </w14:solidFill>
          </w14:textFill>
        </w:rPr>
        <w:t>TRẮC NGHIỆM KHÁCH QUAN (5 điểm):</w:t>
      </w:r>
    </w:p>
    <w:p>
      <w:pPr>
        <w:spacing w:before="0" w:after="0"/>
        <w:jc w:val="both"/>
        <w:rPr>
          <w:rFonts w:hint="default"/>
          <w:color w:val="000000" w:themeColor="text1"/>
          <w:sz w:val="26"/>
          <w:szCs w:val="26"/>
          <w:lang w:val="en-US"/>
          <w14:textFill>
            <w14:solidFill>
              <w14:schemeClr w14:val="tx1"/>
            </w14:solidFill>
          </w14:textFill>
        </w:rPr>
      </w:pPr>
      <w:r>
        <w:rPr>
          <w:rFonts w:hint="default"/>
          <w:color w:val="000000" w:themeColor="text1"/>
          <w:sz w:val="26"/>
          <w:szCs w:val="26"/>
          <w:lang w:val="en-US"/>
          <w14:textFill>
            <w14:solidFill>
              <w14:schemeClr w14:val="tx1"/>
            </w14:solidFill>
          </w14:textFill>
        </w:rPr>
        <w:t xml:space="preserve">Tô vào </w:t>
      </w:r>
      <w:r>
        <w:rPr>
          <w:color w:val="000000" w:themeColor="text1"/>
          <w:sz w:val="26"/>
          <w:szCs w:val="26"/>
          <w:lang w:val="it-IT"/>
          <w14:textFill>
            <w14:solidFill>
              <w14:schemeClr w14:val="tx1"/>
            </w14:solidFill>
          </w14:textFill>
        </w:rPr>
        <w:t xml:space="preserve">chữ cái </w:t>
      </w:r>
      <w:r>
        <w:rPr>
          <w:rFonts w:hint="default"/>
          <w:color w:val="000000" w:themeColor="text1"/>
          <w:sz w:val="26"/>
          <w:szCs w:val="26"/>
          <w:lang w:val="en-US"/>
          <w14:textFill>
            <w14:solidFill>
              <w14:schemeClr w14:val="tx1"/>
            </w14:solidFill>
          </w14:textFill>
        </w:rPr>
        <w:t xml:space="preserve">trong phiếu trắc nghiệm </w:t>
      </w:r>
      <w:r>
        <w:rPr>
          <w:color w:val="000000" w:themeColor="text1"/>
          <w:sz w:val="26"/>
          <w:szCs w:val="26"/>
          <w:lang w:val="it-IT"/>
          <w14:textFill>
            <w14:solidFill>
              <w14:schemeClr w14:val="tx1"/>
            </w14:solidFill>
          </w14:textFill>
        </w:rPr>
        <w:t xml:space="preserve">trước </w:t>
      </w:r>
      <w:r>
        <w:rPr>
          <w:color w:val="000000" w:themeColor="text1"/>
          <w:sz w:val="26"/>
          <w:szCs w:val="26"/>
          <w14:textFill>
            <w14:solidFill>
              <w14:schemeClr w14:val="tx1"/>
            </w14:solidFill>
          </w14:textFill>
        </w:rPr>
        <w:t xml:space="preserve">câu trả </w:t>
      </w:r>
      <w:r>
        <w:rPr>
          <w:color w:val="000000" w:themeColor="text1"/>
          <w:sz w:val="26"/>
          <w:szCs w:val="26"/>
          <w:lang w:val="vi-VN"/>
          <w14:textFill>
            <w14:solidFill>
              <w14:schemeClr w14:val="tx1"/>
            </w14:solidFill>
          </w14:textFill>
        </w:rPr>
        <w:t>lời đúng</w:t>
      </w:r>
      <w:r>
        <w:rPr>
          <w:rFonts w:hint="default"/>
          <w:color w:val="000000" w:themeColor="text1"/>
          <w:sz w:val="26"/>
          <w:szCs w:val="26"/>
          <w:lang w:val="en-US"/>
          <w14:textFill>
            <w14:solidFill>
              <w14:schemeClr w14:val="tx1"/>
            </w14:solidFill>
          </w14:textFill>
        </w:rPr>
        <w:t>:</w:t>
      </w:r>
    </w:p>
    <w:p>
      <w:pPr>
        <w:spacing w:before="0" w:after="0"/>
        <w:rPr>
          <w:b/>
          <w:i/>
          <w:sz w:val="26"/>
          <w:szCs w:val="26"/>
        </w:rPr>
      </w:pPr>
      <w:bookmarkStart w:id="0" w:name="_GoBack"/>
      <w:bookmarkEnd w:id="0"/>
      <w:r>
        <w:rPr>
          <w:b/>
          <w:color w:val="000000"/>
          <w:sz w:val="26"/>
          <w:szCs w:val="26"/>
        </w:rPr>
        <w:t xml:space="preserve">Câu 1. </w:t>
      </w:r>
      <w:r>
        <w:rPr>
          <w:b/>
          <w:i/>
          <w:color w:val="000000"/>
          <w:sz w:val="26"/>
          <w:szCs w:val="26"/>
        </w:rPr>
        <w:t xml:space="preserve">Nhận định nào </w:t>
      </w:r>
      <w:r>
        <w:rPr>
          <w:b/>
          <w:i/>
          <w:color w:val="000000"/>
          <w:sz w:val="26"/>
          <w:szCs w:val="26"/>
          <w:u w:val="single"/>
        </w:rPr>
        <w:t>đúng</w:t>
      </w:r>
      <w:r>
        <w:rPr>
          <w:b/>
          <w:i/>
          <w:color w:val="000000"/>
          <w:sz w:val="26"/>
          <w:szCs w:val="26"/>
        </w:rPr>
        <w:t xml:space="preserve"> khi nói về tự giác, tích cực trong học tập ?</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Tự giác, tích cực góp phần tạo nên những thành công.</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Chỉ những bạn học kém mới cần tự giác, tích cực học tập.</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Người tích cực trong công việc thường bị lợi dụng và chịu thiệt thòi.</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Tự giác là lối sống vốn có của mỗi người, không cần rèn luyện.</w:t>
      </w:r>
    </w:p>
    <w:p>
      <w:pPr>
        <w:pStyle w:val="6"/>
        <w:shd w:val="clear" w:color="auto" w:fill="FFFFFF"/>
        <w:spacing w:before="0" w:beforeAutospacing="0" w:after="0" w:afterAutospacing="0"/>
        <w:rPr>
          <w:rFonts w:ascii="Open Sans" w:hAnsi="Open Sans" w:cs="Open Sans"/>
          <w:b/>
          <w:i/>
          <w:sz w:val="26"/>
          <w:szCs w:val="26"/>
        </w:rPr>
      </w:pPr>
      <w:r>
        <w:rPr>
          <w:b/>
          <w:color w:val="000000"/>
          <w:sz w:val="26"/>
          <w:szCs w:val="26"/>
        </w:rPr>
        <w:t xml:space="preserve">Câu 2. </w:t>
      </w:r>
      <w:r>
        <w:rPr>
          <w:rFonts w:cs="Open Sans"/>
          <w:b/>
          <w:i/>
          <w:color w:val="000000"/>
          <w:sz w:val="26"/>
          <w:szCs w:val="26"/>
        </w:rPr>
        <w:t>Để thể hiện sự quan tâm, cảm thông và chia sẻ đối với người thân trong gia đình, bản thân mỗi học sinh cần phải làm gì?</w:t>
      </w:r>
    </w:p>
    <w:p>
      <w:pPr>
        <w:tabs>
          <w:tab w:val="left" w:pos="283"/>
          <w:tab w:val="left" w:pos="5528"/>
        </w:tabs>
        <w:spacing w:before="0" w:after="0"/>
        <w:rPr>
          <w:b w:val="0"/>
          <w:bCs/>
          <w:sz w:val="26"/>
          <w:szCs w:val="26"/>
        </w:rPr>
      </w:pPr>
      <w:r>
        <w:rPr>
          <w:rStyle w:val="21"/>
          <w:b/>
          <w:sz w:val="26"/>
          <w:szCs w:val="26"/>
        </w:rPr>
        <w:tab/>
      </w:r>
      <w:r>
        <w:rPr>
          <w:rStyle w:val="21"/>
          <w:b w:val="0"/>
          <w:bCs/>
          <w:sz w:val="26"/>
          <w:szCs w:val="26"/>
        </w:rPr>
        <w:t xml:space="preserve">A. </w:t>
      </w:r>
      <w:r>
        <w:rPr>
          <w:rFonts w:cs="Open Sans"/>
          <w:b w:val="0"/>
          <w:bCs/>
          <w:color w:val="000000"/>
          <w:sz w:val="26"/>
          <w:szCs w:val="26"/>
        </w:rPr>
        <w:t>Làm thiệp tặng sinh nhật bạn bè.</w:t>
      </w:r>
      <w:r>
        <w:rPr>
          <w:rStyle w:val="21"/>
          <w:b w:val="0"/>
          <w:bCs/>
          <w:sz w:val="26"/>
          <w:szCs w:val="26"/>
        </w:rPr>
        <w:tab/>
      </w:r>
      <w:r>
        <w:rPr>
          <w:rStyle w:val="21"/>
          <w:b w:val="0"/>
          <w:bCs/>
          <w:sz w:val="26"/>
          <w:szCs w:val="26"/>
        </w:rPr>
        <w:t xml:space="preserve">B. </w:t>
      </w:r>
      <w:r>
        <w:rPr>
          <w:rFonts w:cs="Open Sans"/>
          <w:b w:val="0"/>
          <w:bCs/>
          <w:color w:val="000000"/>
          <w:sz w:val="26"/>
          <w:szCs w:val="26"/>
        </w:rPr>
        <w:t>Đến thăm bạn trong lớp khi bị ốm.</w:t>
      </w:r>
    </w:p>
    <w:p>
      <w:pPr>
        <w:tabs>
          <w:tab w:val="left" w:pos="283"/>
          <w:tab w:val="left" w:pos="5528"/>
        </w:tabs>
        <w:spacing w:before="0" w:after="0"/>
        <w:rPr>
          <w:b w:val="0"/>
          <w:bCs/>
          <w:sz w:val="26"/>
          <w:szCs w:val="26"/>
        </w:rPr>
      </w:pPr>
      <w:r>
        <w:rPr>
          <w:rStyle w:val="21"/>
          <w:b w:val="0"/>
          <w:bCs/>
          <w:sz w:val="26"/>
          <w:szCs w:val="26"/>
        </w:rPr>
        <w:tab/>
      </w:r>
      <w:r>
        <w:rPr>
          <w:rStyle w:val="21"/>
          <w:b w:val="0"/>
          <w:bCs/>
          <w:sz w:val="26"/>
          <w:szCs w:val="26"/>
        </w:rPr>
        <w:t xml:space="preserve">C. </w:t>
      </w:r>
      <w:r>
        <w:rPr>
          <w:rFonts w:cs="Open Sans"/>
          <w:b w:val="0"/>
          <w:bCs/>
          <w:color w:val="000000"/>
          <w:sz w:val="26"/>
          <w:szCs w:val="26"/>
        </w:rPr>
        <w:t>Giúp đỡ cụ già qua đường.</w:t>
      </w:r>
      <w:r>
        <w:rPr>
          <w:rStyle w:val="21"/>
          <w:b w:val="0"/>
          <w:bCs/>
          <w:sz w:val="26"/>
          <w:szCs w:val="26"/>
        </w:rPr>
        <w:tab/>
      </w:r>
      <w:r>
        <w:rPr>
          <w:rStyle w:val="21"/>
          <w:b w:val="0"/>
          <w:bCs/>
          <w:sz w:val="26"/>
          <w:szCs w:val="26"/>
        </w:rPr>
        <w:t xml:space="preserve">D. </w:t>
      </w:r>
      <w:r>
        <w:rPr>
          <w:rFonts w:cs="Open Sans"/>
          <w:b w:val="0"/>
          <w:bCs/>
          <w:color w:val="000000"/>
          <w:sz w:val="26"/>
          <w:szCs w:val="26"/>
        </w:rPr>
        <w:t>Giúp đỡ bố mẹ công việc nhà.</w:t>
      </w:r>
    </w:p>
    <w:p>
      <w:pPr>
        <w:spacing w:before="0" w:after="0"/>
        <w:rPr>
          <w:b/>
          <w:i/>
          <w:sz w:val="26"/>
          <w:szCs w:val="26"/>
        </w:rPr>
      </w:pPr>
      <w:r>
        <w:rPr>
          <w:b/>
          <w:color w:val="000000"/>
          <w:sz w:val="26"/>
          <w:szCs w:val="26"/>
        </w:rPr>
        <w:t xml:space="preserve">Câu 3. </w:t>
      </w:r>
      <w:r>
        <w:rPr>
          <w:b/>
          <w:i/>
          <w:color w:val="000000"/>
          <w:sz w:val="26"/>
          <w:szCs w:val="26"/>
        </w:rPr>
        <w:t xml:space="preserve">Nhận định nào sau đây là </w:t>
      </w:r>
      <w:r>
        <w:rPr>
          <w:b/>
          <w:i/>
          <w:color w:val="000000"/>
          <w:sz w:val="26"/>
          <w:szCs w:val="26"/>
          <w:u w:val="single"/>
        </w:rPr>
        <w:t>không đúng</w:t>
      </w:r>
      <w:r>
        <w:rPr>
          <w:b/>
          <w:i/>
          <w:color w:val="000000"/>
          <w:sz w:val="26"/>
          <w:szCs w:val="26"/>
        </w:rPr>
        <w:t xml:space="preserve"> khi bàn về di sản văn hoá?</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Di sản văn hoá làm chúng ta giảm khả năng phát triển và sáng tạo để tiếp tục bồi đắp thêm nhiều giá trị mới cho hôm nay và mai sau.</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Di sản văn hoá góp phần làm phong phú kho tàng di sản văn hoá thế giới.</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Di sản văn hoá là tài sản của thế hệ trước truyền lại cho thế hệ sau.</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Di sản văn hóa là nguồn tài nguyên quý báu tạo nên bản sắc văn hoá dân tộc, góp phần thúc đẩy sự phát triển bền vững cho con người và xã hội.</w:t>
      </w:r>
    </w:p>
    <w:p>
      <w:pPr>
        <w:spacing w:before="0" w:after="0"/>
        <w:rPr>
          <w:b/>
          <w:i/>
          <w:sz w:val="26"/>
          <w:szCs w:val="26"/>
        </w:rPr>
      </w:pPr>
      <w:r>
        <w:rPr>
          <w:b/>
          <w:color w:val="000000"/>
          <w:sz w:val="26"/>
          <w:szCs w:val="26"/>
        </w:rPr>
        <w:t xml:space="preserve">Câu 4. </w:t>
      </w:r>
      <w:r>
        <w:rPr>
          <w:b/>
          <w:i/>
          <w:color w:val="000000"/>
          <w:sz w:val="26"/>
          <w:szCs w:val="26"/>
        </w:rPr>
        <w:t>Từ khi được bố mẹ mua cho điện thoại thông minh, Thịnh có biểu hiện sa sút trong học tập. Mỗi buổi tối, thay vì ngồi vào bàn học bài, Thịnh sử dụng điện thoại và nói dối bố mẹ là tìm tài liệu hoặc trao đổi việc học với bạn. Đến cuối học kì, kết quả học tập của Thịnh giảm sút nên bố mẹ quyết định không cho Thịnh sử dụng điện thoại nữa. Em có nhận xét gì về bạn Thịnh?</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 xml:space="preserve">Bạn Thịnh là người không </w:t>
      </w:r>
      <w:r>
        <w:rPr>
          <w:b w:val="0"/>
          <w:bCs/>
          <w:color w:val="000000"/>
          <w:sz w:val="26"/>
          <w:szCs w:val="26"/>
          <w:lang w:val="vi-VN"/>
        </w:rPr>
        <w:t xml:space="preserve">tự giác </w:t>
      </w:r>
      <w:r>
        <w:rPr>
          <w:b w:val="0"/>
          <w:bCs/>
          <w:color w:val="000000"/>
          <w:sz w:val="26"/>
          <w:szCs w:val="26"/>
        </w:rPr>
        <w:t>vì Thịnh được mua cho điện thoại thông minh để học tập nhưng bạn không lo học tập mà chỉ sử dụng điện thoại làm việc riêng và nói dối bố mẹ.</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lang w:val="vi-VN"/>
        </w:rPr>
        <w:t>Bạn Thịnh là người biết yêu thương và quan tâm tới cha mẹ.</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Bạn Thịnh là người chưa biết quan tâm, cảm thông và chia sẻ đối với gia đình.</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 xml:space="preserve">Bạn Thịnh </w:t>
      </w:r>
      <w:r>
        <w:rPr>
          <w:b w:val="0"/>
          <w:bCs/>
          <w:color w:val="000000"/>
          <w:sz w:val="26"/>
          <w:szCs w:val="26"/>
          <w:lang w:val="vi-VN"/>
        </w:rPr>
        <w:t>rất</w:t>
      </w:r>
      <w:r>
        <w:rPr>
          <w:b w:val="0"/>
          <w:bCs/>
          <w:color w:val="000000"/>
          <w:sz w:val="26"/>
          <w:szCs w:val="26"/>
        </w:rPr>
        <w:t xml:space="preserve"> tích cực, tự giác trong học tập.</w:t>
      </w:r>
    </w:p>
    <w:p>
      <w:pPr>
        <w:spacing w:before="0" w:after="0"/>
        <w:rPr>
          <w:b/>
          <w:i/>
          <w:sz w:val="26"/>
          <w:szCs w:val="26"/>
          <w:shd w:val="clear" w:color="auto" w:fill="FFFFFF"/>
        </w:rPr>
      </w:pPr>
      <w:r>
        <w:rPr>
          <w:b/>
          <w:color w:val="000000"/>
          <w:sz w:val="26"/>
          <w:szCs w:val="26"/>
        </w:rPr>
        <w:t xml:space="preserve">Câu 5. </w:t>
      </w:r>
      <w:r>
        <w:rPr>
          <w:b/>
          <w:i/>
          <w:color w:val="000000"/>
          <w:sz w:val="26"/>
          <w:szCs w:val="26"/>
          <w:shd w:val="clear" w:color="auto" w:fill="FFFFFF"/>
        </w:rPr>
        <w:t>Trong một lần đi tham quan di tích tại Huế, thấy trên bức tường, bia di tích có những nét khắc, chữ viết chằng chịt tên, ngày tháng của những người đến tham quan, Tùng tỏ thái độ phê phán những việc làm đó.  Ngược lại, một số bạn đồng tình, cho rằng việc khắc chữ trên bia đá là một cách lưu lại dấu ấn của du khách.  Có bạn nói với Tùng:  “ Bạn khó tính quá nên mới suy nghĩ như vậy.”. Nếu em là Tùng, em sẽ xử lý như thế nào?</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lang w:val="vi-VN"/>
        </w:rPr>
        <w:t>Không tỏ thái độ gì cả vì các bạn nói đúng</w:t>
      </w:r>
      <w:r>
        <w:rPr>
          <w:b w:val="0"/>
          <w:bCs/>
          <w:color w:val="000000"/>
          <w:sz w:val="26"/>
          <w:szCs w:val="26"/>
        </w:rPr>
        <w:t>.</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lang w:val="vi-VN"/>
        </w:rPr>
        <w:t>Phân tích cho các bạn hiểu việc làm đó là vi phạm phạm luật</w:t>
      </w:r>
      <w:r>
        <w:rPr>
          <w:b w:val="0"/>
          <w:bCs/>
          <w:color w:val="000000"/>
          <w:sz w:val="26"/>
          <w:szCs w:val="26"/>
        </w:rPr>
        <w:t>.</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lang w:val="vi-VN"/>
        </w:rPr>
        <w:t>Cùng với các bạn khắc tên lên đó để chứng tỏ mình đã đến đây</w:t>
      </w:r>
      <w:r>
        <w:rPr>
          <w:b w:val="0"/>
          <w:bCs/>
          <w:color w:val="000000"/>
          <w:sz w:val="26"/>
          <w:szCs w:val="26"/>
        </w:rPr>
        <w:t>.</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lang w:val="vi-VN"/>
        </w:rPr>
        <w:t>Không quan tâm vì đó không phải là việc của mình</w:t>
      </w:r>
      <w:r>
        <w:rPr>
          <w:b w:val="0"/>
          <w:bCs/>
          <w:color w:val="000000"/>
          <w:sz w:val="26"/>
          <w:szCs w:val="26"/>
        </w:rPr>
        <w:t>.</w:t>
      </w:r>
    </w:p>
    <w:p>
      <w:pPr>
        <w:spacing w:before="0" w:after="0"/>
        <w:rPr>
          <w:b/>
          <w:i/>
          <w:sz w:val="26"/>
          <w:szCs w:val="26"/>
        </w:rPr>
      </w:pPr>
      <w:r>
        <w:rPr>
          <w:b/>
          <w:color w:val="000000"/>
          <w:sz w:val="26"/>
          <w:szCs w:val="26"/>
        </w:rPr>
        <w:t xml:space="preserve">Câu 6. </w:t>
      </w:r>
      <w:r>
        <w:rPr>
          <w:b/>
          <w:i/>
          <w:color w:val="000000"/>
          <w:sz w:val="26"/>
          <w:szCs w:val="26"/>
        </w:rPr>
        <w:t>Ý nghĩa của việc học tập tự giác, tích cực đối với bản thân mỗi học sinh?</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Thể hiện tinh thần lạc quan, tích cực của bạn trong cuộc sống.</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Thể hiện tấm lòng tôn sư trọng đạo đối với thầy, cô giáo.</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Thể hiện tinh thần hiếu học của dân tộc Việt Nam.</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Giúp chúng ta chủ động, sáng tạo và không ngừng tiến bộ trong học tập.</w:t>
      </w:r>
    </w:p>
    <w:p>
      <w:pPr>
        <w:spacing w:before="0" w:after="0"/>
        <w:rPr>
          <w:b/>
          <w:i/>
          <w:sz w:val="26"/>
          <w:szCs w:val="26"/>
        </w:rPr>
      </w:pPr>
      <w:r>
        <w:rPr>
          <w:b/>
          <w:color w:val="000000"/>
          <w:sz w:val="26"/>
          <w:szCs w:val="26"/>
        </w:rPr>
        <w:t xml:space="preserve">Câu 7. </w:t>
      </w:r>
      <w:r>
        <w:rPr>
          <w:b/>
          <w:i/>
          <w:color w:val="000000"/>
          <w:sz w:val="26"/>
          <w:szCs w:val="26"/>
        </w:rPr>
        <w:t xml:space="preserve">Trong những hành vi dưới đây, hành vi nào là </w:t>
      </w:r>
      <w:r>
        <w:rPr>
          <w:b/>
          <w:i/>
          <w:color w:val="000000"/>
          <w:sz w:val="26"/>
          <w:szCs w:val="26"/>
          <w:u w:val="single"/>
        </w:rPr>
        <w:t>vi phạm</w:t>
      </w:r>
      <w:r>
        <w:rPr>
          <w:b/>
          <w:i/>
          <w:color w:val="000000"/>
          <w:sz w:val="26"/>
          <w:szCs w:val="26"/>
        </w:rPr>
        <w:t xml:space="preserve"> pháp luật về bảo vệ di sản văn hóa?</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Học tập, tìm hiểu về di tích lịch sử - văn hoá.</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Đem nộp cổ vật mình tìm được cho cơ quan có thẩm quyền.</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Đập phá các di sản văn hoá..</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Tố cáo hành vi xâm phạm các di tích lịch sử - văn hoá.</w:t>
      </w:r>
    </w:p>
    <w:p>
      <w:pPr>
        <w:spacing w:before="0" w:after="0"/>
        <w:rPr>
          <w:b/>
          <w:i/>
          <w:sz w:val="26"/>
          <w:szCs w:val="26"/>
        </w:rPr>
      </w:pPr>
      <w:r>
        <w:rPr>
          <w:b/>
          <w:color w:val="000000"/>
          <w:sz w:val="26"/>
          <w:szCs w:val="26"/>
        </w:rPr>
        <w:t xml:space="preserve">Câu 8. </w:t>
      </w:r>
      <w:r>
        <w:rPr>
          <w:b/>
          <w:i/>
          <w:color w:val="000000"/>
          <w:sz w:val="26"/>
          <w:szCs w:val="26"/>
        </w:rPr>
        <w:t>Học tập tự giác, tích cực sẽ mang đến cho ta những lợi ích nào dưới đây?</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Bị bạn bè xa lánh, cô lập.</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Có được sự quan tâm, chia sẻ, cảm thông của mọi người.</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Được mọi người thừa nhận và tôn trọng.</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Vất vả hơn so với những người khác.</w:t>
      </w:r>
    </w:p>
    <w:p>
      <w:pPr>
        <w:spacing w:before="0" w:after="0"/>
        <w:rPr>
          <w:b/>
          <w:i/>
          <w:sz w:val="26"/>
          <w:szCs w:val="26"/>
        </w:rPr>
      </w:pPr>
      <w:r>
        <w:rPr>
          <w:b/>
          <w:color w:val="000000"/>
          <w:sz w:val="26"/>
          <w:szCs w:val="26"/>
        </w:rPr>
        <w:t xml:space="preserve">Câu 9. </w:t>
      </w:r>
      <w:r>
        <w:rPr>
          <w:b/>
          <w:i/>
          <w:color w:val="000000"/>
          <w:sz w:val="26"/>
          <w:szCs w:val="26"/>
        </w:rPr>
        <w:t xml:space="preserve">Nhận định nào sau đây là </w:t>
      </w:r>
      <w:r>
        <w:rPr>
          <w:b/>
          <w:i/>
          <w:color w:val="000000"/>
          <w:sz w:val="26"/>
          <w:szCs w:val="26"/>
          <w:u w:val="single"/>
        </w:rPr>
        <w:t>đúng</w:t>
      </w:r>
      <w:r>
        <w:rPr>
          <w:b/>
          <w:i/>
          <w:color w:val="000000"/>
          <w:sz w:val="26"/>
          <w:szCs w:val="26"/>
        </w:rPr>
        <w:t xml:space="preserve"> khi nói về giữ chữ tín?</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Người giữ chữ tín sẽ luôn bị thiệt thòi.</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Tuổi còn nhỏ thì không cần giữ chữ tín.</w:t>
      </w:r>
    </w:p>
    <w:p>
      <w:pPr>
        <w:tabs>
          <w:tab w:val="left" w:pos="283"/>
        </w:tabs>
        <w:spacing w:before="0" w:after="0"/>
        <w:rPr>
          <w:b w:val="0"/>
          <w:bCs/>
          <w:color w:val="000000"/>
          <w:sz w:val="26"/>
          <w:szCs w:val="26"/>
        </w:rPr>
      </w:pPr>
      <w:r>
        <w:rPr>
          <w:rStyle w:val="21"/>
          <w:b w:val="0"/>
          <w:bCs/>
          <w:sz w:val="26"/>
          <w:szCs w:val="26"/>
        </w:rPr>
        <w:tab/>
      </w:r>
      <w:r>
        <w:rPr>
          <w:rStyle w:val="21"/>
          <w:b w:val="0"/>
          <w:bCs/>
          <w:sz w:val="26"/>
          <w:szCs w:val="26"/>
        </w:rPr>
        <w:t xml:space="preserve">C. </w:t>
      </w:r>
      <w:r>
        <w:rPr>
          <w:b w:val="0"/>
          <w:bCs/>
          <w:color w:val="000000"/>
          <w:sz w:val="26"/>
          <w:szCs w:val="26"/>
        </w:rPr>
        <w:t>Người biết giữ chữ tín sẽ bị người khác coi thường.</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Người biết giữ chữ tín sẽ được mọi người yêu quý, trọng.</w:t>
      </w:r>
    </w:p>
    <w:p>
      <w:pPr>
        <w:tabs>
          <w:tab w:val="left" w:pos="283"/>
        </w:tabs>
        <w:spacing w:before="0" w:after="0"/>
        <w:rPr>
          <w:b/>
          <w:i/>
          <w:sz w:val="26"/>
          <w:szCs w:val="26"/>
        </w:rPr>
      </w:pPr>
      <w:r>
        <w:rPr>
          <w:b/>
          <w:color w:val="000000"/>
          <w:sz w:val="26"/>
          <w:szCs w:val="26"/>
        </w:rPr>
        <w:t xml:space="preserve">Câu 10. </w:t>
      </w:r>
      <w:r>
        <w:rPr>
          <w:b/>
          <w:i/>
          <w:color w:val="000000"/>
          <w:sz w:val="26"/>
          <w:szCs w:val="26"/>
        </w:rPr>
        <w:t>Quan tâm là gì?</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A. </w:t>
      </w:r>
      <w:r>
        <w:rPr>
          <w:b w:val="0"/>
          <w:bCs/>
          <w:color w:val="000000"/>
          <w:sz w:val="26"/>
          <w:szCs w:val="26"/>
        </w:rPr>
        <w:t>Là thường xuyên lo lắng đến vấn đề của người khác.</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Là thường xuyên chú ý đến mọi người và sự việc xung quanh.</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Là thường xuyên để ý tiểu tiết.</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Là chỉ chú ý đến bản thân mình.</w:t>
      </w:r>
    </w:p>
    <w:p>
      <w:pPr>
        <w:spacing w:before="0" w:after="0"/>
        <w:rPr>
          <w:b/>
          <w:i/>
          <w:sz w:val="26"/>
          <w:szCs w:val="26"/>
        </w:rPr>
      </w:pPr>
      <w:r>
        <w:rPr>
          <w:b/>
          <w:color w:val="000000"/>
          <w:sz w:val="26"/>
          <w:szCs w:val="26"/>
        </w:rPr>
        <w:t xml:space="preserve">Câu 11. </w:t>
      </w:r>
      <w:r>
        <w:rPr>
          <w:b/>
          <w:i/>
          <w:color w:val="000000"/>
          <w:sz w:val="26"/>
          <w:szCs w:val="26"/>
        </w:rPr>
        <w:t>Giữ chữ tín là gì?</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Tôn trọng mọi người.</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Yêu thương, tôn trọng mọi người.</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Coi thường lòng tin của mọi người đối với mình.</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Coi trọng lòng tin của mọi người đối với mình.</w:t>
      </w:r>
    </w:p>
    <w:p>
      <w:pPr>
        <w:spacing w:before="0" w:after="0"/>
        <w:rPr>
          <w:b/>
          <w:i/>
          <w:sz w:val="26"/>
          <w:szCs w:val="26"/>
        </w:rPr>
      </w:pPr>
      <w:r>
        <w:rPr>
          <w:b/>
          <w:color w:val="000000"/>
          <w:sz w:val="26"/>
          <w:szCs w:val="26"/>
        </w:rPr>
        <w:t xml:space="preserve">Câu 12. </w:t>
      </w:r>
      <w:r>
        <w:rPr>
          <w:b/>
          <w:i/>
          <w:color w:val="000000"/>
          <w:sz w:val="26"/>
          <w:szCs w:val="26"/>
        </w:rPr>
        <w:t xml:space="preserve">Những biểu hiện nào sau đây </w:t>
      </w:r>
      <w:r>
        <w:rPr>
          <w:b/>
          <w:i/>
          <w:color w:val="000000"/>
          <w:sz w:val="26"/>
          <w:szCs w:val="26"/>
          <w:u w:val="single"/>
        </w:rPr>
        <w:t>thể hiện</w:t>
      </w:r>
      <w:r>
        <w:rPr>
          <w:b/>
          <w:i/>
          <w:color w:val="000000"/>
          <w:sz w:val="26"/>
          <w:szCs w:val="26"/>
        </w:rPr>
        <w:t xml:space="preserve"> sự quan tâm, cảm thông và chia sẻ?</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Chế giễu, trêu chọc người khuyết tật.</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Không chơi với những bạn học kém hơn mình.</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Ganh ghét, đố kị với người khác.</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Tham gia thiện nguyện giúp đỡ bà con vùng lũ lụt.</w:t>
      </w:r>
    </w:p>
    <w:p>
      <w:pPr>
        <w:spacing w:before="0" w:after="0"/>
        <w:rPr>
          <w:b/>
          <w:i/>
          <w:sz w:val="26"/>
          <w:szCs w:val="26"/>
        </w:rPr>
      </w:pPr>
      <w:r>
        <w:rPr>
          <w:b/>
          <w:color w:val="000000"/>
          <w:sz w:val="26"/>
          <w:szCs w:val="26"/>
        </w:rPr>
        <w:t xml:space="preserve">Câu 13. </w:t>
      </w:r>
      <w:r>
        <w:rPr>
          <w:b/>
          <w:i/>
          <w:color w:val="000000"/>
          <w:sz w:val="26"/>
          <w:szCs w:val="26"/>
        </w:rPr>
        <w:t>Di sản văn hoá vật thể là gì?</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Sản phẩm vật chất có giá trị lịch sử, văn hoá, khoa học, bao gồm di tích lịch sử – văn hoá, danh lam thắng cảnh, di vật, cổ vật, bảo vật quốc gia.</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Sản phẩm tinh thần có giá trị lịch sử, văn hoá, khoa học.</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Sản phẩm vật thể, phi vật thể có giá trị lịch sử, văn hoá, khoa học.</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Sản phẩm phi vật thể có giá trị lịch sử, văn hoá, khoa học.</w:t>
      </w:r>
    </w:p>
    <w:p>
      <w:pPr>
        <w:spacing w:before="0" w:after="0"/>
        <w:rPr>
          <w:sz w:val="26"/>
          <w:szCs w:val="26"/>
        </w:rPr>
      </w:pPr>
      <w:r>
        <w:rPr>
          <w:b/>
          <w:color w:val="000000"/>
          <w:sz w:val="26"/>
          <w:szCs w:val="26"/>
        </w:rPr>
        <w:t xml:space="preserve">Câu 14. </w:t>
      </w:r>
      <w:r>
        <w:rPr>
          <w:b/>
          <w:i/>
          <w:color w:val="000000"/>
          <w:sz w:val="26"/>
          <w:szCs w:val="26"/>
        </w:rPr>
        <w:t>Những công trình xây dựng, địa điểm và các di vật, cổ vật, bảo vật quốc gia thuộc công trình, địa điểm đó có giá trị lịch sử, văn hoá, khoa học là nội dung của khái niệm nào sau đây?</w:t>
      </w:r>
    </w:p>
    <w:p>
      <w:pPr>
        <w:tabs>
          <w:tab w:val="left" w:pos="283"/>
          <w:tab w:val="left" w:pos="5528"/>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Di vật, cổ vật.</w:t>
      </w:r>
      <w:r>
        <w:rPr>
          <w:rStyle w:val="21"/>
          <w:b w:val="0"/>
          <w:bCs/>
          <w:sz w:val="26"/>
          <w:szCs w:val="26"/>
        </w:rPr>
        <w:tab/>
      </w:r>
      <w:r>
        <w:rPr>
          <w:rStyle w:val="21"/>
          <w:b w:val="0"/>
          <w:bCs/>
          <w:sz w:val="26"/>
          <w:szCs w:val="26"/>
        </w:rPr>
        <w:t xml:space="preserve">B. </w:t>
      </w:r>
      <w:r>
        <w:rPr>
          <w:b w:val="0"/>
          <w:bCs/>
          <w:color w:val="000000"/>
          <w:sz w:val="26"/>
          <w:szCs w:val="26"/>
        </w:rPr>
        <w:t>Di tich lịch sử - văn hóa.</w:t>
      </w:r>
    </w:p>
    <w:p>
      <w:pPr>
        <w:tabs>
          <w:tab w:val="left" w:pos="283"/>
          <w:tab w:val="left" w:pos="5528"/>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Danh lam thắng cảnh.</w:t>
      </w:r>
      <w:r>
        <w:rPr>
          <w:rStyle w:val="21"/>
          <w:b w:val="0"/>
          <w:bCs/>
          <w:sz w:val="26"/>
          <w:szCs w:val="26"/>
        </w:rPr>
        <w:tab/>
      </w:r>
      <w:r>
        <w:rPr>
          <w:rStyle w:val="21"/>
          <w:b w:val="0"/>
          <w:bCs/>
          <w:sz w:val="26"/>
          <w:szCs w:val="26"/>
        </w:rPr>
        <w:t xml:space="preserve">D. </w:t>
      </w:r>
      <w:r>
        <w:rPr>
          <w:b w:val="0"/>
          <w:bCs/>
          <w:color w:val="000000"/>
          <w:sz w:val="26"/>
          <w:szCs w:val="26"/>
        </w:rPr>
        <w:t>Bảo vật quốc gia.</w:t>
      </w:r>
    </w:p>
    <w:p>
      <w:pPr>
        <w:spacing w:before="0" w:after="0"/>
        <w:rPr>
          <w:b/>
          <w:i/>
          <w:sz w:val="26"/>
          <w:szCs w:val="26"/>
        </w:rPr>
      </w:pPr>
      <w:r>
        <w:rPr>
          <w:b/>
          <w:color w:val="000000"/>
          <w:sz w:val="26"/>
          <w:szCs w:val="26"/>
        </w:rPr>
        <w:t xml:space="preserve">Câu 15. </w:t>
      </w:r>
      <w:r>
        <w:rPr>
          <w:b/>
          <w:i/>
          <w:color w:val="000000"/>
          <w:sz w:val="26"/>
          <w:szCs w:val="26"/>
        </w:rPr>
        <w:t>Chủ nhật, Thành ngủ nướng tới trưa, sau đó thức dậy ăn cơm và chơi điện tử. Buổi chiều, Thành sang nhà Huy, thấy bạn đang bận rộn lau nhà và chuẩn bị nấu ăn cho gia đình, Thành bảo: “ Sao Chủ nhật mà bạn cũng bận ? Cả tuần đã học hành vất vả rồi.  Bạn để người nhà làm, đi chơi với mình. “.  Huy vẫn lau nhà đều tay và đáp: “ Thành ơi, mình cũng muốn đi cùng bạn nhưng hôm nay mẹ mình mệt nên mình phải ở nhà.  Mẹ vất vả nhiều rồi, lại bị bệnh nên mình phải quan tâm, chia sẻ công việc giúp mẹ”.  Lời nói và việc làm của Huy thể hiện Huy là người như thế nào?</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A. </w:t>
      </w:r>
      <w:r>
        <w:rPr>
          <w:b w:val="0"/>
          <w:bCs/>
          <w:color w:val="000000"/>
          <w:sz w:val="26"/>
          <w:szCs w:val="26"/>
        </w:rPr>
        <w:t>Thể hiện Huy là một người con biết quan tâm, giúp đỡ cho mẹ của mình.</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Thể hiện Huy là một người biết quản lý thời gian tốt.</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Thể hiện Huy là một người kiên trì, nhẫn nại.</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Thể hiện Huy là một người cần cù, chăm chỉ.</w:t>
      </w:r>
    </w:p>
    <w:p>
      <w:pPr>
        <w:spacing w:before="0" w:after="0"/>
        <w:rPr>
          <w:b/>
          <w:i/>
          <w:sz w:val="26"/>
          <w:szCs w:val="26"/>
        </w:rPr>
      </w:pPr>
      <w:r>
        <w:rPr>
          <w:b/>
          <w:color w:val="000000"/>
          <w:sz w:val="26"/>
          <w:szCs w:val="26"/>
        </w:rPr>
        <w:t xml:space="preserve">Câu 16. </w:t>
      </w:r>
      <w:r>
        <w:rPr>
          <w:b/>
          <w:i/>
          <w:color w:val="000000"/>
          <w:sz w:val="26"/>
          <w:szCs w:val="26"/>
        </w:rPr>
        <w:t>Na là học sinh lớp 7E. Do kinh tế gia đình khó khăn nên bố mẹ Na phải làm nhiều công việc khác nhau và không thể dành nhiều thời gian cho Na. Dù vậy, Na luôn chủ động trong học tập, đặt mục tiêu cụ thể và quyết tâm thực hiện bằng sự cố gắng, nỗ lực cao. Kết quả là Na luôn học tốt và được thầy, cô giáo khen ngợi. Em có nhận xét gì về bạn Na?</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Na là một người biết quản lý thời gian hiệu quả. Dù hoàn cảnh gia đình khó khăn nhưng bạn vẫn luôn chủ động và quyết tâm, nổ lực để học tốt.</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Na là người biết tích cực, tự giác trong học tập. Dù hoàn cảnh gia đình khó khăn nhưng bạn vẫn luôn chủ động và quyết tâm, nổ lực để học tốt.</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Na là người yêu nước, có tinh thần tự tôn dân tộc.</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Na là người có tấm lòng yêu thương, biết quan tâm, cảm thông và chia sẻ đối với mọi người xung quanh.</w:t>
      </w:r>
    </w:p>
    <w:p>
      <w:pPr>
        <w:spacing w:before="0" w:after="0"/>
        <w:rPr>
          <w:b/>
          <w:i/>
          <w:sz w:val="26"/>
          <w:szCs w:val="26"/>
        </w:rPr>
      </w:pPr>
      <w:r>
        <w:rPr>
          <w:b/>
          <w:color w:val="000000"/>
          <w:sz w:val="26"/>
          <w:szCs w:val="26"/>
        </w:rPr>
        <w:t xml:space="preserve">Câu 17. </w:t>
      </w:r>
      <w:r>
        <w:rPr>
          <w:b/>
          <w:i/>
          <w:color w:val="000000"/>
          <w:sz w:val="26"/>
          <w:szCs w:val="26"/>
        </w:rPr>
        <w:t xml:space="preserve">Nhận định nào sau đây là </w:t>
      </w:r>
      <w:r>
        <w:rPr>
          <w:b/>
          <w:i/>
          <w:color w:val="000000"/>
          <w:sz w:val="26"/>
          <w:szCs w:val="26"/>
          <w:u w:val="single"/>
        </w:rPr>
        <w:t>không đúng</w:t>
      </w:r>
      <w:r>
        <w:rPr>
          <w:b/>
          <w:i/>
          <w:color w:val="000000"/>
          <w:sz w:val="26"/>
          <w:szCs w:val="26"/>
        </w:rPr>
        <w:t xml:space="preserve"> khi nói về giữ chữ tín?</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Người không giữ chữ tín sẽ khó có được các mối quan hệ thân thiết, tích cực.</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Chữ tín trong cuộc sống rất quan trọng với tất cả mọi người.</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Người biết giữ chữ tín sẽ được mọi người yêu quý, kính nể và dễ dàng hợp tác với nhau.</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Chỉ cần giữ lời hứa, chân thành đối với người thân.</w:t>
      </w:r>
    </w:p>
    <w:p>
      <w:pPr>
        <w:spacing w:before="0" w:after="0"/>
        <w:rPr>
          <w:b/>
          <w:i/>
          <w:sz w:val="26"/>
          <w:szCs w:val="26"/>
        </w:rPr>
      </w:pPr>
      <w:r>
        <w:rPr>
          <w:b/>
          <w:color w:val="000000"/>
          <w:sz w:val="26"/>
          <w:szCs w:val="26"/>
        </w:rPr>
        <w:t xml:space="preserve">Câu 18. </w:t>
      </w:r>
      <w:r>
        <w:rPr>
          <w:b/>
          <w:i/>
          <w:color w:val="000000"/>
          <w:sz w:val="26"/>
          <w:szCs w:val="26"/>
        </w:rPr>
        <w:t>Giữ chữ tín sẽ mang lại ý nghĩa nào sau đây?</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Giúp con người biết yêu thương, gắn bó với nhau.</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Giúp mọi người biết cảm thông, chia sẻ với người khác.</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Giúp mọi người nhanh thăng tiến trong công việc.</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Nhận được sự tin cậy, tín nhiệm của mọi người.</w:t>
      </w:r>
    </w:p>
    <w:p>
      <w:pPr>
        <w:spacing w:before="0" w:after="0"/>
        <w:rPr>
          <w:b/>
          <w:i/>
          <w:sz w:val="26"/>
          <w:szCs w:val="26"/>
        </w:rPr>
      </w:pPr>
      <w:r>
        <w:rPr>
          <w:b/>
          <w:color w:val="000000"/>
          <w:sz w:val="26"/>
          <w:szCs w:val="26"/>
        </w:rPr>
        <w:t xml:space="preserve">Câu 19. </w:t>
      </w:r>
      <w:r>
        <w:rPr>
          <w:b/>
          <w:i/>
          <w:color w:val="000000"/>
          <w:sz w:val="26"/>
          <w:szCs w:val="26"/>
        </w:rPr>
        <w:t xml:space="preserve">Biểu hiện nào sau đây </w:t>
      </w:r>
      <w:r>
        <w:rPr>
          <w:b/>
          <w:i/>
          <w:color w:val="000000"/>
          <w:sz w:val="26"/>
          <w:szCs w:val="26"/>
          <w:u w:val="single"/>
        </w:rPr>
        <w:t>không đúng</w:t>
      </w:r>
      <w:r>
        <w:rPr>
          <w:b/>
          <w:i/>
          <w:color w:val="000000"/>
          <w:sz w:val="26"/>
          <w:szCs w:val="26"/>
        </w:rPr>
        <w:t xml:space="preserve"> với người biết quan tâm, cảm thông và chia sẻ?</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Thăm hỏi mẹ Việt Nam anh hùng.</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Phụ việc gia đình giúp bố mẹ.</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Tham gia dạy học cho trẻ em bị bỏ rơi.</w:t>
      </w:r>
    </w:p>
    <w:p>
      <w:pPr>
        <w:tabs>
          <w:tab w:val="left" w:pos="283"/>
        </w:tabs>
        <w:spacing w:before="0" w:after="0"/>
        <w:rPr>
          <w:sz w:val="26"/>
          <w:szCs w:val="26"/>
        </w:rPr>
      </w:pPr>
      <w:r>
        <w:rPr>
          <w:rStyle w:val="21"/>
          <w:b w:val="0"/>
          <w:bCs/>
          <w:sz w:val="26"/>
          <w:szCs w:val="26"/>
        </w:rPr>
        <w:tab/>
      </w:r>
      <w:r>
        <w:rPr>
          <w:rStyle w:val="21"/>
          <w:b w:val="0"/>
          <w:bCs/>
          <w:sz w:val="26"/>
          <w:szCs w:val="26"/>
        </w:rPr>
        <w:t xml:space="preserve">D. </w:t>
      </w:r>
      <w:r>
        <w:rPr>
          <w:b w:val="0"/>
          <w:bCs/>
          <w:color w:val="000000"/>
          <w:sz w:val="26"/>
          <w:szCs w:val="26"/>
        </w:rPr>
        <w:t>Lảng tránh thật xa khi có tai nạn giao thông.</w:t>
      </w:r>
    </w:p>
    <w:p>
      <w:pPr>
        <w:spacing w:before="0" w:after="0"/>
        <w:rPr>
          <w:b/>
          <w:i/>
          <w:sz w:val="26"/>
          <w:szCs w:val="26"/>
        </w:rPr>
      </w:pPr>
      <w:r>
        <w:rPr>
          <w:b/>
          <w:color w:val="000000"/>
          <w:sz w:val="26"/>
          <w:szCs w:val="26"/>
        </w:rPr>
        <w:t xml:space="preserve">Câu 20. </w:t>
      </w:r>
      <w:r>
        <w:rPr>
          <w:b/>
          <w:i/>
          <w:color w:val="000000"/>
          <w:sz w:val="26"/>
          <w:szCs w:val="26"/>
        </w:rPr>
        <w:t xml:space="preserve">Việc làm nào dưới đây </w:t>
      </w:r>
      <w:r>
        <w:rPr>
          <w:b/>
          <w:i/>
          <w:color w:val="000000"/>
          <w:sz w:val="26"/>
          <w:szCs w:val="26"/>
          <w:u w:val="single"/>
        </w:rPr>
        <w:t>không phải</w:t>
      </w:r>
      <w:r>
        <w:rPr>
          <w:b/>
          <w:i/>
          <w:color w:val="000000"/>
          <w:sz w:val="26"/>
          <w:szCs w:val="26"/>
        </w:rPr>
        <w:t xml:space="preserve"> là biểu hiện của sự học tập tự giác, tích cực?</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Đối với bài tập nhóm luôn hoàn thành đúng hạn và thực hiện đầy đủ nhiệm vụ của mình.</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Luôn đúng giờ, luôn hoàn thành kịp thời và tốt nhất công việc học tập.</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Chủ động trong nhiệm vụ học tập, không để ai phải nhắc nhở.</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Từ chối tham gia những hoạt động, cuộc thi tại trường, lớp.</w:t>
      </w:r>
    </w:p>
    <w:p>
      <w:pPr>
        <w:spacing w:before="0" w:after="0"/>
        <w:jc w:val="both"/>
        <w:rPr>
          <w:sz w:val="26"/>
          <w:szCs w:val="26"/>
        </w:rPr>
      </w:pPr>
      <w:r>
        <w:rPr>
          <w:b/>
          <w:bCs/>
          <w:color w:val="000000" w:themeColor="text1"/>
          <w:sz w:val="26"/>
          <w:szCs w:val="26"/>
          <w14:textFill>
            <w14:solidFill>
              <w14:schemeClr w14:val="tx1"/>
            </w14:solidFill>
          </w14:textFill>
        </w:rPr>
        <w:t>PHẦN I</w:t>
      </w:r>
      <w:r>
        <w:rPr>
          <w:b/>
          <w:bCs/>
          <w:color w:val="000000" w:themeColor="text1"/>
          <w:sz w:val="26"/>
          <w:szCs w:val="26"/>
          <w:lang w:val="vi-VN"/>
          <w14:textFill>
            <w14:solidFill>
              <w14:schemeClr w14:val="tx1"/>
            </w14:solidFill>
          </w14:textFill>
        </w:rPr>
        <w:t>I:</w:t>
      </w:r>
      <w:r>
        <w:rPr>
          <w:b/>
          <w:bCs/>
          <w:color w:val="000000" w:themeColor="text1"/>
          <w:sz w:val="26"/>
          <w:szCs w:val="26"/>
          <w14:textFill>
            <w14:solidFill>
              <w14:schemeClr w14:val="tx1"/>
            </w14:solidFill>
          </w14:textFill>
        </w:rPr>
        <w:t xml:space="preserve"> TỰ LUẬN (5 điểm)</w:t>
      </w:r>
    </w:p>
    <w:p>
      <w:pPr>
        <w:spacing w:before="0" w:after="0"/>
        <w:rPr>
          <w:b/>
          <w:sz w:val="26"/>
          <w:szCs w:val="26"/>
        </w:rPr>
      </w:pPr>
      <w:r>
        <w:rPr>
          <w:b/>
          <w:sz w:val="26"/>
          <w:szCs w:val="26"/>
        </w:rPr>
        <w:t>Câu 1: (3 điểm)</w:t>
      </w:r>
    </w:p>
    <w:p>
      <w:pPr>
        <w:spacing w:before="0" w:after="0"/>
        <w:rPr>
          <w:rFonts w:eastAsia="SimSun"/>
          <w:sz w:val="26"/>
          <w:szCs w:val="26"/>
          <w:lang w:eastAsia="zh-CN"/>
        </w:rPr>
      </w:pPr>
      <w:r>
        <w:rPr>
          <w:sz w:val="26"/>
          <w:szCs w:val="26"/>
        </w:rPr>
        <w:t xml:space="preserve">a. </w:t>
      </w:r>
      <w:r>
        <w:rPr>
          <w:sz w:val="26"/>
          <w:szCs w:val="26"/>
          <w:lang w:val="vi-VN"/>
        </w:rPr>
        <w:t>Thế nào là di sản văn hóa</w:t>
      </w:r>
      <w:r>
        <w:rPr>
          <w:sz w:val="26"/>
          <w:szCs w:val="26"/>
        </w:rPr>
        <w:t xml:space="preserve"> và di sản văn hóa phi vật thể? </w:t>
      </w:r>
      <w:r>
        <w:rPr>
          <w:sz w:val="26"/>
          <w:szCs w:val="26"/>
          <w:shd w:val="clear" w:color="auto" w:fill="FFFFFF"/>
        </w:rPr>
        <w:t>Em hãy nêu ít nhất 2</w:t>
      </w:r>
      <w:r>
        <w:rPr>
          <w:rFonts w:eastAsia="SimSun"/>
          <w:sz w:val="26"/>
          <w:szCs w:val="26"/>
          <w:lang w:eastAsia="zh-CN"/>
        </w:rPr>
        <w:t xml:space="preserve"> </w:t>
      </w:r>
      <w:r>
        <w:rPr>
          <w:rFonts w:eastAsia="SimSun"/>
          <w:sz w:val="26"/>
          <w:szCs w:val="26"/>
          <w:lang w:val="vi-VN" w:eastAsia="zh-CN"/>
        </w:rPr>
        <w:t xml:space="preserve">di sản văn hóa vật thể và </w:t>
      </w:r>
      <w:r>
        <w:rPr>
          <w:rFonts w:eastAsia="SimSun"/>
          <w:sz w:val="26"/>
          <w:szCs w:val="26"/>
          <w:lang w:eastAsia="zh-CN"/>
        </w:rPr>
        <w:t>2</w:t>
      </w:r>
      <w:r>
        <w:rPr>
          <w:rFonts w:eastAsia="SimSun"/>
          <w:sz w:val="26"/>
          <w:szCs w:val="26"/>
          <w:lang w:val="vi-VN" w:eastAsia="zh-CN"/>
        </w:rPr>
        <w:t xml:space="preserve"> di sản văn hóa phi vật thể của Việt Nam đã được UNESSCO công nhận là di sản văn hóa thế giới mà em biết</w:t>
      </w:r>
      <w:r>
        <w:rPr>
          <w:rFonts w:eastAsia="SimSun"/>
          <w:sz w:val="26"/>
          <w:szCs w:val="26"/>
          <w:lang w:eastAsia="zh-CN"/>
        </w:rPr>
        <w:t>?</w:t>
      </w:r>
    </w:p>
    <w:p>
      <w:pPr>
        <w:spacing w:before="0" w:after="0"/>
        <w:jc w:val="both"/>
        <w:rPr>
          <w:rFonts w:eastAsia="SimSun"/>
          <w:sz w:val="26"/>
          <w:szCs w:val="26"/>
          <w:lang w:eastAsia="zh-CN"/>
        </w:rPr>
      </w:pPr>
      <w:r>
        <w:rPr>
          <w:rFonts w:eastAsia="SimSun"/>
          <w:sz w:val="26"/>
          <w:szCs w:val="26"/>
          <w:lang w:eastAsia="zh-CN"/>
        </w:rPr>
        <w:t>b. Giả sử trong quá trình đào móng, xây nhà bố em phát hiện có cổ vật không rõ nguồn gốc từ đâu. Em sẽ khuyên bố làm gì? Vì sao?</w:t>
      </w:r>
    </w:p>
    <w:p>
      <w:pPr>
        <w:spacing w:before="0" w:after="0"/>
        <w:rPr>
          <w:b/>
          <w:sz w:val="26"/>
          <w:szCs w:val="26"/>
        </w:rPr>
      </w:pPr>
      <w:r>
        <w:rPr>
          <w:b/>
          <w:sz w:val="26"/>
          <w:szCs w:val="26"/>
        </w:rPr>
        <w:t>Câu 2: (2 điểm)</w:t>
      </w:r>
    </w:p>
    <w:p>
      <w:pPr>
        <w:pStyle w:val="14"/>
        <w:spacing w:after="0" w:line="240" w:lineRule="auto"/>
        <w:ind w:firstLine="720"/>
        <w:rPr>
          <w:rFonts w:cs="Times New Roman"/>
          <w:sz w:val="26"/>
          <w:szCs w:val="26"/>
          <w:lang w:val="vi-VN"/>
        </w:rPr>
      </w:pPr>
      <w:r>
        <w:rPr>
          <w:rFonts w:cs="Times New Roman"/>
          <w:sz w:val="26"/>
          <w:szCs w:val="26"/>
        </w:rPr>
        <w:t xml:space="preserve">Bà P mở cửa hàng bán rau sạch bà quan niệm rằng mặc dù lãi ít nhưng bà thấy vui vì cung cấp rau sạch là niềm vui cho mọi người, bảo vệ sức khỏe mọi người. </w:t>
      </w:r>
      <w:r>
        <w:rPr>
          <w:rFonts w:cs="Times New Roman"/>
          <w:sz w:val="26"/>
          <w:szCs w:val="26"/>
          <w:lang w:val="vi-VN"/>
        </w:rPr>
        <w:t>Một</w:t>
      </w:r>
      <w:r>
        <w:rPr>
          <w:rFonts w:cs="Times New Roman"/>
          <w:sz w:val="26"/>
          <w:szCs w:val="26"/>
        </w:rPr>
        <w:t xml:space="preserve"> lần bà C ngỏ lời bảo bà P nhập thêm rau Trung Quốc cho rẻ, mã đẹp và thu lợi nhuận cao </w:t>
      </w:r>
      <w:r>
        <w:rPr>
          <w:rFonts w:cs="Times New Roman"/>
          <w:sz w:val="26"/>
          <w:szCs w:val="26"/>
          <w:lang w:val="vi-VN"/>
        </w:rPr>
        <w:t>khiến bà P rất lăn tăn và không biết nên làm như thế nào?</w:t>
      </w:r>
    </w:p>
    <w:p>
      <w:pPr>
        <w:pStyle w:val="14"/>
        <w:spacing w:after="0" w:line="240" w:lineRule="auto"/>
        <w:rPr>
          <w:rFonts w:cs="Times New Roman"/>
          <w:sz w:val="26"/>
          <w:szCs w:val="26"/>
          <w:lang w:val="vi-VN"/>
        </w:rPr>
      </w:pPr>
      <w:r>
        <w:rPr>
          <w:rFonts w:cs="Times New Roman"/>
          <w:sz w:val="26"/>
          <w:szCs w:val="26"/>
        </w:rPr>
        <w:t xml:space="preserve">a. Em có </w:t>
      </w:r>
      <w:r>
        <w:rPr>
          <w:rFonts w:cs="Times New Roman"/>
          <w:sz w:val="26"/>
          <w:szCs w:val="26"/>
          <w:lang w:val="vi-VN"/>
        </w:rPr>
        <w:t>đồng tình</w:t>
      </w:r>
      <w:r>
        <w:rPr>
          <w:rFonts w:cs="Times New Roman"/>
          <w:sz w:val="26"/>
          <w:szCs w:val="26"/>
        </w:rPr>
        <w:t xml:space="preserve"> </w:t>
      </w:r>
      <w:r>
        <w:rPr>
          <w:rFonts w:cs="Times New Roman"/>
          <w:sz w:val="26"/>
          <w:szCs w:val="26"/>
          <w:lang w:val="vi-VN"/>
        </w:rPr>
        <w:t xml:space="preserve">với </w:t>
      </w:r>
      <w:r>
        <w:rPr>
          <w:rFonts w:cs="Times New Roman"/>
          <w:sz w:val="26"/>
          <w:szCs w:val="26"/>
        </w:rPr>
        <w:t xml:space="preserve">việc làm của </w:t>
      </w:r>
      <w:r>
        <w:rPr>
          <w:rFonts w:cs="Times New Roman"/>
          <w:sz w:val="26"/>
          <w:szCs w:val="26"/>
          <w:lang w:val="vi-VN"/>
        </w:rPr>
        <w:t>bà C không</w:t>
      </w:r>
      <w:r>
        <w:rPr>
          <w:rFonts w:cs="Times New Roman"/>
          <w:sz w:val="26"/>
          <w:szCs w:val="26"/>
        </w:rPr>
        <w:t xml:space="preserve">? </w:t>
      </w:r>
      <w:r>
        <w:rPr>
          <w:rFonts w:cs="Times New Roman"/>
          <w:sz w:val="26"/>
          <w:szCs w:val="26"/>
          <w:lang w:val="vi-VN"/>
        </w:rPr>
        <w:t>Vì sao?</w:t>
      </w:r>
    </w:p>
    <w:p>
      <w:pPr>
        <w:pStyle w:val="14"/>
        <w:spacing w:after="0" w:line="240" w:lineRule="auto"/>
        <w:rPr>
          <w:rFonts w:cs="Times New Roman"/>
          <w:sz w:val="26"/>
          <w:szCs w:val="26"/>
          <w:lang w:val="vi-VN"/>
        </w:rPr>
      </w:pPr>
      <w:r>
        <w:rPr>
          <w:rFonts w:cs="Times New Roman"/>
          <w:sz w:val="26"/>
          <w:szCs w:val="26"/>
        </w:rPr>
        <w:t xml:space="preserve">b. Nếu là </w:t>
      </w:r>
      <w:r>
        <w:rPr>
          <w:rFonts w:cs="Times New Roman"/>
          <w:sz w:val="26"/>
          <w:szCs w:val="26"/>
          <w:lang w:val="vi-VN"/>
        </w:rPr>
        <w:t>người thân của bà P em sẽ làm gì trong tình huống này?</w:t>
      </w:r>
    </w:p>
    <w:p>
      <w:pPr>
        <w:spacing w:before="0" w:after="0"/>
        <w:rPr>
          <w:sz w:val="26"/>
          <w:szCs w:val="26"/>
          <w:lang w:val="vi-VN"/>
        </w:rPr>
      </w:pPr>
    </w:p>
    <w:sectPr>
      <w:footerReference r:id="rId5" w:type="default"/>
      <w:pgSz w:w="12240" w:h="15840"/>
      <w:pgMar w:top="567" w:right="567" w:bottom="567" w:left="1134" w:header="0" w:footer="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Open Sans">
    <w:altName w:val="Times New Roman"/>
    <w:panose1 w:val="00000000000000000000"/>
    <w:charset w:val="00"/>
    <w:family w:val="auto"/>
    <w:pitch w:val="default"/>
    <w:sig w:usb0="00000000" w:usb1="00000000"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396990"/>
      <w:docPartObj>
        <w:docPartGallery w:val="autotext"/>
      </w:docPartObj>
    </w:sdtPr>
    <w:sdtContent>
      <w:p>
        <w:pPr>
          <w:pStyle w:val="4"/>
          <w:ind w:firstLine="2880"/>
          <w:jc w:val="center"/>
        </w:pPr>
        <w:r>
          <w:rPr>
            <w:lang w:val="vi-VN"/>
          </w:rPr>
          <w:t>Mã đề 03–GDCD7</w:t>
        </w:r>
        <w:r>
          <w:rPr>
            <w:lang w:val="vi-VN"/>
          </w:rPr>
          <w:tab/>
        </w:r>
        <w:r>
          <w:rPr>
            <w:lang w:val="vi-VN"/>
          </w:rPr>
          <w:t xml:space="preserve">Trang </w:t>
        </w:r>
        <w:r>
          <w:fldChar w:fldCharType="begin"/>
        </w:r>
        <w:r>
          <w:instrText xml:space="preserve"> PAGE   \* MERGEFORMAT </w:instrText>
        </w:r>
        <w:r>
          <w:fldChar w:fldCharType="separate"/>
        </w:r>
        <w:r>
          <w:t>3</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documentProtection w:enforcement="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908"/>
    <w:rsid w:val="000060F1"/>
    <w:rsid w:val="00014F99"/>
    <w:rsid w:val="000914EA"/>
    <w:rsid w:val="0013670C"/>
    <w:rsid w:val="0016382D"/>
    <w:rsid w:val="001B679A"/>
    <w:rsid w:val="001F26B9"/>
    <w:rsid w:val="00265E93"/>
    <w:rsid w:val="00280A55"/>
    <w:rsid w:val="002B2C51"/>
    <w:rsid w:val="002E607A"/>
    <w:rsid w:val="003149D5"/>
    <w:rsid w:val="00355A62"/>
    <w:rsid w:val="003B16AB"/>
    <w:rsid w:val="003E32A8"/>
    <w:rsid w:val="00472925"/>
    <w:rsid w:val="004B1005"/>
    <w:rsid w:val="004B40C8"/>
    <w:rsid w:val="00584908"/>
    <w:rsid w:val="005C0649"/>
    <w:rsid w:val="0060761B"/>
    <w:rsid w:val="006264A0"/>
    <w:rsid w:val="006A1128"/>
    <w:rsid w:val="006A7308"/>
    <w:rsid w:val="006F133F"/>
    <w:rsid w:val="0072354E"/>
    <w:rsid w:val="007B43C6"/>
    <w:rsid w:val="008C67C2"/>
    <w:rsid w:val="008F74B7"/>
    <w:rsid w:val="0090591B"/>
    <w:rsid w:val="00953153"/>
    <w:rsid w:val="00974685"/>
    <w:rsid w:val="00982211"/>
    <w:rsid w:val="009B5BD5"/>
    <w:rsid w:val="009C20A5"/>
    <w:rsid w:val="009C6392"/>
    <w:rsid w:val="009D7AB4"/>
    <w:rsid w:val="009E78E6"/>
    <w:rsid w:val="00A20FE7"/>
    <w:rsid w:val="00A231FB"/>
    <w:rsid w:val="00A671E4"/>
    <w:rsid w:val="00A71A7A"/>
    <w:rsid w:val="00A775A7"/>
    <w:rsid w:val="00AA5D55"/>
    <w:rsid w:val="00AB0152"/>
    <w:rsid w:val="00B0468F"/>
    <w:rsid w:val="00B2192F"/>
    <w:rsid w:val="00B45A23"/>
    <w:rsid w:val="00C6350C"/>
    <w:rsid w:val="00C95E29"/>
    <w:rsid w:val="00CE14E8"/>
    <w:rsid w:val="00CF228B"/>
    <w:rsid w:val="00D71457"/>
    <w:rsid w:val="00D91920"/>
    <w:rsid w:val="00DB3A98"/>
    <w:rsid w:val="00DC5FE0"/>
    <w:rsid w:val="00DE7E5B"/>
    <w:rsid w:val="00E733E0"/>
    <w:rsid w:val="00FB5BA8"/>
    <w:rsid w:val="25F649DA"/>
    <w:rsid w:val="7A3B3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80" w:after="80" w:line="240" w:lineRule="auto"/>
    </w:pPr>
    <w:rPr>
      <w:rFonts w:ascii="Times New Roman" w:hAnsi="Times New Roman" w:cs="Times New Roman" w:eastAsiaTheme="minorHAnsi"/>
      <w:sz w:val="28"/>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23"/>
    <w:unhideWhenUsed/>
    <w:uiPriority w:val="99"/>
    <w:pPr>
      <w:tabs>
        <w:tab w:val="center" w:pos="4680"/>
        <w:tab w:val="right" w:pos="9360"/>
      </w:tabs>
      <w:spacing w:before="0" w:after="0"/>
    </w:pPr>
  </w:style>
  <w:style w:type="paragraph" w:styleId="5">
    <w:name w:val="header"/>
    <w:basedOn w:val="1"/>
    <w:link w:val="22"/>
    <w:unhideWhenUsed/>
    <w:uiPriority w:val="99"/>
    <w:pPr>
      <w:tabs>
        <w:tab w:val="center" w:pos="4680"/>
        <w:tab w:val="right" w:pos="9360"/>
      </w:tabs>
      <w:spacing w:before="0" w:after="0"/>
    </w:pPr>
  </w:style>
  <w:style w:type="paragraph" w:styleId="6">
    <w:name w:val="Normal (Web)"/>
    <w:basedOn w:val="1"/>
    <w:link w:val="19"/>
    <w:unhideWhenUsed/>
    <w:qFormat/>
    <w:uiPriority w:val="99"/>
    <w:pPr>
      <w:spacing w:before="100" w:beforeAutospacing="1" w:after="100" w:afterAutospacing="1"/>
    </w:pPr>
    <w:rPr>
      <w:rFonts w:eastAsia="Times New Roman"/>
      <w:sz w:val="24"/>
      <w:szCs w:val="24"/>
    </w:rPr>
  </w:style>
  <w:style w:type="table" w:styleId="7">
    <w:name w:val="Table Grid"/>
    <w:basedOn w:val="3"/>
    <w:qFormat/>
    <w:uiPriority w:val="0"/>
    <w:pPr>
      <w:spacing w:after="0" w:line="240" w:lineRule="auto"/>
    </w:pPr>
    <w:rPr>
      <w:rFonts w:ascii="Times New Roman" w:hAnsi="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table" w:customStyle="1" w:styleId="9">
    <w:name w:val="Table Grid1"/>
    <w:basedOn w:val="3"/>
    <w:qFormat/>
    <w:uiPriority w:val="59"/>
    <w:pPr>
      <w:spacing w:after="0" w:line="240" w:lineRule="auto"/>
    </w:pPr>
    <w:rPr>
      <w:rFonts w:ascii="Times New Roman" w:hAnsi="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
    <w:name w:val="Table Grid2"/>
    <w:basedOn w:val="3"/>
    <w:uiPriority w:val="59"/>
    <w:pPr>
      <w:spacing w:after="0" w:line="240" w:lineRule="auto"/>
    </w:pPr>
    <w:rPr>
      <w:rFonts w:ascii="Times New Roman" w:hAnsi="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
    <w:name w:val="Table Grid3"/>
    <w:basedOn w:val="3"/>
    <w:qFormat/>
    <w:uiPriority w:val="59"/>
    <w:pPr>
      <w:spacing w:after="0" w:line="240" w:lineRule="auto"/>
    </w:pPr>
    <w:rPr>
      <w:rFonts w:ascii="Times New Roman" w:hAnsi="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blueColor"/>
    <w:basedOn w:val="2"/>
    <w:qFormat/>
    <w:uiPriority w:val="1"/>
    <w:rPr>
      <w:color w:val="0000FF"/>
    </w:rPr>
  </w:style>
  <w:style w:type="character" w:customStyle="1" w:styleId="13">
    <w:name w:val="underlineBlue"/>
    <w:basedOn w:val="2"/>
    <w:qFormat/>
    <w:uiPriority w:val="1"/>
    <w:rPr>
      <w:color w:val="0000FF"/>
      <w:u w:val="single"/>
    </w:rPr>
  </w:style>
  <w:style w:type="paragraph" w:customStyle="1" w:styleId="14">
    <w:name w:val="Question"/>
    <w:link w:val="15"/>
    <w:qFormat/>
    <w:uiPriority w:val="0"/>
    <w:pPr>
      <w:spacing w:after="160" w:line="259" w:lineRule="auto"/>
    </w:pPr>
    <w:rPr>
      <w:rFonts w:ascii="Times New Roman" w:hAnsi="Times New Roman" w:eastAsiaTheme="minorHAnsi" w:cstheme="minorBidi"/>
      <w:sz w:val="24"/>
      <w:szCs w:val="22"/>
      <w:lang w:val="en-US" w:eastAsia="en-US" w:bidi="ar-SA"/>
    </w:rPr>
  </w:style>
  <w:style w:type="character" w:customStyle="1" w:styleId="15">
    <w:name w:val="Question Char"/>
    <w:basedOn w:val="2"/>
    <w:link w:val="14"/>
    <w:uiPriority w:val="0"/>
    <w:rPr>
      <w:rFonts w:ascii="Times New Roman" w:hAnsi="Times New Roman"/>
      <w:sz w:val="24"/>
    </w:rPr>
  </w:style>
  <w:style w:type="paragraph" w:customStyle="1" w:styleId="16">
    <w:name w:val="Tab1"/>
    <w:next w:val="14"/>
    <w:qFormat/>
    <w:uiPriority w:val="0"/>
    <w:pPr>
      <w:spacing w:after="160" w:line="259" w:lineRule="auto"/>
      <w:ind w:left="302"/>
      <w:jc w:val="both"/>
    </w:pPr>
    <w:rPr>
      <w:rFonts w:ascii="Times New Roman" w:hAnsi="Times New Roman" w:eastAsiaTheme="minorHAnsi" w:cstheme="minorBidi"/>
      <w:sz w:val="24"/>
      <w:szCs w:val="22"/>
      <w:lang w:val="en-US" w:eastAsia="en-US" w:bidi="ar-SA"/>
    </w:rPr>
  </w:style>
  <w:style w:type="paragraph" w:customStyle="1" w:styleId="17">
    <w:name w:val="Tab2"/>
    <w:next w:val="14"/>
    <w:qFormat/>
    <w:uiPriority w:val="0"/>
    <w:pPr>
      <w:tabs>
        <w:tab w:val="left" w:pos="302"/>
        <w:tab w:val="left" w:pos="4860"/>
      </w:tabs>
      <w:spacing w:after="0" w:line="240" w:lineRule="auto"/>
      <w:jc w:val="both"/>
    </w:pPr>
    <w:rPr>
      <w:rFonts w:ascii="Times New Roman" w:hAnsi="Times New Roman" w:cs="Times New Roman" w:eastAsiaTheme="minorHAnsi"/>
      <w:bCs/>
      <w:color w:val="000000" w:themeColor="text1"/>
      <w:sz w:val="26"/>
      <w:szCs w:val="26"/>
      <w:lang w:val="en-US" w:eastAsia="en-US" w:bidi="ar-SA"/>
      <w14:textFill>
        <w14:solidFill>
          <w14:schemeClr w14:val="tx1"/>
        </w14:solidFill>
      </w14:textFill>
    </w:rPr>
  </w:style>
  <w:style w:type="paragraph" w:customStyle="1" w:styleId="18">
    <w:name w:val="Tab4"/>
    <w:next w:val="14"/>
    <w:qFormat/>
    <w:uiPriority w:val="0"/>
    <w:pPr>
      <w:tabs>
        <w:tab w:val="left" w:pos="302"/>
        <w:tab w:val="left" w:pos="2794"/>
        <w:tab w:val="left" w:pos="5299"/>
        <w:tab w:val="left" w:pos="7805"/>
      </w:tabs>
      <w:spacing w:after="160" w:line="259" w:lineRule="auto"/>
      <w:ind w:left="302"/>
      <w:jc w:val="both"/>
    </w:pPr>
    <w:rPr>
      <w:rFonts w:ascii="Times New Roman" w:hAnsi="Times New Roman" w:eastAsiaTheme="minorHAnsi" w:cstheme="minorBidi"/>
      <w:sz w:val="24"/>
      <w:szCs w:val="22"/>
      <w:lang w:val="en-US" w:eastAsia="en-US" w:bidi="ar-SA"/>
    </w:rPr>
  </w:style>
  <w:style w:type="character" w:customStyle="1" w:styleId="19">
    <w:name w:val="Normal (Web) Char"/>
    <w:link w:val="6"/>
    <w:qFormat/>
    <w:uiPriority w:val="99"/>
    <w:rPr>
      <w:rFonts w:ascii="Times New Roman" w:hAnsi="Times New Roman" w:eastAsia="Times New Roman" w:cs="Times New Roman"/>
      <w:sz w:val="24"/>
      <w:szCs w:val="24"/>
    </w:rPr>
  </w:style>
  <w:style w:type="paragraph" w:styleId="20">
    <w:name w:val="List Paragraph"/>
    <w:basedOn w:val="1"/>
    <w:qFormat/>
    <w:uiPriority w:val="34"/>
    <w:pPr>
      <w:ind w:left="720"/>
      <w:contextualSpacing/>
    </w:pPr>
  </w:style>
  <w:style w:type="character" w:customStyle="1" w:styleId="21">
    <w:name w:val="YoungMix_Char"/>
    <w:qFormat/>
    <w:uiPriority w:val="0"/>
    <w:rPr>
      <w:rFonts w:ascii="Times New Roman" w:hAnsi="Times New Roman"/>
      <w:sz w:val="24"/>
    </w:rPr>
  </w:style>
  <w:style w:type="character" w:customStyle="1" w:styleId="22">
    <w:name w:val="Header Char"/>
    <w:basedOn w:val="2"/>
    <w:link w:val="5"/>
    <w:uiPriority w:val="99"/>
    <w:rPr>
      <w:rFonts w:ascii="Times New Roman" w:hAnsi="Times New Roman" w:cs="Times New Roman"/>
      <w:sz w:val="28"/>
    </w:rPr>
  </w:style>
  <w:style w:type="character" w:customStyle="1" w:styleId="23">
    <w:name w:val="Footer Char"/>
    <w:basedOn w:val="2"/>
    <w:link w:val="4"/>
    <w:qFormat/>
    <w:uiPriority w:val="99"/>
    <w:rPr>
      <w:rFonts w:ascii="Times New Roman" w:hAnsi="Times New Roman" w:cs="Times New Roman"/>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1336</Words>
  <Characters>7616</Characters>
  <Lines>63</Lines>
  <Paragraphs>17</Paragraphs>
  <TotalTime>0</TotalTime>
  <ScaleCrop>false</ScaleCrop>
  <LinksUpToDate>false</LinksUpToDate>
  <CharactersWithSpaces>8935</CharactersWithSpaces>
  <Application>WPS Office_11.2.0.11417_F1E327BC-269C-435d-A152-05C5408002CA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2022-11-22T15:55:00Z</dcterms:created>
  <dc:creator>Lan Anh</dc:creator>
  <cp:lastModifiedBy>DELL</cp:lastModifiedBy>
  <dcterms:modified xsi:type="dcterms:W3CDTF">2022-12-17T13:57:01Z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AFF7649B9E134AE19EC739B3F8EF3AAE</vt:lpwstr>
  </property>
</Properties>
</file>