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tl w:val="0"/>
        </w:rPr>
      </w:r>
    </w:p>
    <w:tbl>
      <w:tblPr>
        <w:tblStyle w:val="Table1"/>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02">
            <w:pPr>
              <w:jc w:val="center"/>
              <w:rPr>
                <w:sz w:val="26"/>
                <w:szCs w:val="26"/>
              </w:rPr>
            </w:pPr>
            <w:bookmarkStart w:colFirst="0" w:colLast="0" w:name="_heading=h.gjdgxs" w:id="0"/>
            <w:bookmarkEnd w:id="0"/>
            <w:r w:rsidDel="00000000" w:rsidR="00000000" w:rsidRPr="00000000">
              <w:rPr>
                <w:b w:val="1"/>
                <w:color w:val="000000"/>
                <w:sz w:val="26"/>
                <w:szCs w:val="26"/>
                <w:rtl w:val="0"/>
              </w:rPr>
              <w:t xml:space="preserve">PHÒNG GD&amp;ĐT QUẬN LONG BIÊN</w:t>
              <w:br w:type="textWrapping"/>
              <w:t xml:space="preserve">TRƯỜNG THCS BỒ ĐỀ</w:t>
            </w:r>
            <w:r w:rsidDel="00000000" w:rsidR="00000000" w:rsidRPr="00000000">
              <w:rPr>
                <w:b w:val="1"/>
                <w:color w:val="ff0000"/>
                <w:sz w:val="26"/>
                <w:szCs w:val="26"/>
                <w:rtl w:val="0"/>
              </w:rPr>
              <w:br w:type="textWrapping"/>
            </w:r>
            <w:r w:rsidDel="00000000" w:rsidR="00000000" w:rsidRPr="00000000">
              <w:rPr>
                <w:sz w:val="26"/>
                <w:szCs w:val="26"/>
                <w:rtl w:val="0"/>
              </w:rPr>
              <w:t xml:space="preserve">--------------------</w:t>
              <w:br w:type="textWrapping"/>
            </w:r>
            <w:r w:rsidDel="00000000" w:rsidR="00000000" w:rsidRPr="00000000">
              <w:rPr>
                <w:i w:val="1"/>
                <w:sz w:val="26"/>
                <w:szCs w:val="26"/>
                <w:rtl w:val="0"/>
              </w:rPr>
              <w:t xml:space="preserve">(Đề thi có 02 trang)</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3">
            <w:pPr>
              <w:jc w:val="center"/>
              <w:rPr>
                <w:sz w:val="26"/>
                <w:szCs w:val="26"/>
              </w:rPr>
            </w:pPr>
            <w:r w:rsidDel="00000000" w:rsidR="00000000" w:rsidRPr="00000000">
              <w:rPr>
                <w:b w:val="1"/>
                <w:sz w:val="26"/>
                <w:szCs w:val="26"/>
                <w:rtl w:val="0"/>
              </w:rPr>
              <w:t xml:space="preserve">KIỂM TRA CUỐI KÌ 1</w:t>
              <w:br w:type="textWrapping"/>
              <w:t xml:space="preserve">NĂM HỌC 2022 - 2023</w:t>
              <w:br w:type="textWrapping"/>
              <w:t xml:space="preserve">MÔN: GIÁO DỤC ĐỊA PHƯƠNG 6</w:t>
              <w:br w:type="textWrapping"/>
            </w:r>
            <w:r w:rsidDel="00000000" w:rsidR="00000000" w:rsidRPr="00000000">
              <w:rPr>
                <w:i w:val="1"/>
                <w:sz w:val="26"/>
                <w:szCs w:val="26"/>
                <w:rtl w:val="0"/>
              </w:rPr>
              <w:t xml:space="preserve">Thời gian làm bài: 45 phút</w:t>
            </w:r>
            <w:r w:rsidDel="00000000" w:rsidR="00000000" w:rsidRPr="00000000">
              <w:rPr>
                <w:rtl w:val="0"/>
              </w:rPr>
            </w:r>
          </w:p>
        </w:tc>
      </w:tr>
    </w:tbl>
    <w:p w:rsidR="00000000" w:rsidDel="00000000" w:rsidP="00000000" w:rsidRDefault="00000000" w:rsidRPr="00000000" w14:paraId="00000004">
      <w:pPr>
        <w:rPr>
          <w:sz w:val="26"/>
          <w:szCs w:val="26"/>
        </w:rPr>
      </w:pPr>
      <w:r w:rsidDel="00000000" w:rsidR="00000000" w:rsidRPr="00000000">
        <w:rPr>
          <w:rtl w:val="0"/>
        </w:rPr>
      </w:r>
    </w:p>
    <w:tbl>
      <w:tblPr>
        <w:tblStyle w:val="Table2"/>
        <w:tblW w:w="10205.0" w:type="dxa"/>
        <w:jc w:val="left"/>
        <w:tblLayout w:type="fixed"/>
        <w:tblLook w:val="0400"/>
      </w:tblPr>
      <w:tblGrid>
        <w:gridCol w:w="6123"/>
        <w:gridCol w:w="2041"/>
        <w:gridCol w:w="2041"/>
        <w:tblGridChange w:id="0">
          <w:tblGrid>
            <w:gridCol w:w="6123"/>
            <w:gridCol w:w="2041"/>
            <w:gridCol w:w="2041"/>
          </w:tblGrid>
        </w:tblGridChange>
      </w:tblGrid>
      <w:tr>
        <w:trPr>
          <w:cantSplit w:val="0"/>
          <w:tblHeader w:val="0"/>
        </w:trPr>
        <w:tc>
          <w:tcPr>
            <w:tcBorders>
              <w:bottom w:color="000000" w:space="0" w:sz="12" w:val="single"/>
            </w:tcBorders>
            <w:tcMar>
              <w:top w:w="0.0" w:type="dxa"/>
              <w:left w:w="0.0" w:type="dxa"/>
              <w:bottom w:w="0.0" w:type="dxa"/>
              <w:right w:w="0.0" w:type="dxa"/>
            </w:tcMar>
            <w:vAlign w:val="center"/>
          </w:tcPr>
          <w:p w:rsidR="00000000" w:rsidDel="00000000" w:rsidP="00000000" w:rsidRDefault="00000000" w:rsidRPr="00000000" w14:paraId="00000005">
            <w:pPr>
              <w:rPr>
                <w:sz w:val="26"/>
                <w:szCs w:val="26"/>
              </w:rPr>
            </w:pPr>
            <w:r w:rsidDel="00000000" w:rsidR="00000000" w:rsidRPr="00000000">
              <w:rPr>
                <w:sz w:val="26"/>
                <w:szCs w:val="26"/>
                <w:rtl w:val="0"/>
              </w:rPr>
              <w:t xml:space="preserve">Họ và tên: ............................................................................</w:t>
            </w:r>
          </w:p>
        </w:tc>
        <w:tc>
          <w:tcPr>
            <w:tcBorders>
              <w:bottom w:color="000000" w:space="0" w:sz="12" w:val="single"/>
            </w:tcBorders>
            <w:tcMar>
              <w:top w:w="0.0" w:type="dxa"/>
              <w:left w:w="0.0" w:type="dxa"/>
              <w:bottom w:w="0.0" w:type="dxa"/>
              <w:right w:w="0.0" w:type="dxa"/>
            </w:tcMar>
            <w:vAlign w:val="center"/>
          </w:tcPr>
          <w:p w:rsidR="00000000" w:rsidDel="00000000" w:rsidP="00000000" w:rsidRDefault="00000000" w:rsidRPr="00000000" w14:paraId="00000006">
            <w:pPr>
              <w:rPr>
                <w:sz w:val="26"/>
                <w:szCs w:val="26"/>
              </w:rPr>
            </w:pPr>
            <w:r w:rsidDel="00000000" w:rsidR="00000000" w:rsidRPr="00000000">
              <w:rPr>
                <w:sz w:val="26"/>
                <w:szCs w:val="26"/>
                <w:rtl w:val="0"/>
              </w:rPr>
              <w:t xml:space="preserve"> Lớp: ...............</w:t>
            </w:r>
          </w:p>
        </w:tc>
        <w:tc>
          <w:tcPr>
            <w:tcBorders>
              <w:bottom w:color="000000" w:space="0" w:sz="12" w:val="single"/>
            </w:tcBorders>
            <w:tcMar>
              <w:top w:w="0.0" w:type="dxa"/>
              <w:left w:w="0.0" w:type="dxa"/>
              <w:bottom w:w="0.0" w:type="dxa"/>
              <w:right w:w="0.0" w:type="dxa"/>
            </w:tcMar>
            <w:vAlign w:val="center"/>
          </w:tcPr>
          <w:p w:rsidR="00000000" w:rsidDel="00000000" w:rsidP="00000000" w:rsidRDefault="00000000" w:rsidRPr="00000000" w14:paraId="00000007">
            <w:pPr>
              <w:jc w:val="center"/>
              <w:rPr>
                <w:b w:val="1"/>
                <w:sz w:val="26"/>
                <w:szCs w:val="26"/>
              </w:rPr>
            </w:pPr>
            <w:r w:rsidDel="00000000" w:rsidR="00000000" w:rsidRPr="00000000">
              <w:rPr>
                <w:b w:val="1"/>
                <w:sz w:val="26"/>
                <w:szCs w:val="26"/>
                <w:rtl w:val="0"/>
              </w:rPr>
              <w:t xml:space="preserve">Mã đề 1</w:t>
            </w:r>
          </w:p>
          <w:p w:rsidR="00000000" w:rsidDel="00000000" w:rsidP="00000000" w:rsidRDefault="00000000" w:rsidRPr="00000000" w14:paraId="00000008">
            <w:pPr>
              <w:jc w:val="center"/>
              <w:rPr>
                <w:sz w:val="26"/>
                <w:szCs w:val="26"/>
              </w:rPr>
            </w:pPr>
            <w:r w:rsidDel="00000000" w:rsidR="00000000" w:rsidRPr="00000000">
              <w:rPr>
                <w:rtl w:val="0"/>
              </w:rPr>
            </w:r>
          </w:p>
        </w:tc>
      </w:tr>
    </w:tbl>
    <w:p w:rsidR="00000000" w:rsidDel="00000000" w:rsidP="00000000" w:rsidRDefault="00000000" w:rsidRPr="00000000" w14:paraId="00000009">
      <w:pPr>
        <w:spacing w:line="240" w:lineRule="auto"/>
        <w:ind w:right="-563"/>
        <w:jc w:val="both"/>
        <w:rPr>
          <w:b w:val="1"/>
          <w:sz w:val="26"/>
          <w:szCs w:val="26"/>
        </w:rPr>
      </w:pPr>
      <w:r w:rsidDel="00000000" w:rsidR="00000000" w:rsidRPr="00000000">
        <w:rPr>
          <w:b w:val="1"/>
          <w:sz w:val="26"/>
          <w:szCs w:val="26"/>
          <w:rtl w:val="0"/>
        </w:rPr>
        <w:t xml:space="preserve">I.</w:t>
        <w:tab/>
        <w:t xml:space="preserve">TRẮC NGHIỆM (5 điểm): </w:t>
      </w:r>
      <w:r w:rsidDel="00000000" w:rsidR="00000000" w:rsidRPr="00000000">
        <w:rPr>
          <w:i w:val="1"/>
          <w:sz w:val="26"/>
          <w:szCs w:val="26"/>
          <w:rtl w:val="0"/>
        </w:rPr>
        <w:t xml:space="preserve">Ghi ra giấy kiểm tra câu trả lời em cho là đúng</w:t>
      </w:r>
      <w:r w:rsidDel="00000000" w:rsidR="00000000" w:rsidRPr="00000000">
        <w:rPr>
          <w:rtl w:val="0"/>
        </w:rPr>
      </w:r>
    </w:p>
    <w:p w:rsidR="00000000" w:rsidDel="00000000" w:rsidP="00000000" w:rsidRDefault="00000000" w:rsidRPr="00000000" w14:paraId="0000000A">
      <w:pPr>
        <w:spacing w:line="240" w:lineRule="auto"/>
        <w:ind w:right="-563"/>
        <w:jc w:val="both"/>
        <w:rPr>
          <w:sz w:val="26"/>
          <w:szCs w:val="26"/>
        </w:rPr>
      </w:pPr>
      <w:r w:rsidDel="00000000" w:rsidR="00000000" w:rsidRPr="00000000">
        <w:rPr>
          <w:b w:val="1"/>
          <w:sz w:val="26"/>
          <w:szCs w:val="26"/>
          <w:rtl w:val="0"/>
        </w:rPr>
        <w:t xml:space="preserve">Câu 1. </w:t>
      </w:r>
      <w:r w:rsidDel="00000000" w:rsidR="00000000" w:rsidRPr="00000000">
        <w:rPr>
          <w:sz w:val="26"/>
          <w:szCs w:val="26"/>
          <w:rtl w:val="0"/>
        </w:rPr>
        <w:t xml:space="preserve">Tính tới năm 2021, thành phố Hà Nội có bao nhiêu quận?</w:t>
      </w:r>
    </w:p>
    <w:p w:rsidR="00000000" w:rsidDel="00000000" w:rsidP="00000000" w:rsidRDefault="00000000" w:rsidRPr="00000000" w14:paraId="0000000B">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12 quận.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13 quận.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10 quận.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11 quận.</w:t>
      </w:r>
    </w:p>
    <w:p w:rsidR="00000000" w:rsidDel="00000000" w:rsidP="00000000" w:rsidRDefault="00000000" w:rsidRPr="00000000" w14:paraId="0000000C">
      <w:pPr>
        <w:spacing w:line="240" w:lineRule="auto"/>
        <w:jc w:val="both"/>
        <w:rPr>
          <w:sz w:val="26"/>
          <w:szCs w:val="26"/>
        </w:rPr>
      </w:pPr>
      <w:r w:rsidDel="00000000" w:rsidR="00000000" w:rsidRPr="00000000">
        <w:rPr>
          <w:b w:val="1"/>
          <w:sz w:val="26"/>
          <w:szCs w:val="26"/>
          <w:rtl w:val="0"/>
        </w:rPr>
        <w:t xml:space="preserve">Câu 2. </w:t>
      </w:r>
      <w:r w:rsidDel="00000000" w:rsidR="00000000" w:rsidRPr="00000000">
        <w:rPr>
          <w:sz w:val="26"/>
          <w:szCs w:val="26"/>
          <w:rtl w:val="0"/>
        </w:rPr>
        <w:t xml:space="preserve">Cây cam Canh nổi tiếng được trồng ở đâu của Hà Nội?</w:t>
      </w:r>
    </w:p>
    <w:p w:rsidR="00000000" w:rsidDel="00000000" w:rsidP="00000000" w:rsidRDefault="00000000" w:rsidRPr="00000000" w14:paraId="0000000D">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làng Diễn, phường Minh Khai, Phú Diễn, Phúc Diễn.</w:t>
      </w:r>
    </w:p>
    <w:p w:rsidR="00000000" w:rsidDel="00000000" w:rsidP="00000000" w:rsidRDefault="00000000" w:rsidRPr="00000000" w14:paraId="0000000E">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làng Đường Lâm, thị xã Sơn Tây.</w:t>
      </w:r>
    </w:p>
    <w:p w:rsidR="00000000" w:rsidDel="00000000" w:rsidP="00000000" w:rsidRDefault="00000000" w:rsidRPr="00000000" w14:paraId="0000000F">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phường Bồ Đề, quận Long Biên.</w:t>
      </w:r>
    </w:p>
    <w:p w:rsidR="00000000" w:rsidDel="00000000" w:rsidP="00000000" w:rsidRDefault="00000000" w:rsidRPr="00000000" w14:paraId="00000010">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làng Canh, xã Vân Canh, huyện Hoài Đức.</w:t>
      </w:r>
    </w:p>
    <w:p w:rsidR="00000000" w:rsidDel="00000000" w:rsidP="00000000" w:rsidRDefault="00000000" w:rsidRPr="00000000" w14:paraId="00000011">
      <w:pPr>
        <w:spacing w:line="240" w:lineRule="auto"/>
        <w:jc w:val="both"/>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Quận Long Biên có bao nhiêu phường?</w:t>
      </w:r>
    </w:p>
    <w:p w:rsidR="00000000" w:rsidDel="00000000" w:rsidP="00000000" w:rsidRDefault="00000000" w:rsidRPr="00000000" w14:paraId="00000012">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13.</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14.</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15.</w:t>
      </w:r>
    </w:p>
    <w:p w:rsidR="00000000" w:rsidDel="00000000" w:rsidP="00000000" w:rsidRDefault="00000000" w:rsidRPr="00000000" w14:paraId="00000013">
      <w:pPr>
        <w:spacing w:line="240" w:lineRule="auto"/>
        <w:ind w:right="-563"/>
        <w:jc w:val="both"/>
        <w:rPr>
          <w:sz w:val="26"/>
          <w:szCs w:val="26"/>
        </w:rPr>
      </w:pPr>
      <w:r w:rsidDel="00000000" w:rsidR="00000000" w:rsidRPr="00000000">
        <w:rPr>
          <w:b w:val="1"/>
          <w:sz w:val="26"/>
          <w:szCs w:val="26"/>
          <w:rtl w:val="0"/>
        </w:rPr>
        <w:t xml:space="preserve">Câu 4. </w:t>
      </w:r>
      <w:r w:rsidDel="00000000" w:rsidR="00000000" w:rsidRPr="00000000">
        <w:rPr>
          <w:sz w:val="26"/>
          <w:szCs w:val="26"/>
          <w:rtl w:val="0"/>
        </w:rPr>
        <w:t xml:space="preserve">Đặc trưng của bưởi Diễn là gì?</w:t>
      </w:r>
    </w:p>
    <w:p w:rsidR="00000000" w:rsidDel="00000000" w:rsidP="00000000" w:rsidRDefault="00000000" w:rsidRPr="00000000" w14:paraId="00000014">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Có vị chua, tép bưởi khô.</w:t>
      </w:r>
    </w:p>
    <w:p w:rsidR="00000000" w:rsidDel="00000000" w:rsidP="00000000" w:rsidRDefault="00000000" w:rsidRPr="00000000" w14:paraId="00000015">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Có vị ngọt đậm, không thơm.</w:t>
      </w:r>
    </w:p>
    <w:p w:rsidR="00000000" w:rsidDel="00000000" w:rsidP="00000000" w:rsidRDefault="00000000" w:rsidRPr="00000000" w14:paraId="00000016">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Có vị chua, tép bưởi mọng nước.</w:t>
      </w:r>
    </w:p>
    <w:p w:rsidR="00000000" w:rsidDel="00000000" w:rsidP="00000000" w:rsidRDefault="00000000" w:rsidRPr="00000000" w14:paraId="00000017">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Có vị ngọt đậm, mọng nước và mùi thơm thanh dịu.</w:t>
      </w:r>
    </w:p>
    <w:p w:rsidR="00000000" w:rsidDel="00000000" w:rsidP="00000000" w:rsidRDefault="00000000" w:rsidRPr="00000000" w14:paraId="00000018">
      <w:pPr>
        <w:spacing w:line="240" w:lineRule="auto"/>
        <w:ind w:right="0"/>
        <w:jc w:val="both"/>
        <w:rPr>
          <w:sz w:val="26"/>
          <w:szCs w:val="26"/>
        </w:rPr>
      </w:pPr>
      <w:r w:rsidDel="00000000" w:rsidR="00000000" w:rsidRPr="00000000">
        <w:rPr>
          <w:b w:val="1"/>
          <w:sz w:val="26"/>
          <w:szCs w:val="26"/>
          <w:rtl w:val="0"/>
        </w:rPr>
        <w:t xml:space="preserve">Câu 5. </w:t>
      </w:r>
      <w:r w:rsidDel="00000000" w:rsidR="00000000" w:rsidRPr="00000000">
        <w:rPr>
          <w:sz w:val="26"/>
          <w:szCs w:val="26"/>
          <w:rtl w:val="0"/>
        </w:rPr>
        <w:t xml:space="preserve">Từ năm 1954 - 2008, Hà Nội có bao nhiêu lần thay đổi phạm vi hành chính được coi là quan trọng nhất?</w:t>
      </w:r>
    </w:p>
    <w:p w:rsidR="00000000" w:rsidDel="00000000" w:rsidP="00000000" w:rsidRDefault="00000000" w:rsidRPr="00000000" w14:paraId="00000019">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1 lần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3 lần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2 lần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4 lần</w:t>
      </w:r>
    </w:p>
    <w:p w:rsidR="00000000" w:rsidDel="00000000" w:rsidP="00000000" w:rsidRDefault="00000000" w:rsidRPr="00000000" w14:paraId="0000001A">
      <w:pPr>
        <w:spacing w:line="240" w:lineRule="auto"/>
        <w:jc w:val="both"/>
        <w:rPr>
          <w:sz w:val="26"/>
          <w:szCs w:val="26"/>
        </w:rPr>
      </w:pPr>
      <w:r w:rsidDel="00000000" w:rsidR="00000000" w:rsidRPr="00000000">
        <w:rPr>
          <w:b w:val="1"/>
          <w:sz w:val="26"/>
          <w:szCs w:val="26"/>
          <w:rtl w:val="0"/>
        </w:rPr>
        <w:t xml:space="preserve">Câu 6. </w:t>
      </w:r>
      <w:r w:rsidDel="00000000" w:rsidR="00000000" w:rsidRPr="00000000">
        <w:rPr>
          <w:sz w:val="26"/>
          <w:szCs w:val="26"/>
          <w:rtl w:val="0"/>
        </w:rPr>
        <w:t xml:space="preserve">Tên gọi Hà Nội chính thức xuất hiện vào năm nào?</w:t>
      </w:r>
    </w:p>
    <w:p w:rsidR="00000000" w:rsidDel="00000000" w:rsidP="00000000" w:rsidRDefault="00000000" w:rsidRPr="00000000" w14:paraId="0000001B">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1834.</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1832.</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1833.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1831.</w:t>
      </w:r>
    </w:p>
    <w:p w:rsidR="00000000" w:rsidDel="00000000" w:rsidP="00000000" w:rsidRDefault="00000000" w:rsidRPr="00000000" w14:paraId="0000001C">
      <w:pPr>
        <w:spacing w:line="240" w:lineRule="auto"/>
        <w:ind w:right="-563"/>
        <w:jc w:val="both"/>
        <w:rPr>
          <w:sz w:val="26"/>
          <w:szCs w:val="26"/>
        </w:rPr>
      </w:pPr>
      <w:r w:rsidDel="00000000" w:rsidR="00000000" w:rsidRPr="00000000">
        <w:rPr>
          <w:b w:val="1"/>
          <w:sz w:val="26"/>
          <w:szCs w:val="26"/>
          <w:rtl w:val="0"/>
        </w:rPr>
        <w:t xml:space="preserve">Câu 7. </w:t>
      </w:r>
      <w:r w:rsidDel="00000000" w:rsidR="00000000" w:rsidRPr="00000000">
        <w:rPr>
          <w:sz w:val="26"/>
          <w:szCs w:val="26"/>
          <w:rtl w:val="0"/>
        </w:rPr>
        <w:t xml:space="preserve">Sản vật Hà Nội đóng góp gì cho thành phố Hà Nội?</w:t>
      </w:r>
    </w:p>
    <w:p w:rsidR="00000000" w:rsidDel="00000000" w:rsidP="00000000" w:rsidRDefault="00000000" w:rsidRPr="00000000" w14:paraId="0000001D">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Tạo nên văn hóa ẩm thực Hà Nội.</w:t>
      </w:r>
    </w:p>
    <w:p w:rsidR="00000000" w:rsidDel="00000000" w:rsidP="00000000" w:rsidRDefault="00000000" w:rsidRPr="00000000" w14:paraId="0000001E">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Góp phần phát triển kinh tế Hà Nội.</w:t>
      </w:r>
    </w:p>
    <w:p w:rsidR="00000000" w:rsidDel="00000000" w:rsidP="00000000" w:rsidRDefault="00000000" w:rsidRPr="00000000" w14:paraId="0000001F">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Góp phần tạo nên văn hóa ẩm thực và phát triển kinh tế Hà Nội.</w:t>
      </w:r>
    </w:p>
    <w:p w:rsidR="00000000" w:rsidDel="00000000" w:rsidP="00000000" w:rsidRDefault="00000000" w:rsidRPr="00000000" w14:paraId="00000020">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Góp phần phát triển văn hóa Hà Nội.</w:t>
      </w:r>
    </w:p>
    <w:p w:rsidR="00000000" w:rsidDel="00000000" w:rsidP="00000000" w:rsidRDefault="00000000" w:rsidRPr="00000000" w14:paraId="00000021">
      <w:pPr>
        <w:spacing w:line="240" w:lineRule="auto"/>
        <w:jc w:val="both"/>
        <w:rPr>
          <w:sz w:val="26"/>
          <w:szCs w:val="26"/>
        </w:rPr>
      </w:pPr>
      <w:r w:rsidDel="00000000" w:rsidR="00000000" w:rsidRPr="00000000">
        <w:rPr>
          <w:b w:val="1"/>
          <w:sz w:val="26"/>
          <w:szCs w:val="26"/>
          <w:rtl w:val="0"/>
        </w:rPr>
        <w:t xml:space="preserve">Câu 8. </w:t>
      </w:r>
      <w:r w:rsidDel="00000000" w:rsidR="00000000" w:rsidRPr="00000000">
        <w:rPr>
          <w:sz w:val="26"/>
          <w:szCs w:val="26"/>
          <w:rtl w:val="0"/>
        </w:rPr>
        <w:t xml:space="preserve">Đâu là tên một di tích vật thể ở Hà Nội?</w:t>
      </w:r>
    </w:p>
    <w:p w:rsidR="00000000" w:rsidDel="00000000" w:rsidP="00000000" w:rsidRDefault="00000000" w:rsidRPr="00000000" w14:paraId="00000022">
      <w:pPr>
        <w:tabs>
          <w:tab w:val="left" w:leader="none" w:pos="283"/>
          <w:tab w:val="left" w:leader="none" w:pos="5528"/>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Hoàng Thành Thăng Long.</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Chùa Phật Tích.</w:t>
      </w:r>
    </w:p>
    <w:p w:rsidR="00000000" w:rsidDel="00000000" w:rsidP="00000000" w:rsidRDefault="00000000" w:rsidRPr="00000000" w14:paraId="00000023">
      <w:pPr>
        <w:tabs>
          <w:tab w:val="left" w:leader="none" w:pos="283"/>
          <w:tab w:val="left" w:leader="none" w:pos="5528"/>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Đền Đô.</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Chùa Tam Chúc.</w:t>
      </w:r>
    </w:p>
    <w:p w:rsidR="00000000" w:rsidDel="00000000" w:rsidP="00000000" w:rsidRDefault="00000000" w:rsidRPr="00000000" w14:paraId="00000024">
      <w:pPr>
        <w:spacing w:line="240" w:lineRule="auto"/>
        <w:jc w:val="both"/>
        <w:rPr>
          <w:sz w:val="26"/>
          <w:szCs w:val="26"/>
        </w:rPr>
      </w:pPr>
      <w:r w:rsidDel="00000000" w:rsidR="00000000" w:rsidRPr="00000000">
        <w:rPr>
          <w:b w:val="1"/>
          <w:sz w:val="26"/>
          <w:szCs w:val="26"/>
          <w:rtl w:val="0"/>
        </w:rPr>
        <w:t xml:space="preserve">Câu 9. </w:t>
      </w:r>
      <w:r w:rsidDel="00000000" w:rsidR="00000000" w:rsidRPr="00000000">
        <w:rPr>
          <w:sz w:val="26"/>
          <w:szCs w:val="26"/>
          <w:rtl w:val="0"/>
        </w:rPr>
        <w:t xml:space="preserve">Ý nghĩa của vị trí địa lí Hà Nội là</w:t>
      </w:r>
    </w:p>
    <w:p w:rsidR="00000000" w:rsidDel="00000000" w:rsidP="00000000" w:rsidRDefault="00000000" w:rsidRPr="00000000" w14:paraId="00000025">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có ý nghĩa quan trọng đối với sự phát triển kinh tế.</w:t>
      </w:r>
    </w:p>
    <w:p w:rsidR="00000000" w:rsidDel="00000000" w:rsidP="00000000" w:rsidRDefault="00000000" w:rsidRPr="00000000" w14:paraId="00000026">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có ý nghĩa quan trọng đối với sự phát triển văn hóa, giáo dục.</w:t>
      </w:r>
    </w:p>
    <w:p w:rsidR="00000000" w:rsidDel="00000000" w:rsidP="00000000" w:rsidRDefault="00000000" w:rsidRPr="00000000" w14:paraId="00000027">
      <w:pPr>
        <w:tabs>
          <w:tab w:val="left" w:leader="none" w:pos="283"/>
        </w:tabs>
        <w:ind w:left="567" w:hanging="567"/>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giúp Hà Nội dễ dàng giao lưu, mở rộng thị trường, thu hút đầu tư, phát huy lợi thế, đẩy mạnh mở cửa nền kinh tế và hội nhập quốc tế.</w:t>
      </w:r>
    </w:p>
    <w:p w:rsidR="00000000" w:rsidDel="00000000" w:rsidP="00000000" w:rsidRDefault="00000000" w:rsidRPr="00000000" w14:paraId="00000028">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có ý nghĩa thúc đẩy sự phát triển kinh tế của các vùng xung quanh.</w:t>
      </w:r>
    </w:p>
    <w:p w:rsidR="00000000" w:rsidDel="00000000" w:rsidP="00000000" w:rsidRDefault="00000000" w:rsidRPr="00000000" w14:paraId="00000029">
      <w:pPr>
        <w:spacing w:line="240" w:lineRule="auto"/>
        <w:jc w:val="both"/>
        <w:rPr>
          <w:sz w:val="26"/>
          <w:szCs w:val="26"/>
        </w:rPr>
      </w:pPr>
      <w:r w:rsidDel="00000000" w:rsidR="00000000" w:rsidRPr="00000000">
        <w:rPr>
          <w:b w:val="1"/>
          <w:sz w:val="26"/>
          <w:szCs w:val="26"/>
          <w:rtl w:val="0"/>
        </w:rPr>
        <w:t xml:space="preserve">Câu 10. </w:t>
      </w:r>
      <w:r w:rsidDel="00000000" w:rsidR="00000000" w:rsidRPr="00000000">
        <w:rPr>
          <w:sz w:val="26"/>
          <w:szCs w:val="26"/>
          <w:rtl w:val="0"/>
        </w:rPr>
        <w:t xml:space="preserve">Ý nghĩa của sự thay thay đổi phạm vi hành chính thành phố Hà Nội là</w:t>
      </w:r>
    </w:p>
    <w:p w:rsidR="00000000" w:rsidDel="00000000" w:rsidP="00000000" w:rsidRDefault="00000000" w:rsidRPr="00000000" w14:paraId="0000002A">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có ý nghĩa quan trọng tới sự phát triển kinh tế- xã hội của Thủ đô Hà Nội.</w:t>
      </w:r>
    </w:p>
    <w:p w:rsidR="00000000" w:rsidDel="00000000" w:rsidP="00000000" w:rsidRDefault="00000000" w:rsidRPr="00000000" w14:paraId="0000002B">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có ý nghĩa quan trọng tới sự phát triển của các huyện.</w:t>
      </w:r>
    </w:p>
    <w:p w:rsidR="00000000" w:rsidDel="00000000" w:rsidP="00000000" w:rsidRDefault="00000000" w:rsidRPr="00000000" w14:paraId="0000002C">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có ý nghĩa quan trọng tới vận mệnh đất nước.</w:t>
      </w:r>
    </w:p>
    <w:p w:rsidR="00000000" w:rsidDel="00000000" w:rsidP="00000000" w:rsidRDefault="00000000" w:rsidRPr="00000000" w14:paraId="0000002D">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có ý nghĩa quan trọng tới các quận nội thành.</w:t>
      </w:r>
    </w:p>
    <w:p w:rsidR="00000000" w:rsidDel="00000000" w:rsidP="00000000" w:rsidRDefault="00000000" w:rsidRPr="00000000" w14:paraId="0000002E">
      <w:pPr>
        <w:spacing w:line="240" w:lineRule="auto"/>
        <w:ind w:right="-563"/>
        <w:jc w:val="both"/>
        <w:rPr>
          <w:sz w:val="26"/>
          <w:szCs w:val="26"/>
        </w:rPr>
      </w:pPr>
      <w:r w:rsidDel="00000000" w:rsidR="00000000" w:rsidRPr="00000000">
        <w:rPr>
          <w:b w:val="1"/>
          <w:sz w:val="26"/>
          <w:szCs w:val="26"/>
          <w:rtl w:val="0"/>
        </w:rPr>
        <w:t xml:space="preserve">Câu 11. </w:t>
      </w:r>
      <w:r w:rsidDel="00000000" w:rsidR="00000000" w:rsidRPr="00000000">
        <w:rPr>
          <w:sz w:val="26"/>
          <w:szCs w:val="26"/>
          <w:rtl w:val="0"/>
        </w:rPr>
        <w:t xml:space="preserve">Lần điều chỉnh phạm vi hành chính năm 2008, Hà Nội có bao nhiêu quận?</w:t>
      </w:r>
    </w:p>
    <w:p w:rsidR="00000000" w:rsidDel="00000000" w:rsidP="00000000" w:rsidRDefault="00000000" w:rsidRPr="00000000" w14:paraId="0000002F">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30 quận.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29 quận.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26 quận.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9 quận.</w:t>
      </w:r>
    </w:p>
    <w:p w:rsidR="00000000" w:rsidDel="00000000" w:rsidP="00000000" w:rsidRDefault="00000000" w:rsidRPr="00000000" w14:paraId="00000030">
      <w:pPr>
        <w:spacing w:line="240" w:lineRule="auto"/>
        <w:jc w:val="both"/>
        <w:rPr>
          <w:sz w:val="26"/>
          <w:szCs w:val="26"/>
        </w:rPr>
      </w:pPr>
      <w:r w:rsidDel="00000000" w:rsidR="00000000" w:rsidRPr="00000000">
        <w:rPr>
          <w:b w:val="1"/>
          <w:sz w:val="26"/>
          <w:szCs w:val="26"/>
          <w:rtl w:val="0"/>
        </w:rPr>
        <w:t xml:space="preserve">Câu 12. </w:t>
      </w:r>
      <w:r w:rsidDel="00000000" w:rsidR="00000000" w:rsidRPr="00000000">
        <w:rPr>
          <w:sz w:val="26"/>
          <w:szCs w:val="26"/>
          <w:rtl w:val="0"/>
        </w:rPr>
        <w:t xml:space="preserve">Quận Long Biên nằm ở tả ngạn của sông nào?</w:t>
      </w:r>
    </w:p>
    <w:p w:rsidR="00000000" w:rsidDel="00000000" w:rsidP="00000000" w:rsidRDefault="00000000" w:rsidRPr="00000000" w14:paraId="00000031">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Sông Đà.</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Sông Đuống.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Sông Mã.</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Sông Hồng.</w:t>
      </w:r>
    </w:p>
    <w:p w:rsidR="00000000" w:rsidDel="00000000" w:rsidP="00000000" w:rsidRDefault="00000000" w:rsidRPr="00000000" w14:paraId="00000032">
      <w:pPr>
        <w:spacing w:line="240" w:lineRule="auto"/>
        <w:jc w:val="both"/>
        <w:rPr>
          <w:sz w:val="26"/>
          <w:szCs w:val="26"/>
        </w:rPr>
      </w:pPr>
      <w:r w:rsidDel="00000000" w:rsidR="00000000" w:rsidRPr="00000000">
        <w:rPr>
          <w:b w:val="1"/>
          <w:sz w:val="26"/>
          <w:szCs w:val="26"/>
          <w:rtl w:val="0"/>
        </w:rPr>
        <w:t xml:space="preserve">Câu 13. </w:t>
      </w:r>
      <w:r w:rsidDel="00000000" w:rsidR="00000000" w:rsidRPr="00000000">
        <w:rPr>
          <w:sz w:val="26"/>
          <w:szCs w:val="26"/>
          <w:rtl w:val="0"/>
        </w:rPr>
        <w:t xml:space="preserve">Cây cầu nào ở Long Biên được xem là cây cầu cổ nhất Hà Nội?</w:t>
      </w:r>
    </w:p>
    <w:p w:rsidR="00000000" w:rsidDel="00000000" w:rsidP="00000000" w:rsidRDefault="00000000" w:rsidRPr="00000000" w14:paraId="00000033">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Cầu Thăng Long.</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Cầu Vĩnh Tuy.</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Cầu Chương Dương.</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Cầu Long Biên.</w:t>
      </w:r>
    </w:p>
    <w:p w:rsidR="00000000" w:rsidDel="00000000" w:rsidP="00000000" w:rsidRDefault="00000000" w:rsidRPr="00000000" w14:paraId="00000034">
      <w:pPr>
        <w:spacing w:line="240" w:lineRule="auto"/>
        <w:ind w:right="-563"/>
        <w:jc w:val="both"/>
        <w:rPr>
          <w:sz w:val="26"/>
          <w:szCs w:val="26"/>
        </w:rPr>
      </w:pPr>
      <w:r w:rsidDel="00000000" w:rsidR="00000000" w:rsidRPr="00000000">
        <w:rPr>
          <w:b w:val="1"/>
          <w:sz w:val="26"/>
          <w:szCs w:val="26"/>
          <w:rtl w:val="0"/>
        </w:rPr>
        <w:t xml:space="preserve">Câu 14. </w:t>
      </w:r>
      <w:r w:rsidDel="00000000" w:rsidR="00000000" w:rsidRPr="00000000">
        <w:rPr>
          <w:sz w:val="26"/>
          <w:szCs w:val="26"/>
          <w:rtl w:val="0"/>
        </w:rPr>
        <w:t xml:space="preserve">Năm 1961, Hà Nội điều chỉnh phạm vi hành chính mở rộng diện tích về hướng nào?</w:t>
      </w:r>
    </w:p>
    <w:p w:rsidR="00000000" w:rsidDel="00000000" w:rsidP="00000000" w:rsidRDefault="00000000" w:rsidRPr="00000000" w14:paraId="00000035">
      <w:pPr>
        <w:tabs>
          <w:tab w:val="left" w:leader="none" w:pos="283"/>
          <w:tab w:val="left" w:leader="none" w:pos="5528"/>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Hướng đông và hướng nam.</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4 hướng đông, tây, nam, bắc.</w:t>
      </w:r>
    </w:p>
    <w:p w:rsidR="00000000" w:rsidDel="00000000" w:rsidP="00000000" w:rsidRDefault="00000000" w:rsidRPr="00000000" w14:paraId="00000036">
      <w:pPr>
        <w:tabs>
          <w:tab w:val="left" w:leader="none" w:pos="283"/>
          <w:tab w:val="left" w:leader="none" w:pos="5528"/>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Hướng nam và hướng bắc.</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Hướng tây và hướng đông.</w:t>
      </w:r>
    </w:p>
    <w:p w:rsidR="00000000" w:rsidDel="00000000" w:rsidP="00000000" w:rsidRDefault="00000000" w:rsidRPr="00000000" w14:paraId="00000037">
      <w:pPr>
        <w:spacing w:line="240" w:lineRule="auto"/>
        <w:jc w:val="both"/>
        <w:rPr>
          <w:sz w:val="26"/>
          <w:szCs w:val="26"/>
        </w:rPr>
      </w:pPr>
      <w:r w:rsidDel="00000000" w:rsidR="00000000" w:rsidRPr="00000000">
        <w:rPr>
          <w:b w:val="1"/>
          <w:sz w:val="26"/>
          <w:szCs w:val="26"/>
          <w:rtl w:val="0"/>
        </w:rPr>
        <w:t xml:space="preserve">Câu 15. </w:t>
      </w:r>
      <w:r w:rsidDel="00000000" w:rsidR="00000000" w:rsidRPr="00000000">
        <w:rPr>
          <w:sz w:val="26"/>
          <w:szCs w:val="26"/>
          <w:rtl w:val="0"/>
        </w:rPr>
        <w:t xml:space="preserve">Quận Long Biên được thành lập năm bao nhiêu?</w:t>
      </w:r>
    </w:p>
    <w:p w:rsidR="00000000" w:rsidDel="00000000" w:rsidP="00000000" w:rsidRDefault="00000000" w:rsidRPr="00000000" w14:paraId="00000038">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2005.</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2003.</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2002.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2004.</w:t>
      </w:r>
    </w:p>
    <w:p w:rsidR="00000000" w:rsidDel="00000000" w:rsidP="00000000" w:rsidRDefault="00000000" w:rsidRPr="00000000" w14:paraId="00000039">
      <w:pPr>
        <w:spacing w:line="240" w:lineRule="auto"/>
        <w:jc w:val="both"/>
        <w:rPr>
          <w:sz w:val="26"/>
          <w:szCs w:val="26"/>
        </w:rPr>
      </w:pPr>
      <w:r w:rsidDel="00000000" w:rsidR="00000000" w:rsidRPr="00000000">
        <w:rPr>
          <w:b w:val="1"/>
          <w:sz w:val="26"/>
          <w:szCs w:val="26"/>
          <w:rtl w:val="0"/>
        </w:rPr>
        <w:t xml:space="preserve">Câu 16. </w:t>
      </w:r>
      <w:r w:rsidDel="00000000" w:rsidR="00000000" w:rsidRPr="00000000">
        <w:rPr>
          <w:sz w:val="26"/>
          <w:szCs w:val="26"/>
          <w:rtl w:val="0"/>
        </w:rPr>
        <w:t xml:space="preserve">Quận nào có diện tích lớn nhất thành phố Hà Nội?</w:t>
      </w:r>
    </w:p>
    <w:p w:rsidR="00000000" w:rsidDel="00000000" w:rsidP="00000000" w:rsidRDefault="00000000" w:rsidRPr="00000000" w14:paraId="0000003A">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Quận Hai Bà Trưng</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Quận Hoàng Mai</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Quận Long Biên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Quận Ba Đình</w:t>
      </w:r>
    </w:p>
    <w:p w:rsidR="00000000" w:rsidDel="00000000" w:rsidP="00000000" w:rsidRDefault="00000000" w:rsidRPr="00000000" w14:paraId="0000003B">
      <w:pPr>
        <w:spacing w:line="240" w:lineRule="auto"/>
        <w:jc w:val="both"/>
        <w:rPr>
          <w:sz w:val="26"/>
          <w:szCs w:val="26"/>
        </w:rPr>
      </w:pPr>
      <w:r w:rsidDel="00000000" w:rsidR="00000000" w:rsidRPr="00000000">
        <w:rPr>
          <w:b w:val="1"/>
          <w:sz w:val="26"/>
          <w:szCs w:val="26"/>
          <w:rtl w:val="0"/>
        </w:rPr>
        <w:t xml:space="preserve">Câu 17. </w:t>
      </w:r>
      <w:r w:rsidDel="00000000" w:rsidR="00000000" w:rsidRPr="00000000">
        <w:rPr>
          <w:sz w:val="26"/>
          <w:szCs w:val="26"/>
          <w:rtl w:val="0"/>
        </w:rPr>
        <w:t xml:space="preserve">Tại sao năm 1991, Hà Nội lại điều chỉnh theo hướng thu hẹp phạm vi hành chính?</w:t>
      </w:r>
    </w:p>
    <w:p w:rsidR="00000000" w:rsidDel="00000000" w:rsidP="00000000" w:rsidRDefault="00000000" w:rsidRPr="00000000" w14:paraId="0000003C">
      <w:pPr>
        <w:tabs>
          <w:tab w:val="left" w:leader="none" w:pos="283"/>
        </w:tabs>
        <w:ind w:left="567" w:hanging="567"/>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Để có điều kiện tập trung hơn cho nhiệm vụ đô thị hóa theo hướng hiện đại và phù hợp với khả năng quản lí lúc bấy giờ.</w:t>
      </w:r>
    </w:p>
    <w:p w:rsidR="00000000" w:rsidDel="00000000" w:rsidP="00000000" w:rsidRDefault="00000000" w:rsidRPr="00000000" w14:paraId="0000003D">
      <w:pPr>
        <w:tabs>
          <w:tab w:val="left" w:leader="none" w:pos="283"/>
        </w:tabs>
        <w:ind w:left="567" w:hanging="567"/>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Để thay đổi diện mạo, có thêm tiềm lực về diện tích và dân số, tạo điều kiện phát triển quan trọng cho Hà Nội.</w:t>
      </w:r>
    </w:p>
    <w:p w:rsidR="00000000" w:rsidDel="00000000" w:rsidP="00000000" w:rsidRDefault="00000000" w:rsidRPr="00000000" w14:paraId="0000003E">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Để xây dựng Thủ đô văn minh, giàu đẹp, tạo nên những cơ hội mới.</w:t>
      </w:r>
    </w:p>
    <w:p w:rsidR="00000000" w:rsidDel="00000000" w:rsidP="00000000" w:rsidRDefault="00000000" w:rsidRPr="00000000" w14:paraId="0000003F">
      <w:pPr>
        <w:tabs>
          <w:tab w:val="left" w:leader="none" w:pos="283"/>
        </w:tabs>
        <w:ind w:left="567" w:hanging="567"/>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Để mở rộng cả khu vực nội thành và ngoại thành, có quỹ đất dự trữ để phát triển thành đô hiện đại, đáp ứng quy hoạch dài hạn.</w:t>
      </w:r>
    </w:p>
    <w:p w:rsidR="00000000" w:rsidDel="00000000" w:rsidP="00000000" w:rsidRDefault="00000000" w:rsidRPr="00000000" w14:paraId="00000040">
      <w:pPr>
        <w:spacing w:line="240" w:lineRule="auto"/>
        <w:jc w:val="both"/>
        <w:rPr>
          <w:sz w:val="26"/>
          <w:szCs w:val="26"/>
        </w:rPr>
      </w:pPr>
      <w:r w:rsidDel="00000000" w:rsidR="00000000" w:rsidRPr="00000000">
        <w:rPr>
          <w:b w:val="1"/>
          <w:sz w:val="26"/>
          <w:szCs w:val="26"/>
          <w:rtl w:val="0"/>
        </w:rPr>
        <w:t xml:space="preserve">Câu 18. </w:t>
      </w:r>
      <w:r w:rsidDel="00000000" w:rsidR="00000000" w:rsidRPr="00000000">
        <w:rPr>
          <w:sz w:val="26"/>
          <w:szCs w:val="26"/>
          <w:rtl w:val="0"/>
        </w:rPr>
        <w:t xml:space="preserve">Đâu là tên một sản vật của Hà Nội?</w:t>
      </w:r>
    </w:p>
    <w:p w:rsidR="00000000" w:rsidDel="00000000" w:rsidP="00000000" w:rsidRDefault="00000000" w:rsidRPr="00000000" w14:paraId="00000041">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Bánh đậu xanh.</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Bánh gai.</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Bánh pía.</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Cốm.</w:t>
      </w:r>
    </w:p>
    <w:p w:rsidR="00000000" w:rsidDel="00000000" w:rsidP="00000000" w:rsidRDefault="00000000" w:rsidRPr="00000000" w14:paraId="00000042">
      <w:pPr>
        <w:spacing w:line="240" w:lineRule="auto"/>
        <w:jc w:val="both"/>
        <w:rPr>
          <w:sz w:val="26"/>
          <w:szCs w:val="26"/>
        </w:rPr>
      </w:pPr>
      <w:r w:rsidDel="00000000" w:rsidR="00000000" w:rsidRPr="00000000">
        <w:rPr>
          <w:b w:val="1"/>
          <w:sz w:val="26"/>
          <w:szCs w:val="26"/>
          <w:rtl w:val="0"/>
        </w:rPr>
        <w:t xml:space="preserve">Câu 19. </w:t>
      </w:r>
      <w:r w:rsidDel="00000000" w:rsidR="00000000" w:rsidRPr="00000000">
        <w:rPr>
          <w:sz w:val="26"/>
          <w:szCs w:val="26"/>
          <w:rtl w:val="0"/>
        </w:rPr>
        <w:t xml:space="preserve">Năm 2022,</w:t>
      </w:r>
      <w:r w:rsidDel="00000000" w:rsidR="00000000" w:rsidRPr="00000000">
        <w:rPr>
          <w:b w:val="1"/>
          <w:sz w:val="26"/>
          <w:szCs w:val="26"/>
          <w:rtl w:val="0"/>
        </w:rPr>
        <w:t xml:space="preserve"> </w:t>
      </w:r>
      <w:r w:rsidDel="00000000" w:rsidR="00000000" w:rsidRPr="00000000">
        <w:rPr>
          <w:sz w:val="26"/>
          <w:szCs w:val="26"/>
          <w:rtl w:val="0"/>
        </w:rPr>
        <w:t xml:space="preserve">diện tích đất tự nhiên của Long Biên là bao nhiêu?</w:t>
      </w:r>
    </w:p>
    <w:p w:rsidR="00000000" w:rsidDel="00000000" w:rsidP="00000000" w:rsidRDefault="00000000" w:rsidRPr="00000000" w14:paraId="00000043">
      <w:pPr>
        <w:tabs>
          <w:tab w:val="left" w:leader="none" w:pos="283"/>
          <w:tab w:val="left" w:leader="none" w:pos="2906"/>
          <w:tab w:val="left" w:leader="none" w:pos="5528"/>
          <w:tab w:val="left" w:leader="none" w:pos="8150"/>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62km²</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60km²</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61km²</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63km²</w:t>
      </w:r>
    </w:p>
    <w:p w:rsidR="00000000" w:rsidDel="00000000" w:rsidP="00000000" w:rsidRDefault="00000000" w:rsidRPr="00000000" w14:paraId="00000044">
      <w:pPr>
        <w:spacing w:line="240" w:lineRule="auto"/>
        <w:jc w:val="both"/>
        <w:rPr>
          <w:sz w:val="26"/>
          <w:szCs w:val="26"/>
        </w:rPr>
      </w:pPr>
      <w:r w:rsidDel="00000000" w:rsidR="00000000" w:rsidRPr="00000000">
        <w:rPr>
          <w:b w:val="1"/>
          <w:sz w:val="26"/>
          <w:szCs w:val="26"/>
          <w:rtl w:val="0"/>
        </w:rPr>
        <w:t xml:space="preserve">Câu 20. </w:t>
      </w:r>
      <w:r w:rsidDel="00000000" w:rsidR="00000000" w:rsidRPr="00000000">
        <w:rPr>
          <w:sz w:val="26"/>
          <w:szCs w:val="26"/>
          <w:rtl w:val="0"/>
        </w:rPr>
        <w:t xml:space="preserve">Gà Mía có nguồn gốc ở đâu?</w:t>
      </w:r>
    </w:p>
    <w:p w:rsidR="00000000" w:rsidDel="00000000" w:rsidP="00000000" w:rsidRDefault="00000000" w:rsidRPr="00000000" w14:paraId="00000045">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sz w:val="26"/>
          <w:szCs w:val="26"/>
          <w:rtl w:val="0"/>
        </w:rPr>
        <w:t xml:space="preserve">Xã Cổ Loa, huyện Đông Anh.</w:t>
      </w:r>
    </w:p>
    <w:p w:rsidR="00000000" w:rsidDel="00000000" w:rsidP="00000000" w:rsidRDefault="00000000" w:rsidRPr="00000000" w14:paraId="00000046">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sz w:val="26"/>
          <w:szCs w:val="26"/>
          <w:rtl w:val="0"/>
        </w:rPr>
        <w:t xml:space="preserve">Làng Mơ, phường Mai Động, quận Hoàng Mai</w:t>
      </w:r>
    </w:p>
    <w:p w:rsidR="00000000" w:rsidDel="00000000" w:rsidP="00000000" w:rsidRDefault="00000000" w:rsidRPr="00000000" w14:paraId="00000047">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sz w:val="26"/>
          <w:szCs w:val="26"/>
          <w:rtl w:val="0"/>
        </w:rPr>
        <w:t xml:space="preserve">Phường Phúc Diễn, quận Bắc Từ Liêm.</w:t>
      </w:r>
    </w:p>
    <w:p w:rsidR="00000000" w:rsidDel="00000000" w:rsidP="00000000" w:rsidRDefault="00000000" w:rsidRPr="00000000" w14:paraId="00000048">
      <w:pPr>
        <w:tabs>
          <w:tab w:val="left" w:leader="none" w:pos="283"/>
        </w:tabs>
        <w:jc w:val="both"/>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sz w:val="26"/>
          <w:szCs w:val="26"/>
          <w:rtl w:val="0"/>
        </w:rPr>
        <w:t xml:space="preserve">Làng Đường Lâm, thị xã Sơn Tây.</w:t>
      </w:r>
    </w:p>
    <w:p w:rsidR="00000000" w:rsidDel="00000000" w:rsidP="00000000" w:rsidRDefault="00000000" w:rsidRPr="00000000" w14:paraId="00000049">
      <w:pPr>
        <w:rPr>
          <w:b w:val="1"/>
          <w:sz w:val="26"/>
          <w:szCs w:val="26"/>
        </w:rPr>
      </w:pPr>
      <w:r w:rsidDel="00000000" w:rsidR="00000000" w:rsidRPr="00000000">
        <w:rPr>
          <w:b w:val="1"/>
          <w:sz w:val="26"/>
          <w:szCs w:val="26"/>
          <w:rtl w:val="0"/>
        </w:rPr>
        <w:t xml:space="preserve">II.</w:t>
        <w:tab/>
        <w:t xml:space="preserve">TỰ LUẬN (5 điểm):</w:t>
      </w:r>
    </w:p>
    <w:p w:rsidR="00000000" w:rsidDel="00000000" w:rsidP="00000000" w:rsidRDefault="00000000" w:rsidRPr="00000000" w14:paraId="0000004A">
      <w:pPr>
        <w:rPr>
          <w:sz w:val="26"/>
          <w:szCs w:val="26"/>
        </w:rPr>
      </w:pPr>
      <w:r w:rsidDel="00000000" w:rsidR="00000000" w:rsidRPr="00000000">
        <w:rPr>
          <w:b w:val="1"/>
          <w:sz w:val="26"/>
          <w:szCs w:val="26"/>
          <w:rtl w:val="0"/>
        </w:rPr>
        <w:t xml:space="preserve">Câu 1:</w:t>
      </w:r>
      <w:r w:rsidDel="00000000" w:rsidR="00000000" w:rsidRPr="00000000">
        <w:rPr>
          <w:sz w:val="26"/>
          <w:szCs w:val="26"/>
          <w:rtl w:val="0"/>
        </w:rPr>
        <w:t xml:space="preserve"> (1 điểm) Trình bày một số sản vật ở Hà Nội mà em biết?</w:t>
      </w:r>
    </w:p>
    <w:p w:rsidR="00000000" w:rsidDel="00000000" w:rsidP="00000000" w:rsidRDefault="00000000" w:rsidRPr="00000000" w14:paraId="0000004B">
      <w:pPr>
        <w:rPr>
          <w:sz w:val="26"/>
          <w:szCs w:val="26"/>
        </w:rPr>
      </w:pPr>
      <w:r w:rsidDel="00000000" w:rsidR="00000000" w:rsidRPr="00000000">
        <w:rPr>
          <w:b w:val="1"/>
          <w:sz w:val="26"/>
          <w:szCs w:val="26"/>
          <w:rtl w:val="0"/>
        </w:rPr>
        <w:t xml:space="preserve">Câu 2:</w:t>
      </w:r>
      <w:r w:rsidDel="00000000" w:rsidR="00000000" w:rsidRPr="00000000">
        <w:rPr>
          <w:sz w:val="26"/>
          <w:szCs w:val="26"/>
          <w:rtl w:val="0"/>
        </w:rPr>
        <w:t xml:space="preserve"> (2 điểm) Nêu một số hiểu biết của em về các cây cầu nối Long Biên với các quận, huyện khác?</w:t>
      </w:r>
    </w:p>
    <w:p w:rsidR="00000000" w:rsidDel="00000000" w:rsidP="00000000" w:rsidRDefault="00000000" w:rsidRPr="00000000" w14:paraId="0000004C">
      <w:pPr>
        <w:rPr>
          <w:sz w:val="26"/>
          <w:szCs w:val="26"/>
        </w:rPr>
      </w:pPr>
      <w:r w:rsidDel="00000000" w:rsidR="00000000" w:rsidRPr="00000000">
        <w:rPr>
          <w:b w:val="1"/>
          <w:sz w:val="26"/>
          <w:szCs w:val="26"/>
          <w:rtl w:val="0"/>
        </w:rPr>
        <w:t xml:space="preserve">Câu 3:</w:t>
      </w:r>
      <w:r w:rsidDel="00000000" w:rsidR="00000000" w:rsidRPr="00000000">
        <w:rPr>
          <w:sz w:val="26"/>
          <w:szCs w:val="26"/>
          <w:rtl w:val="0"/>
        </w:rPr>
        <w:t xml:space="preserve"> (2 điểm) Trình bày những nét chính về vị trí địa lí của quận Long Biên.</w:t>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jc w:val="center"/>
        <w:rPr>
          <w:sz w:val="26"/>
          <w:szCs w:val="26"/>
        </w:rPr>
      </w:pPr>
      <w:r w:rsidDel="00000000" w:rsidR="00000000" w:rsidRPr="00000000">
        <w:rPr>
          <w:rFonts w:ascii="Times New Roman" w:cs="Times New Roman" w:eastAsia="Times New Roman" w:hAnsi="Times New Roman"/>
          <w:b w:val="1"/>
          <w:i w:val="1"/>
          <w:sz w:val="26"/>
          <w:szCs w:val="26"/>
          <w:rtl w:val="0"/>
        </w:rPr>
        <w:t xml:space="preserve">------ HẾT ------</w:t>
      </w:r>
      <w:r w:rsidDel="00000000" w:rsidR="00000000" w:rsidRPr="00000000">
        <w:rPr>
          <w:rtl w:val="0"/>
        </w:rPr>
      </w:r>
    </w:p>
    <w:sectPr>
      <w:footerReference r:id="rId7" w:type="default"/>
      <w:pgSz w:h="16838" w:w="11906" w:orient="portrait"/>
      <w:pgMar w:bottom="567" w:top="567" w:left="1134" w:right="567" w:header="28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tabs>
        <w:tab w:val="right" w:leader="none" w:pos="10489"/>
      </w:tabs>
      <w:spacing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pPr>
    <w:rPr>
      <w:rFonts w:ascii="Times New Roman" w:hAnsi="Times New Roman"/>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07DC8"/>
    <w:pPr>
      <w:spacing w:after="100" w:afterAutospacing="1" w:before="100" w:beforeAutospacing="1" w:line="240" w:lineRule="auto"/>
    </w:pPr>
    <w:rPr>
      <w:rFonts w:cs="Times New Roman" w:eastAsia="Times New Roman"/>
      <w:szCs w:val="24"/>
    </w:rPr>
  </w:style>
  <w:style w:type="character" w:styleId="apple-tab-span" w:customStyle="1">
    <w:name w:val="apple-tab-span"/>
    <w:basedOn w:val="DefaultParagraphFont"/>
    <w:rsid w:val="00307DC8"/>
  </w:style>
  <w:style w:type="paragraph" w:styleId="ListParagraph">
    <w:name w:val="List Paragraph"/>
    <w:basedOn w:val="Normal"/>
    <w:uiPriority w:val="34"/>
    <w:qFormat w:val="1"/>
    <w:rsid w:val="00307DC8"/>
    <w:pPr>
      <w:ind w:left="720"/>
      <w:contextualSpacing w:val="1"/>
    </w:pPr>
  </w:style>
  <w:style w:type="table" w:styleId="YoungMixTable" w:customStyle="1">
    <w:name w:val="YoungMix_Table"/>
    <w:rPr>
      <w:rFonts w:ascii="Times New Roman" w:hAnsi="Times New Roman"/>
      <w:sz w:val="24"/>
    </w:rPr>
    <w:tblPr>
      <w:tblCellMar>
        <w:top w:w="0.0" w:type="dxa"/>
        <w:left w:w="0.0" w:type="dxa"/>
        <w:bottom w:w="0.0" w:type="dxa"/>
        <w:right w:w="0.0" w:type="dxa"/>
      </w:tblCellMar>
    </w:tblPr>
  </w:style>
  <w:style w:type="character" w:styleId="YoungMixChar" w:customStyle="1">
    <w:name w:val="YoungMix_Char"/>
    <w:rPr>
      <w:rFonts w:ascii="Times New Roman" w:hAnsi="Times New Roman"/>
      <w:sz w:val="24"/>
    </w:rPr>
  </w:style>
  <w:style w:type="paragraph" w:styleId="Header">
    <w:name w:val="header"/>
    <w:basedOn w:val="Normal"/>
    <w:link w:val="HeaderChar"/>
    <w:uiPriority w:val="99"/>
    <w:unhideWhenUsed w:val="1"/>
    <w:rsid w:val="00862204"/>
    <w:pPr>
      <w:tabs>
        <w:tab w:val="center" w:pos="4680"/>
        <w:tab w:val="right" w:pos="9360"/>
      </w:tabs>
      <w:spacing w:line="240" w:lineRule="auto"/>
    </w:pPr>
  </w:style>
  <w:style w:type="character" w:styleId="HeaderChar" w:customStyle="1">
    <w:name w:val="Header Char"/>
    <w:basedOn w:val="DefaultParagraphFont"/>
    <w:link w:val="Header"/>
    <w:uiPriority w:val="99"/>
    <w:rsid w:val="00862204"/>
    <w:rPr>
      <w:rFonts w:ascii="Times New Roman" w:hAnsi="Times New Roman"/>
      <w:color w:val="000000"/>
      <w:sz w:val="24"/>
    </w:rPr>
  </w:style>
  <w:style w:type="paragraph" w:styleId="Footer">
    <w:name w:val="footer"/>
    <w:basedOn w:val="Normal"/>
    <w:link w:val="FooterChar"/>
    <w:uiPriority w:val="99"/>
    <w:unhideWhenUsed w:val="1"/>
    <w:rsid w:val="00862204"/>
    <w:pPr>
      <w:tabs>
        <w:tab w:val="center" w:pos="4680"/>
        <w:tab w:val="right" w:pos="9360"/>
      </w:tabs>
      <w:spacing w:line="240" w:lineRule="auto"/>
    </w:pPr>
  </w:style>
  <w:style w:type="character" w:styleId="FooterChar" w:customStyle="1">
    <w:name w:val="Footer Char"/>
    <w:basedOn w:val="DefaultParagraphFont"/>
    <w:link w:val="Footer"/>
    <w:uiPriority w:val="99"/>
    <w:rsid w:val="00862204"/>
    <w:rPr>
      <w:rFonts w:ascii="Times New Roman" w:hAnsi="Times New Roman"/>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2">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wFLIvYcjKzx3gBSEB/4FALOGaw==">AMUW2mXWxn5nKAl43n6qGueE628HsQyyJbNFLmgaipy1+m6Gk5YrtL/eykGckmS3Rr+xk19mAZkxMQB3MrkGsQ2Bo5Y2FrkpLdAYZ8IT4DkeX2J0a12pNT+pqJFQw798DWPl+dKiNPR8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2022-12-20T14:26:00Z</dcterms:created>
  <dc:creator>youngmix.vn</dc:creator>
</cp:coreProperties>
</file>