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90" w:rsidRPr="00071A4C" w:rsidRDefault="00347490" w:rsidP="001801CC">
      <w:pPr>
        <w:keepNext/>
        <w:spacing w:line="288" w:lineRule="auto"/>
        <w:ind w:left="720"/>
        <w:jc w:val="center"/>
        <w:outlineLvl w:val="0"/>
        <w:rPr>
          <w:b/>
          <w:bCs/>
          <w:kern w:val="32"/>
          <w:szCs w:val="28"/>
        </w:rPr>
      </w:pPr>
      <w:r w:rsidRPr="00071A4C">
        <w:rPr>
          <w:b/>
          <w:bCs/>
          <w:kern w:val="32"/>
          <w:szCs w:val="28"/>
        </w:rPr>
        <w:t>MỞ ĐẦU</w:t>
      </w:r>
    </w:p>
    <w:p w:rsidR="00347490" w:rsidRPr="00071A4C" w:rsidRDefault="00347490" w:rsidP="001801CC">
      <w:pPr>
        <w:keepNext/>
        <w:spacing w:line="288" w:lineRule="auto"/>
        <w:ind w:firstLine="720"/>
        <w:jc w:val="both"/>
        <w:outlineLvl w:val="1"/>
        <w:rPr>
          <w:b/>
          <w:bCs/>
          <w:szCs w:val="28"/>
        </w:rPr>
      </w:pPr>
      <w:bookmarkStart w:id="0" w:name="_Toc118031284"/>
      <w:bookmarkStart w:id="1" w:name="_Toc118031576"/>
      <w:r w:rsidRPr="00071A4C">
        <w:rPr>
          <w:b/>
          <w:bCs/>
          <w:szCs w:val="28"/>
        </w:rPr>
        <w:t>1. Lý do chọn đề tài.</w:t>
      </w:r>
      <w:bookmarkEnd w:id="0"/>
      <w:bookmarkEnd w:id="1"/>
    </w:p>
    <w:p w:rsidR="00347490" w:rsidRPr="00347490" w:rsidRDefault="00347490" w:rsidP="001801CC">
      <w:pPr>
        <w:pStyle w:val="cs95e872d0"/>
        <w:shd w:val="clear" w:color="auto" w:fill="FFFFFF"/>
        <w:spacing w:before="0" w:beforeAutospacing="0" w:after="0" w:afterAutospacing="0" w:line="288" w:lineRule="auto"/>
        <w:ind w:firstLine="567"/>
        <w:contextualSpacing/>
        <w:jc w:val="both"/>
        <w:rPr>
          <w:rStyle w:val="cs1b16eeb5"/>
          <w:color w:val="000000"/>
          <w:sz w:val="28"/>
          <w:szCs w:val="28"/>
          <w:lang w:val="nl-NL"/>
        </w:rPr>
      </w:pPr>
      <w:r w:rsidRPr="00347490">
        <w:rPr>
          <w:bCs/>
          <w:color w:val="000000"/>
          <w:spacing w:val="-4"/>
          <w:sz w:val="28"/>
          <w:szCs w:val="28"/>
          <w:lang w:val="nl-NL"/>
        </w:rPr>
        <w:t xml:space="preserve">Độ tuổi của học sinh THCS từ 12-16 tuổi, là độ tuổi chiếm một vị trí đặc biệt với sự phát triển tâm lý học sinh. </w:t>
      </w:r>
      <w:r w:rsidRPr="00347490">
        <w:rPr>
          <w:rStyle w:val="cs1b16eeb5"/>
          <w:color w:val="000000"/>
          <w:sz w:val="28"/>
          <w:szCs w:val="28"/>
          <w:lang w:val="nl-NL"/>
        </w:rPr>
        <w:t>Vì vậy với cấp học THCS rất cần có sự quan tâm đúng và đủ để các em có được môi trường học tập tốt nhất, hoạt động giáo dục đạt hiệu quả cao nhất.</w:t>
      </w:r>
    </w:p>
    <w:p w:rsidR="00347490" w:rsidRPr="00347490" w:rsidRDefault="00347490" w:rsidP="001801CC">
      <w:pPr>
        <w:spacing w:line="288" w:lineRule="auto"/>
        <w:ind w:firstLine="567"/>
        <w:jc w:val="both"/>
        <w:rPr>
          <w:b/>
          <w:sz w:val="28"/>
          <w:szCs w:val="28"/>
          <w:lang w:val="vi-VN"/>
        </w:rPr>
      </w:pPr>
      <w:r w:rsidRPr="00347490">
        <w:rPr>
          <w:iCs/>
          <w:sz w:val="28"/>
          <w:szCs w:val="28"/>
          <w:shd w:val="clear" w:color="auto" w:fill="FFFFFF"/>
        </w:rPr>
        <w:t>Xây dựng MTGD</w:t>
      </w:r>
      <w:r w:rsidRPr="00347490">
        <w:rPr>
          <w:iCs/>
          <w:sz w:val="28"/>
          <w:szCs w:val="28"/>
          <w:shd w:val="clear" w:color="auto" w:fill="FFFFFF"/>
          <w:lang w:val="vi-VN"/>
        </w:rPr>
        <w:t xml:space="preserve"> </w:t>
      </w:r>
      <w:r w:rsidRPr="00347490">
        <w:rPr>
          <w:iCs/>
          <w:sz w:val="28"/>
          <w:szCs w:val="28"/>
          <w:shd w:val="clear" w:color="auto" w:fill="FFFFFF"/>
        </w:rPr>
        <w:t>ở các trường THCS theo mô hình THHP</w:t>
      </w:r>
      <w:r w:rsidRPr="00347490">
        <w:rPr>
          <w:iCs/>
          <w:sz w:val="28"/>
          <w:szCs w:val="28"/>
          <w:shd w:val="clear" w:color="auto" w:fill="FFFFFF"/>
          <w:lang w:val="vi-VN"/>
        </w:rPr>
        <w:t xml:space="preserve"> </w:t>
      </w:r>
      <w:r w:rsidRPr="00347490">
        <w:rPr>
          <w:iCs/>
          <w:sz w:val="28"/>
          <w:szCs w:val="28"/>
          <w:shd w:val="clear" w:color="auto" w:fill="FFFFFF"/>
        </w:rPr>
        <w:t xml:space="preserve">là </w:t>
      </w:r>
      <w:r w:rsidRPr="00347490">
        <w:rPr>
          <w:iCs/>
          <w:sz w:val="28"/>
          <w:szCs w:val="28"/>
          <w:shd w:val="clear" w:color="auto" w:fill="FFFFFF"/>
          <w:lang w:val="vi-VN"/>
        </w:rPr>
        <w:t>các biện pháp của CBQL và GV trường</w:t>
      </w:r>
      <w:r w:rsidRPr="00347490">
        <w:rPr>
          <w:iCs/>
          <w:sz w:val="28"/>
          <w:szCs w:val="28"/>
          <w:shd w:val="clear" w:color="auto" w:fill="FFFFFF"/>
        </w:rPr>
        <w:t xml:space="preserve"> THCS</w:t>
      </w:r>
      <w:r w:rsidRPr="00347490">
        <w:rPr>
          <w:iCs/>
          <w:sz w:val="28"/>
          <w:szCs w:val="28"/>
          <w:shd w:val="clear" w:color="auto" w:fill="FFFFFF"/>
          <w:lang w:val="vi-VN"/>
        </w:rPr>
        <w:t xml:space="preserve"> thực hiện trong nhà trường</w:t>
      </w:r>
      <w:r w:rsidRPr="00347490">
        <w:rPr>
          <w:iCs/>
          <w:sz w:val="28"/>
          <w:szCs w:val="28"/>
          <w:shd w:val="clear" w:color="auto" w:fill="FFFFFF"/>
        </w:rPr>
        <w:t xml:space="preserve"> nhằm tạo ra </w:t>
      </w:r>
      <w:r w:rsidRPr="00347490">
        <w:rPr>
          <w:iCs/>
          <w:sz w:val="28"/>
          <w:szCs w:val="28"/>
          <w:lang w:val="pt-BR"/>
        </w:rPr>
        <w:t xml:space="preserve">các điều kiện về vật chất và tinh thần để có </w:t>
      </w:r>
      <w:r w:rsidRPr="00347490">
        <w:rPr>
          <w:iCs/>
          <w:sz w:val="28"/>
          <w:szCs w:val="28"/>
          <w:lang w:val="vi-VN"/>
        </w:rPr>
        <w:t xml:space="preserve">một môi trường có chất lượng quản lý và đào tạo tốt; có môi trường làm việc, giáo dục </w:t>
      </w:r>
      <w:proofErr w:type="gramStart"/>
      <w:r w:rsidRPr="00347490">
        <w:rPr>
          <w:iCs/>
          <w:sz w:val="28"/>
          <w:szCs w:val="28"/>
          <w:lang w:val="vi-VN"/>
        </w:rPr>
        <w:t>và  học</w:t>
      </w:r>
      <w:proofErr w:type="gramEnd"/>
      <w:r w:rsidRPr="00347490">
        <w:rPr>
          <w:iCs/>
          <w:sz w:val="28"/>
          <w:szCs w:val="28"/>
          <w:lang w:val="vi-VN"/>
        </w:rPr>
        <w:t xml:space="preserve"> tập tích cực; là nơi đầy ắp yêu thương, an toàn, tôn trọng, có đạo đức và kỷ luật tốt</w:t>
      </w:r>
      <w:r w:rsidRPr="00347490">
        <w:rPr>
          <w:iCs/>
          <w:sz w:val="28"/>
          <w:szCs w:val="28"/>
        </w:rPr>
        <w:t>, học sinh hạnh phúc- thày cô hạnh phúc.</w:t>
      </w:r>
    </w:p>
    <w:p w:rsidR="00675FFA" w:rsidRPr="00347490" w:rsidRDefault="00A46C76" w:rsidP="001801CC">
      <w:pPr>
        <w:widowControl w:val="0"/>
        <w:spacing w:line="288" w:lineRule="auto"/>
        <w:ind w:firstLine="567"/>
        <w:jc w:val="both"/>
        <w:rPr>
          <w:sz w:val="28"/>
          <w:szCs w:val="28"/>
          <w:lang w:val="vi-VN"/>
        </w:rPr>
      </w:pPr>
      <w:r w:rsidRPr="00347490">
        <w:rPr>
          <w:sz w:val="28"/>
          <w:szCs w:val="28"/>
          <w:lang w:val="vi-VN"/>
        </w:rPr>
        <w:t xml:space="preserve">Đề án xây dựng trường học hạnh phúc đã được Bộ GD&amp;ĐT phát động </w:t>
      </w:r>
      <w:r w:rsidR="00134444" w:rsidRPr="00347490">
        <w:rPr>
          <w:sz w:val="28"/>
          <w:szCs w:val="28"/>
        </w:rPr>
        <w:t xml:space="preserve">rộng </w:t>
      </w:r>
      <w:r w:rsidRPr="00347490">
        <w:rPr>
          <w:sz w:val="28"/>
          <w:szCs w:val="28"/>
          <w:lang w:val="vi-VN"/>
        </w:rPr>
        <w:t>khắp cả nước.</w:t>
      </w:r>
      <w:r w:rsidR="004D09C4" w:rsidRPr="00347490">
        <w:rPr>
          <w:sz w:val="28"/>
          <w:szCs w:val="28"/>
          <w:lang w:val="vi-VN"/>
        </w:rPr>
        <w:t xml:space="preserve"> </w:t>
      </w:r>
      <w:r w:rsidRPr="00347490">
        <w:rPr>
          <w:sz w:val="28"/>
          <w:szCs w:val="28"/>
          <w:lang w:val="vi-VN"/>
        </w:rPr>
        <w:t>Trên địa bàn quận Long Biên, thành phố Hà Nội công tác xây dựng trường học hạnh phúc ở các trường THCS được chú trọng và được coi là nhiệm vụ của các nhà trường cần được triển khai thực hiện.</w:t>
      </w:r>
      <w:r w:rsidR="00F12FA2" w:rsidRPr="00347490">
        <w:rPr>
          <w:noProof/>
          <w:color w:val="000000"/>
          <w:sz w:val="28"/>
          <w:szCs w:val="28"/>
          <w:lang w:val="nl-NL"/>
        </w:rPr>
        <w:t xml:space="preserve"> Trường THCS Bồ Đề là 1 trong 24 trường THCS công lập thuộc PGD&amp;ĐT quận Long Biện nên việc xây dựng MTGD theo hướng trường học hạnh phúc được BGH xác định là nhiệm vụ quan trọng của nhà trường.</w:t>
      </w:r>
    </w:p>
    <w:p w:rsidR="007A63DB" w:rsidRDefault="00A46C76" w:rsidP="001801CC">
      <w:pPr>
        <w:spacing w:line="288" w:lineRule="auto"/>
        <w:ind w:firstLine="567"/>
        <w:jc w:val="both"/>
        <w:rPr>
          <w:color w:val="000000" w:themeColor="text1"/>
          <w:sz w:val="28"/>
          <w:szCs w:val="28"/>
          <w:lang w:val="vi-VN"/>
        </w:rPr>
      </w:pPr>
      <w:r w:rsidRPr="00347490">
        <w:rPr>
          <w:noProof/>
          <w:color w:val="000000"/>
          <w:sz w:val="28"/>
          <w:szCs w:val="28"/>
          <w:lang w:val="nl-NL"/>
        </w:rPr>
        <w:t>Chính vì l</w:t>
      </w:r>
      <w:r w:rsidR="004D09C4" w:rsidRPr="00347490">
        <w:rPr>
          <w:noProof/>
          <w:color w:val="000000"/>
          <w:sz w:val="28"/>
          <w:szCs w:val="28"/>
          <w:lang w:val="nl-NL"/>
        </w:rPr>
        <w:t xml:space="preserve">ẽ đó tác giả </w:t>
      </w:r>
      <w:r w:rsidRPr="00347490">
        <w:rPr>
          <w:noProof/>
          <w:color w:val="000000"/>
          <w:sz w:val="28"/>
          <w:szCs w:val="28"/>
          <w:lang w:val="nl-NL"/>
        </w:rPr>
        <w:t>đã lựa chọn đề tài “</w:t>
      </w:r>
      <w:r w:rsidRPr="00347490">
        <w:rPr>
          <w:iCs/>
          <w:noProof/>
          <w:color w:val="000000"/>
          <w:sz w:val="28"/>
          <w:szCs w:val="28"/>
          <w:lang w:val="vi-VN"/>
        </w:rPr>
        <w:t>X</w:t>
      </w:r>
      <w:r w:rsidRPr="00347490">
        <w:rPr>
          <w:iCs/>
          <w:noProof/>
          <w:color w:val="000000"/>
          <w:sz w:val="28"/>
          <w:szCs w:val="28"/>
          <w:lang w:val="pt-BR"/>
        </w:rPr>
        <w:t xml:space="preserve">ây dựng môi trường giáo dục ở </w:t>
      </w:r>
      <w:r w:rsidRPr="00347490">
        <w:rPr>
          <w:iCs/>
          <w:noProof/>
          <w:color w:val="000000"/>
          <w:sz w:val="28"/>
          <w:szCs w:val="28"/>
          <w:lang w:val="vi-VN"/>
        </w:rPr>
        <w:t xml:space="preserve">trường </w:t>
      </w:r>
      <w:r w:rsidRPr="00347490">
        <w:rPr>
          <w:iCs/>
          <w:noProof/>
          <w:color w:val="000000"/>
          <w:sz w:val="28"/>
          <w:szCs w:val="28"/>
        </w:rPr>
        <w:t>trung học cơ sở</w:t>
      </w:r>
      <w:r w:rsidRPr="00347490">
        <w:rPr>
          <w:iCs/>
          <w:noProof/>
          <w:color w:val="000000"/>
          <w:sz w:val="28"/>
          <w:szCs w:val="28"/>
          <w:lang w:val="vi-VN"/>
        </w:rPr>
        <w:t xml:space="preserve"> Bồ Đề  </w:t>
      </w:r>
      <w:r w:rsidRPr="00347490">
        <w:rPr>
          <w:iCs/>
          <w:noProof/>
          <w:color w:val="000000"/>
          <w:sz w:val="28"/>
          <w:szCs w:val="28"/>
        </w:rPr>
        <w:t>quận</w:t>
      </w:r>
      <w:r w:rsidRPr="00347490">
        <w:rPr>
          <w:iCs/>
          <w:noProof/>
          <w:color w:val="000000"/>
          <w:sz w:val="28"/>
          <w:szCs w:val="28"/>
          <w:lang w:val="vi-VN"/>
        </w:rPr>
        <w:t xml:space="preserve"> Long Biên, thành phố Hà Nội </w:t>
      </w:r>
      <w:r w:rsidRPr="00347490">
        <w:rPr>
          <w:iCs/>
          <w:noProof/>
          <w:color w:val="000000"/>
          <w:sz w:val="28"/>
          <w:szCs w:val="28"/>
          <w:lang w:val="pt-BR"/>
        </w:rPr>
        <w:t xml:space="preserve">theo hướng trường học hạnh phúc” </w:t>
      </w:r>
      <w:r w:rsidRPr="00347490">
        <w:rPr>
          <w:noProof/>
          <w:color w:val="000000"/>
          <w:sz w:val="28"/>
          <w:szCs w:val="28"/>
        </w:rPr>
        <w:t>làm đề tài nghiên</w:t>
      </w:r>
      <w:r w:rsidRPr="00347490">
        <w:rPr>
          <w:noProof/>
          <w:color w:val="000000"/>
          <w:sz w:val="28"/>
          <w:szCs w:val="28"/>
          <w:lang w:val="vi-VN"/>
        </w:rPr>
        <w:t xml:space="preserve"> cứu</w:t>
      </w:r>
      <w:r w:rsidR="007A63DB" w:rsidRPr="00347490">
        <w:rPr>
          <w:color w:val="000000" w:themeColor="text1"/>
          <w:sz w:val="28"/>
          <w:szCs w:val="28"/>
        </w:rPr>
        <w:t xml:space="preserve"> nhằm nâng cao kết quả của hoạt động </w:t>
      </w:r>
      <w:r w:rsidR="007A63DB" w:rsidRPr="00347490">
        <w:rPr>
          <w:color w:val="000000" w:themeColor="text1"/>
          <w:sz w:val="28"/>
          <w:szCs w:val="28"/>
          <w:lang w:val="pt-BR"/>
        </w:rPr>
        <w:t>xây dựng MTGD</w:t>
      </w:r>
      <w:r w:rsidR="007A63DB" w:rsidRPr="00347490">
        <w:rPr>
          <w:color w:val="000000" w:themeColor="text1"/>
          <w:sz w:val="28"/>
          <w:szCs w:val="28"/>
          <w:lang w:val="vi-VN"/>
        </w:rPr>
        <w:t xml:space="preserve"> </w:t>
      </w:r>
      <w:r w:rsidR="007A63DB" w:rsidRPr="00347490">
        <w:rPr>
          <w:color w:val="000000" w:themeColor="text1"/>
          <w:spacing w:val="-6"/>
          <w:sz w:val="28"/>
          <w:szCs w:val="28"/>
        </w:rPr>
        <w:t>từ đó</w:t>
      </w:r>
      <w:r w:rsidR="007A63DB" w:rsidRPr="00347490">
        <w:rPr>
          <w:color w:val="000000" w:themeColor="text1"/>
          <w:spacing w:val="-6"/>
          <w:sz w:val="28"/>
          <w:szCs w:val="28"/>
          <w:lang w:val="vi-VN"/>
        </w:rPr>
        <w:t xml:space="preserve"> nâng cao chất lượng </w:t>
      </w:r>
      <w:r w:rsidR="00F12FA2" w:rsidRPr="00347490">
        <w:rPr>
          <w:color w:val="000000" w:themeColor="text1"/>
          <w:spacing w:val="-6"/>
          <w:sz w:val="28"/>
          <w:szCs w:val="28"/>
        </w:rPr>
        <w:t>giáo dục và dạy học</w:t>
      </w:r>
      <w:r w:rsidR="007A63DB" w:rsidRPr="00347490">
        <w:rPr>
          <w:color w:val="000000" w:themeColor="text1"/>
          <w:spacing w:val="-6"/>
          <w:sz w:val="28"/>
          <w:szCs w:val="28"/>
          <w:lang w:val="vi-VN"/>
        </w:rPr>
        <w:t xml:space="preserve"> </w:t>
      </w:r>
      <w:r w:rsidR="007A63DB" w:rsidRPr="00347490">
        <w:rPr>
          <w:color w:val="000000" w:themeColor="text1"/>
          <w:sz w:val="28"/>
          <w:szCs w:val="28"/>
          <w:lang w:val="pt-BR"/>
        </w:rPr>
        <w:t xml:space="preserve">ở </w:t>
      </w:r>
      <w:r w:rsidR="007A63DB" w:rsidRPr="00347490">
        <w:rPr>
          <w:color w:val="000000" w:themeColor="text1"/>
          <w:sz w:val="28"/>
          <w:szCs w:val="28"/>
          <w:lang w:val="vi-VN"/>
        </w:rPr>
        <w:t xml:space="preserve">trường </w:t>
      </w:r>
      <w:r w:rsidR="007A63DB" w:rsidRPr="00347490">
        <w:rPr>
          <w:color w:val="000000" w:themeColor="text1"/>
          <w:sz w:val="28"/>
          <w:szCs w:val="28"/>
        </w:rPr>
        <w:t>THCS Bồ</w:t>
      </w:r>
      <w:r w:rsidR="007A63DB" w:rsidRPr="00347490">
        <w:rPr>
          <w:color w:val="000000" w:themeColor="text1"/>
          <w:sz w:val="28"/>
          <w:szCs w:val="28"/>
          <w:lang w:val="vi-VN"/>
        </w:rPr>
        <w:t xml:space="preserve"> Đề. </w:t>
      </w:r>
    </w:p>
    <w:p w:rsidR="00347490" w:rsidRPr="00347490" w:rsidRDefault="00347490" w:rsidP="001801CC">
      <w:pPr>
        <w:spacing w:line="288" w:lineRule="auto"/>
        <w:ind w:firstLine="709"/>
        <w:jc w:val="both"/>
        <w:outlineLvl w:val="0"/>
        <w:rPr>
          <w:b/>
          <w:sz w:val="28"/>
          <w:szCs w:val="28"/>
        </w:rPr>
      </w:pPr>
      <w:r w:rsidRPr="003F0F54">
        <w:rPr>
          <w:b/>
          <w:sz w:val="28"/>
          <w:szCs w:val="28"/>
          <w:lang w:val="vi-VN"/>
        </w:rPr>
        <w:t xml:space="preserve">2. </w:t>
      </w:r>
      <w:r w:rsidRPr="003F0F54">
        <w:rPr>
          <w:b/>
          <w:color w:val="000000" w:themeColor="text1"/>
          <w:sz w:val="28"/>
          <w:szCs w:val="28"/>
          <w:lang w:val="pt-BR"/>
        </w:rPr>
        <w:t xml:space="preserve">Mục </w:t>
      </w:r>
      <w:r>
        <w:rPr>
          <w:b/>
          <w:color w:val="000000" w:themeColor="text1"/>
          <w:sz w:val="28"/>
          <w:szCs w:val="28"/>
          <w:lang w:val="pt-BR"/>
        </w:rPr>
        <w:t>đích</w:t>
      </w:r>
      <w:r>
        <w:rPr>
          <w:b/>
          <w:color w:val="000000" w:themeColor="text1"/>
          <w:sz w:val="28"/>
          <w:szCs w:val="28"/>
          <w:lang w:val="vi-VN"/>
        </w:rPr>
        <w:t xml:space="preserve"> </w:t>
      </w:r>
      <w:r>
        <w:rPr>
          <w:b/>
          <w:color w:val="000000" w:themeColor="text1"/>
          <w:sz w:val="28"/>
          <w:szCs w:val="28"/>
        </w:rPr>
        <w:t>nghiên cứu</w:t>
      </w:r>
    </w:p>
    <w:p w:rsidR="00347490" w:rsidRDefault="00347490" w:rsidP="001801CC">
      <w:pPr>
        <w:spacing w:line="288" w:lineRule="auto"/>
        <w:ind w:firstLine="720"/>
        <w:jc w:val="both"/>
        <w:rPr>
          <w:color w:val="000000" w:themeColor="text1"/>
          <w:sz w:val="28"/>
          <w:szCs w:val="28"/>
          <w:lang w:val="vi-VN"/>
        </w:rPr>
      </w:pPr>
      <w:bookmarkStart w:id="2" w:name="_Toc389734311"/>
      <w:bookmarkStart w:id="3" w:name="_Toc372881668"/>
      <w:bookmarkStart w:id="4" w:name="_Toc58132976"/>
      <w:r w:rsidRPr="003F0F54">
        <w:rPr>
          <w:rFonts w:eastAsia="Calibri"/>
          <w:sz w:val="28"/>
          <w:szCs w:val="28"/>
        </w:rPr>
        <w:t xml:space="preserve">Trên cơ sở nghiên cứu lý luận và thực tiễn </w:t>
      </w:r>
      <w:r>
        <w:rPr>
          <w:rFonts w:eastAsia="Calibri"/>
          <w:sz w:val="28"/>
          <w:szCs w:val="28"/>
        </w:rPr>
        <w:t>về</w:t>
      </w:r>
      <w:r>
        <w:rPr>
          <w:rFonts w:eastAsia="Calibri"/>
          <w:sz w:val="28"/>
          <w:szCs w:val="28"/>
          <w:lang w:val="vi-VN"/>
        </w:rPr>
        <w:t xml:space="preserve"> </w:t>
      </w:r>
      <w:r>
        <w:rPr>
          <w:sz w:val="28"/>
          <w:szCs w:val="28"/>
          <w:lang w:val="pt-BR"/>
        </w:rPr>
        <w:t>MTGD</w:t>
      </w:r>
      <w:r>
        <w:rPr>
          <w:sz w:val="28"/>
          <w:szCs w:val="28"/>
          <w:lang w:val="vi-VN"/>
        </w:rPr>
        <w:t xml:space="preserve"> </w:t>
      </w:r>
      <w:r w:rsidRPr="003F0F54">
        <w:rPr>
          <w:sz w:val="28"/>
          <w:szCs w:val="28"/>
          <w:lang w:val="vi-VN"/>
        </w:rPr>
        <w:t xml:space="preserve">và xây dựng </w:t>
      </w:r>
      <w:r>
        <w:rPr>
          <w:sz w:val="28"/>
          <w:szCs w:val="28"/>
          <w:lang w:val="vi-VN"/>
        </w:rPr>
        <w:t xml:space="preserve">THHP </w:t>
      </w:r>
      <w:r w:rsidRPr="003F0F54">
        <w:rPr>
          <w:sz w:val="28"/>
          <w:szCs w:val="28"/>
          <w:lang w:val="pt-BR"/>
        </w:rPr>
        <w:t>ở các</w:t>
      </w:r>
      <w:r w:rsidRPr="003F0F54">
        <w:rPr>
          <w:sz w:val="28"/>
          <w:szCs w:val="28"/>
          <w:lang w:val="vi-VN"/>
        </w:rPr>
        <w:t xml:space="preserve"> trường </w:t>
      </w:r>
      <w:r w:rsidRPr="003F0F54">
        <w:rPr>
          <w:sz w:val="28"/>
          <w:szCs w:val="28"/>
        </w:rPr>
        <w:t xml:space="preserve">THCS </w:t>
      </w:r>
      <w:r w:rsidR="00217DBD">
        <w:rPr>
          <w:rFonts w:eastAsia="Calibri"/>
          <w:sz w:val="28"/>
          <w:szCs w:val="28"/>
        </w:rPr>
        <w:t>tác giả</w:t>
      </w:r>
      <w:r w:rsidRPr="003F0F54">
        <w:rPr>
          <w:rFonts w:eastAsia="Calibri"/>
          <w:sz w:val="28"/>
          <w:szCs w:val="28"/>
        </w:rPr>
        <w:t xml:space="preserve"> đề xuất biện pháp </w:t>
      </w:r>
      <w:r w:rsidRPr="003F0F54">
        <w:rPr>
          <w:sz w:val="28"/>
          <w:szCs w:val="28"/>
          <w:lang w:val="pt-BR"/>
        </w:rPr>
        <w:t xml:space="preserve">xây dựng </w:t>
      </w:r>
      <w:r>
        <w:rPr>
          <w:sz w:val="28"/>
          <w:szCs w:val="28"/>
          <w:lang w:val="pt-BR"/>
        </w:rPr>
        <w:t>MTGD</w:t>
      </w:r>
      <w:r>
        <w:rPr>
          <w:sz w:val="28"/>
          <w:szCs w:val="28"/>
          <w:lang w:val="vi-VN"/>
        </w:rPr>
        <w:t xml:space="preserve"> </w:t>
      </w:r>
      <w:r w:rsidRPr="003F0F54">
        <w:rPr>
          <w:sz w:val="28"/>
          <w:szCs w:val="28"/>
          <w:lang w:val="pt-BR"/>
        </w:rPr>
        <w:t xml:space="preserve">ở </w:t>
      </w:r>
      <w:r w:rsidRPr="003F0F54">
        <w:rPr>
          <w:sz w:val="28"/>
          <w:szCs w:val="28"/>
          <w:lang w:val="vi-VN"/>
        </w:rPr>
        <w:t xml:space="preserve">trường </w:t>
      </w:r>
      <w:r w:rsidRPr="003F0F54">
        <w:rPr>
          <w:sz w:val="28"/>
          <w:szCs w:val="28"/>
        </w:rPr>
        <w:t>THCS</w:t>
      </w:r>
      <w:r w:rsidRPr="003F0F54">
        <w:rPr>
          <w:sz w:val="28"/>
          <w:szCs w:val="28"/>
          <w:lang w:val="vi-VN"/>
        </w:rPr>
        <w:t xml:space="preserve"> Bồ Đề</w:t>
      </w:r>
      <w:r w:rsidRPr="003F0F54">
        <w:rPr>
          <w:sz w:val="28"/>
          <w:szCs w:val="28"/>
        </w:rPr>
        <w:t xml:space="preserve"> quận</w:t>
      </w:r>
      <w:r w:rsidRPr="003F0F54">
        <w:rPr>
          <w:sz w:val="28"/>
          <w:szCs w:val="28"/>
          <w:lang w:val="vi-VN"/>
        </w:rPr>
        <w:t xml:space="preserve"> Long Biên, thành phố Hà Nội </w:t>
      </w:r>
      <w:r w:rsidRPr="003F0F54">
        <w:rPr>
          <w:sz w:val="28"/>
          <w:szCs w:val="28"/>
          <w:lang w:val="pt-BR"/>
        </w:rPr>
        <w:t xml:space="preserve">theo hướng </w:t>
      </w:r>
      <w:r>
        <w:rPr>
          <w:sz w:val="28"/>
          <w:szCs w:val="28"/>
          <w:lang w:val="pt-BR"/>
        </w:rPr>
        <w:t>THHP</w:t>
      </w:r>
      <w:r w:rsidRPr="003F0F54">
        <w:rPr>
          <w:sz w:val="28"/>
          <w:szCs w:val="28"/>
        </w:rPr>
        <w:t xml:space="preserve"> </w:t>
      </w:r>
      <w:r w:rsidRPr="003F0F54">
        <w:rPr>
          <w:color w:val="000000" w:themeColor="text1"/>
          <w:sz w:val="28"/>
          <w:szCs w:val="28"/>
        </w:rPr>
        <w:t xml:space="preserve">nhằm nâng cao kết quả của hoạt động </w:t>
      </w:r>
      <w:r w:rsidRPr="003F0F54">
        <w:rPr>
          <w:color w:val="000000" w:themeColor="text1"/>
          <w:sz w:val="28"/>
          <w:szCs w:val="28"/>
          <w:lang w:val="pt-BR"/>
        </w:rPr>
        <w:t xml:space="preserve">xây dựng </w:t>
      </w:r>
      <w:r>
        <w:rPr>
          <w:color w:val="000000" w:themeColor="text1"/>
          <w:sz w:val="28"/>
          <w:szCs w:val="28"/>
          <w:lang w:val="pt-BR"/>
        </w:rPr>
        <w:t>MTGD</w:t>
      </w:r>
      <w:r>
        <w:rPr>
          <w:color w:val="000000" w:themeColor="text1"/>
          <w:sz w:val="28"/>
          <w:szCs w:val="28"/>
          <w:lang w:val="vi-VN"/>
        </w:rPr>
        <w:t xml:space="preserve"> </w:t>
      </w:r>
      <w:r w:rsidRPr="003F0F54">
        <w:rPr>
          <w:color w:val="000000" w:themeColor="text1"/>
          <w:spacing w:val="-6"/>
          <w:sz w:val="28"/>
          <w:szCs w:val="28"/>
        </w:rPr>
        <w:t>từ đó</w:t>
      </w:r>
      <w:r w:rsidRPr="003F0F54">
        <w:rPr>
          <w:color w:val="000000" w:themeColor="text1"/>
          <w:spacing w:val="-6"/>
          <w:sz w:val="28"/>
          <w:szCs w:val="28"/>
          <w:lang w:val="vi-VN"/>
        </w:rPr>
        <w:t xml:space="preserve"> nâng cao chất lượng </w:t>
      </w:r>
      <w:r>
        <w:rPr>
          <w:color w:val="000000" w:themeColor="text1"/>
          <w:spacing w:val="-6"/>
          <w:sz w:val="28"/>
          <w:szCs w:val="28"/>
          <w:lang w:val="vi-VN"/>
        </w:rPr>
        <w:t xml:space="preserve">GD </w:t>
      </w:r>
      <w:r w:rsidRPr="003F0F54">
        <w:rPr>
          <w:color w:val="000000" w:themeColor="text1"/>
          <w:spacing w:val="-6"/>
          <w:sz w:val="28"/>
          <w:szCs w:val="28"/>
          <w:lang w:val="vi-VN"/>
        </w:rPr>
        <w:t xml:space="preserve">và </w:t>
      </w:r>
      <w:r>
        <w:rPr>
          <w:color w:val="000000" w:themeColor="text1"/>
          <w:spacing w:val="-6"/>
          <w:sz w:val="28"/>
          <w:szCs w:val="28"/>
          <w:lang w:val="vi-VN"/>
        </w:rPr>
        <w:t>DH</w:t>
      </w:r>
      <w:r w:rsidRPr="003F0F54">
        <w:rPr>
          <w:color w:val="000000" w:themeColor="text1"/>
          <w:spacing w:val="-6"/>
          <w:sz w:val="28"/>
          <w:szCs w:val="28"/>
          <w:lang w:val="vi-VN"/>
        </w:rPr>
        <w:t xml:space="preserve"> </w:t>
      </w:r>
      <w:r w:rsidRPr="003F0F54">
        <w:rPr>
          <w:color w:val="000000" w:themeColor="text1"/>
          <w:sz w:val="28"/>
          <w:szCs w:val="28"/>
          <w:lang w:val="pt-BR"/>
        </w:rPr>
        <w:t xml:space="preserve">ở </w:t>
      </w:r>
      <w:r w:rsidRPr="003F0F54">
        <w:rPr>
          <w:color w:val="000000" w:themeColor="text1"/>
          <w:sz w:val="28"/>
          <w:szCs w:val="28"/>
          <w:lang w:val="vi-VN"/>
        </w:rPr>
        <w:t xml:space="preserve">trường </w:t>
      </w:r>
      <w:r w:rsidRPr="003F0F54">
        <w:rPr>
          <w:color w:val="000000" w:themeColor="text1"/>
          <w:sz w:val="28"/>
          <w:szCs w:val="28"/>
        </w:rPr>
        <w:t>THCS Bồ</w:t>
      </w:r>
      <w:r w:rsidRPr="003F0F54">
        <w:rPr>
          <w:color w:val="000000" w:themeColor="text1"/>
          <w:sz w:val="28"/>
          <w:szCs w:val="28"/>
          <w:lang w:val="vi-VN"/>
        </w:rPr>
        <w:t xml:space="preserve"> Đề. </w:t>
      </w:r>
    </w:p>
    <w:p w:rsidR="00347490" w:rsidRPr="009F1599" w:rsidRDefault="00347490" w:rsidP="001801CC">
      <w:pPr>
        <w:spacing w:line="288" w:lineRule="auto"/>
        <w:ind w:firstLine="720"/>
        <w:jc w:val="both"/>
        <w:rPr>
          <w:b/>
          <w:bCs/>
          <w:color w:val="000000" w:themeColor="text1"/>
          <w:sz w:val="28"/>
          <w:szCs w:val="28"/>
        </w:rPr>
      </w:pPr>
      <w:r w:rsidRPr="009F1599">
        <w:rPr>
          <w:b/>
          <w:bCs/>
          <w:color w:val="000000" w:themeColor="text1"/>
          <w:sz w:val="28"/>
          <w:szCs w:val="28"/>
          <w:lang w:val="vi-VN"/>
        </w:rPr>
        <w:t>3.</w:t>
      </w:r>
      <w:r>
        <w:rPr>
          <w:b/>
          <w:bCs/>
          <w:color w:val="000000" w:themeColor="text1"/>
          <w:sz w:val="28"/>
          <w:szCs w:val="28"/>
          <w:lang w:val="vi-VN"/>
        </w:rPr>
        <w:t xml:space="preserve"> Đ</w:t>
      </w:r>
      <w:r w:rsidRPr="00B07F62">
        <w:rPr>
          <w:b/>
          <w:bCs/>
          <w:color w:val="000000" w:themeColor="text1"/>
          <w:sz w:val="28"/>
          <w:szCs w:val="28"/>
          <w:lang w:val="vi-VN"/>
        </w:rPr>
        <w:t>ối tượng nghiên cứu</w:t>
      </w:r>
    </w:p>
    <w:p w:rsidR="00347490" w:rsidRPr="00B07F62" w:rsidRDefault="009F1599" w:rsidP="001801CC">
      <w:pPr>
        <w:spacing w:line="288" w:lineRule="auto"/>
        <w:ind w:firstLine="720"/>
        <w:jc w:val="both"/>
        <w:rPr>
          <w:b/>
          <w:bCs/>
          <w:color w:val="000000" w:themeColor="text1"/>
          <w:sz w:val="28"/>
          <w:szCs w:val="28"/>
          <w:lang w:val="vi-VN"/>
        </w:rPr>
      </w:pPr>
      <w:r>
        <w:rPr>
          <w:sz w:val="28"/>
          <w:szCs w:val="28"/>
        </w:rPr>
        <w:t xml:space="preserve">- </w:t>
      </w:r>
      <w:r w:rsidR="00347490">
        <w:rPr>
          <w:sz w:val="28"/>
          <w:szCs w:val="28"/>
          <w:lang w:val="vi-VN"/>
        </w:rPr>
        <w:t>X</w:t>
      </w:r>
      <w:r w:rsidR="00347490" w:rsidRPr="003F0F54">
        <w:rPr>
          <w:sz w:val="28"/>
          <w:szCs w:val="28"/>
          <w:lang w:val="pt-BR"/>
        </w:rPr>
        <w:t xml:space="preserve">ây dựng </w:t>
      </w:r>
      <w:r w:rsidR="00347490">
        <w:rPr>
          <w:sz w:val="28"/>
          <w:szCs w:val="28"/>
          <w:lang w:val="pt-BR"/>
        </w:rPr>
        <w:t>MTGD</w:t>
      </w:r>
      <w:r w:rsidR="00347490">
        <w:rPr>
          <w:sz w:val="28"/>
          <w:szCs w:val="28"/>
          <w:lang w:val="vi-VN"/>
        </w:rPr>
        <w:t xml:space="preserve"> </w:t>
      </w:r>
      <w:r w:rsidR="00347490" w:rsidRPr="003F0F54">
        <w:rPr>
          <w:sz w:val="28"/>
          <w:szCs w:val="28"/>
          <w:lang w:val="pt-BR"/>
        </w:rPr>
        <w:t xml:space="preserve">ở </w:t>
      </w:r>
      <w:r w:rsidR="00347490" w:rsidRPr="003F0F54">
        <w:rPr>
          <w:sz w:val="28"/>
          <w:szCs w:val="28"/>
          <w:lang w:val="vi-VN"/>
        </w:rPr>
        <w:t xml:space="preserve">trường </w:t>
      </w:r>
      <w:r w:rsidR="00347490" w:rsidRPr="003F0F54">
        <w:rPr>
          <w:sz w:val="28"/>
          <w:szCs w:val="28"/>
        </w:rPr>
        <w:t>THCS</w:t>
      </w:r>
      <w:r w:rsidR="00347490" w:rsidRPr="003F0F54">
        <w:rPr>
          <w:sz w:val="28"/>
          <w:szCs w:val="28"/>
          <w:lang w:val="vi-VN"/>
        </w:rPr>
        <w:t xml:space="preserve"> Bồ Đề</w:t>
      </w:r>
      <w:r w:rsidR="00347490" w:rsidRPr="003F0F54">
        <w:rPr>
          <w:sz w:val="28"/>
          <w:szCs w:val="28"/>
        </w:rPr>
        <w:t xml:space="preserve"> quận</w:t>
      </w:r>
      <w:r w:rsidR="00347490" w:rsidRPr="003F0F54">
        <w:rPr>
          <w:sz w:val="28"/>
          <w:szCs w:val="28"/>
          <w:lang w:val="vi-VN"/>
        </w:rPr>
        <w:t xml:space="preserve"> Long Biên, thành phố Hà Nội </w:t>
      </w:r>
      <w:r w:rsidR="00347490" w:rsidRPr="003F0F54">
        <w:rPr>
          <w:sz w:val="28"/>
          <w:szCs w:val="28"/>
          <w:lang w:val="pt-BR"/>
        </w:rPr>
        <w:t xml:space="preserve">theo hướng </w:t>
      </w:r>
      <w:r w:rsidR="00347490">
        <w:rPr>
          <w:sz w:val="28"/>
          <w:szCs w:val="28"/>
          <w:lang w:val="pt-BR"/>
        </w:rPr>
        <w:t>THHP</w:t>
      </w:r>
      <w:r w:rsidR="00217DBD">
        <w:rPr>
          <w:sz w:val="28"/>
          <w:szCs w:val="28"/>
          <w:lang w:val="pt-BR"/>
        </w:rPr>
        <w:t>.</w:t>
      </w:r>
    </w:p>
    <w:p w:rsidR="00347490" w:rsidRPr="003F0F54" w:rsidRDefault="00347490" w:rsidP="001801CC">
      <w:pPr>
        <w:spacing w:line="288" w:lineRule="auto"/>
        <w:ind w:firstLine="720"/>
        <w:jc w:val="both"/>
        <w:rPr>
          <w:b/>
          <w:bCs/>
          <w:color w:val="000000" w:themeColor="text1"/>
          <w:sz w:val="28"/>
          <w:szCs w:val="28"/>
          <w:lang w:val="vi-VN"/>
        </w:rPr>
      </w:pPr>
      <w:r>
        <w:rPr>
          <w:b/>
          <w:bCs/>
          <w:color w:val="000000" w:themeColor="text1"/>
          <w:sz w:val="28"/>
          <w:szCs w:val="28"/>
          <w:lang w:val="vi-VN"/>
        </w:rPr>
        <w:t xml:space="preserve">4. </w:t>
      </w:r>
      <w:r w:rsidRPr="003F0F54">
        <w:rPr>
          <w:b/>
          <w:bCs/>
          <w:color w:val="000000" w:themeColor="text1"/>
          <w:sz w:val="28"/>
          <w:szCs w:val="28"/>
          <w:lang w:val="vi-VN"/>
        </w:rPr>
        <w:t xml:space="preserve"> Nhiệm vụ nghiên cứu</w:t>
      </w:r>
    </w:p>
    <w:p w:rsidR="00347490" w:rsidRPr="0039134D" w:rsidRDefault="00347490" w:rsidP="001801CC">
      <w:pPr>
        <w:spacing w:line="288" w:lineRule="auto"/>
        <w:ind w:firstLine="720"/>
        <w:jc w:val="both"/>
        <w:rPr>
          <w:sz w:val="28"/>
          <w:szCs w:val="28"/>
          <w:lang w:val="vi-VN"/>
        </w:rPr>
      </w:pPr>
      <w:r w:rsidRPr="003F0F54">
        <w:rPr>
          <w:sz w:val="28"/>
          <w:szCs w:val="28"/>
          <w:lang w:val="vi-VN"/>
        </w:rPr>
        <w:t xml:space="preserve">- Đề xuất biện pháp </w:t>
      </w:r>
      <w:r w:rsidRPr="003F0F54">
        <w:rPr>
          <w:sz w:val="28"/>
          <w:szCs w:val="28"/>
          <w:lang w:val="pt-BR"/>
        </w:rPr>
        <w:t xml:space="preserve">xây dựng </w:t>
      </w:r>
      <w:r>
        <w:rPr>
          <w:sz w:val="28"/>
          <w:szCs w:val="28"/>
          <w:lang w:val="pt-BR"/>
        </w:rPr>
        <w:t>MTGD</w:t>
      </w:r>
      <w:r>
        <w:rPr>
          <w:sz w:val="28"/>
          <w:szCs w:val="28"/>
          <w:lang w:val="vi-VN"/>
        </w:rPr>
        <w:t xml:space="preserve"> </w:t>
      </w:r>
      <w:r w:rsidRPr="003F0F54">
        <w:rPr>
          <w:sz w:val="28"/>
          <w:szCs w:val="28"/>
          <w:lang w:val="pt-BR"/>
        </w:rPr>
        <w:t xml:space="preserve">ở </w:t>
      </w:r>
      <w:r w:rsidRPr="003F0F54">
        <w:rPr>
          <w:sz w:val="28"/>
          <w:szCs w:val="28"/>
          <w:lang w:val="vi-VN"/>
        </w:rPr>
        <w:t xml:space="preserve">trường </w:t>
      </w:r>
      <w:r w:rsidRPr="003F0F54">
        <w:rPr>
          <w:sz w:val="28"/>
          <w:szCs w:val="28"/>
        </w:rPr>
        <w:t>THCS</w:t>
      </w:r>
      <w:r w:rsidRPr="003F0F54">
        <w:rPr>
          <w:sz w:val="28"/>
          <w:szCs w:val="28"/>
          <w:lang w:val="vi-VN"/>
        </w:rPr>
        <w:t xml:space="preserve"> Bồ Đề</w:t>
      </w:r>
      <w:r w:rsidRPr="003F0F54">
        <w:rPr>
          <w:sz w:val="28"/>
          <w:szCs w:val="28"/>
        </w:rPr>
        <w:t xml:space="preserve"> quận</w:t>
      </w:r>
      <w:r w:rsidRPr="003F0F54">
        <w:rPr>
          <w:sz w:val="28"/>
          <w:szCs w:val="28"/>
          <w:lang w:val="vi-VN"/>
        </w:rPr>
        <w:t xml:space="preserve"> Long Biên, thành phố Hà Nội </w:t>
      </w:r>
      <w:r w:rsidRPr="003F0F54">
        <w:rPr>
          <w:sz w:val="28"/>
          <w:szCs w:val="28"/>
          <w:lang w:val="pt-BR"/>
        </w:rPr>
        <w:t xml:space="preserve">theo hướng </w:t>
      </w:r>
      <w:r>
        <w:rPr>
          <w:sz w:val="28"/>
          <w:szCs w:val="28"/>
          <w:lang w:val="pt-BR"/>
        </w:rPr>
        <w:t>THHP</w:t>
      </w:r>
      <w:r>
        <w:rPr>
          <w:sz w:val="28"/>
          <w:szCs w:val="28"/>
          <w:lang w:val="vi-VN"/>
        </w:rPr>
        <w:t>.</w:t>
      </w:r>
    </w:p>
    <w:p w:rsidR="00347490" w:rsidRPr="003F0F54" w:rsidRDefault="00347490" w:rsidP="001801CC">
      <w:pPr>
        <w:spacing w:line="288" w:lineRule="auto"/>
        <w:ind w:firstLine="720"/>
        <w:jc w:val="both"/>
        <w:rPr>
          <w:b/>
          <w:bCs/>
          <w:sz w:val="28"/>
          <w:szCs w:val="28"/>
          <w:lang w:val="vi-VN"/>
        </w:rPr>
      </w:pPr>
      <w:r>
        <w:rPr>
          <w:b/>
          <w:bCs/>
          <w:sz w:val="28"/>
          <w:szCs w:val="28"/>
          <w:lang w:val="vi-VN"/>
        </w:rPr>
        <w:lastRenderedPageBreak/>
        <w:t>5</w:t>
      </w:r>
      <w:r w:rsidRPr="003F0F54">
        <w:rPr>
          <w:b/>
          <w:bCs/>
          <w:sz w:val="28"/>
          <w:szCs w:val="28"/>
          <w:lang w:val="vi-VN"/>
        </w:rPr>
        <w:t>. Phương pháp nghiên cứu</w:t>
      </w:r>
    </w:p>
    <w:p w:rsidR="00347490" w:rsidRDefault="00347490" w:rsidP="001801CC">
      <w:pPr>
        <w:spacing w:line="288" w:lineRule="auto"/>
        <w:ind w:firstLine="720"/>
        <w:jc w:val="both"/>
        <w:rPr>
          <w:b/>
          <w:i/>
          <w:sz w:val="28"/>
          <w:szCs w:val="28"/>
          <w:lang w:val="vi-VN"/>
        </w:rPr>
      </w:pPr>
      <w:r>
        <w:rPr>
          <w:b/>
          <w:i/>
          <w:sz w:val="28"/>
          <w:szCs w:val="28"/>
        </w:rPr>
        <w:t>*</w:t>
      </w:r>
      <w:r w:rsidRPr="003F0F54">
        <w:rPr>
          <w:b/>
          <w:i/>
          <w:sz w:val="28"/>
          <w:szCs w:val="28"/>
          <w:lang w:val="vi-VN"/>
        </w:rPr>
        <w:t>Nhóm phương pháp nghiên cứu lý luận</w:t>
      </w:r>
    </w:p>
    <w:p w:rsidR="00347490" w:rsidRPr="00A45FAA" w:rsidRDefault="00347490" w:rsidP="001801CC">
      <w:pPr>
        <w:spacing w:line="288" w:lineRule="auto"/>
        <w:ind w:firstLine="720"/>
        <w:jc w:val="both"/>
        <w:rPr>
          <w:bCs/>
          <w:iCs/>
          <w:sz w:val="28"/>
          <w:szCs w:val="28"/>
          <w:lang w:val="vi-VN"/>
        </w:rPr>
      </w:pPr>
      <w:r>
        <w:rPr>
          <w:bCs/>
          <w:iCs/>
          <w:sz w:val="28"/>
          <w:szCs w:val="28"/>
          <w:lang w:val="vi-VN"/>
        </w:rPr>
        <w:t>Sử dụng nhóm phương pháp nghiên cứu lý luận để phân tích, tổng hợp và khái quát hoá lý luận về xây dựng MTGD theo hướng THHP ở trường THCS.</w:t>
      </w:r>
    </w:p>
    <w:p w:rsidR="00347490" w:rsidRPr="003F0F54" w:rsidRDefault="00347490" w:rsidP="001801CC">
      <w:pPr>
        <w:spacing w:line="288" w:lineRule="auto"/>
        <w:ind w:firstLine="720"/>
        <w:jc w:val="both"/>
        <w:rPr>
          <w:b/>
          <w:i/>
          <w:sz w:val="28"/>
          <w:szCs w:val="28"/>
          <w:lang w:val="vi-VN"/>
        </w:rPr>
      </w:pPr>
      <w:r>
        <w:rPr>
          <w:b/>
          <w:i/>
          <w:sz w:val="28"/>
          <w:szCs w:val="28"/>
          <w:lang w:val="vi-VN"/>
        </w:rPr>
        <w:t>*Nhóm phương pháp nghiên cứu thực tiễn</w:t>
      </w:r>
    </w:p>
    <w:p w:rsidR="00347490" w:rsidRPr="003F0F54" w:rsidRDefault="00347490" w:rsidP="001801CC">
      <w:pPr>
        <w:spacing w:line="288" w:lineRule="auto"/>
        <w:ind w:firstLine="720"/>
        <w:jc w:val="both"/>
        <w:outlineLvl w:val="0"/>
        <w:rPr>
          <w:sz w:val="28"/>
          <w:szCs w:val="28"/>
        </w:rPr>
      </w:pPr>
      <w:r>
        <w:rPr>
          <w:bCs/>
          <w:i/>
          <w:sz w:val="28"/>
          <w:szCs w:val="28"/>
        </w:rPr>
        <w:t xml:space="preserve">- </w:t>
      </w:r>
      <w:r>
        <w:rPr>
          <w:bCs/>
          <w:i/>
          <w:iCs/>
          <w:sz w:val="28"/>
          <w:szCs w:val="28"/>
        </w:rPr>
        <w:t xml:space="preserve"> </w:t>
      </w:r>
      <w:r w:rsidRPr="003F0F54">
        <w:rPr>
          <w:bCs/>
          <w:i/>
          <w:iCs/>
          <w:sz w:val="28"/>
          <w:szCs w:val="28"/>
        </w:rPr>
        <w:t>Phương pháp phỏng vấn</w:t>
      </w:r>
      <w:r w:rsidRPr="003F0F54">
        <w:rPr>
          <w:i/>
          <w:sz w:val="28"/>
          <w:szCs w:val="28"/>
        </w:rPr>
        <w:t>:</w:t>
      </w:r>
    </w:p>
    <w:p w:rsidR="00347490" w:rsidRPr="003F0F54" w:rsidRDefault="00347490" w:rsidP="001801CC">
      <w:pPr>
        <w:spacing w:line="288" w:lineRule="auto"/>
        <w:ind w:firstLine="720"/>
        <w:jc w:val="both"/>
        <w:rPr>
          <w:i/>
          <w:sz w:val="28"/>
          <w:szCs w:val="28"/>
        </w:rPr>
      </w:pPr>
      <w:r>
        <w:rPr>
          <w:i/>
          <w:sz w:val="28"/>
          <w:szCs w:val="28"/>
        </w:rPr>
        <w:t xml:space="preserve">- </w:t>
      </w:r>
      <w:r w:rsidRPr="003F0F54">
        <w:rPr>
          <w:i/>
          <w:sz w:val="28"/>
          <w:szCs w:val="28"/>
        </w:rPr>
        <w:t>Phương pháp quan sát:</w:t>
      </w:r>
    </w:p>
    <w:p w:rsidR="00347490" w:rsidRPr="003F0F54" w:rsidRDefault="00347490" w:rsidP="001801CC">
      <w:pPr>
        <w:widowControl w:val="0"/>
        <w:spacing w:line="288" w:lineRule="auto"/>
        <w:ind w:firstLine="720"/>
        <w:jc w:val="both"/>
        <w:rPr>
          <w:sz w:val="28"/>
          <w:szCs w:val="28"/>
        </w:rPr>
      </w:pPr>
      <w:r>
        <w:rPr>
          <w:bCs/>
          <w:i/>
          <w:iCs/>
          <w:sz w:val="28"/>
          <w:szCs w:val="28"/>
        </w:rPr>
        <w:t xml:space="preserve">- </w:t>
      </w:r>
      <w:r w:rsidRPr="003F0F54">
        <w:rPr>
          <w:bCs/>
          <w:i/>
          <w:iCs/>
          <w:sz w:val="28"/>
          <w:szCs w:val="28"/>
        </w:rPr>
        <w:t>Phương pháp xử lí số liệu</w:t>
      </w:r>
      <w:r w:rsidRPr="003F0F54">
        <w:rPr>
          <w:sz w:val="28"/>
          <w:szCs w:val="28"/>
        </w:rPr>
        <w:t xml:space="preserve">: </w:t>
      </w:r>
    </w:p>
    <w:p w:rsidR="00347490" w:rsidRPr="003F0F54" w:rsidRDefault="00347490" w:rsidP="001801CC">
      <w:pPr>
        <w:widowControl w:val="0"/>
        <w:spacing w:line="288" w:lineRule="auto"/>
        <w:ind w:firstLine="720"/>
        <w:jc w:val="both"/>
        <w:rPr>
          <w:i/>
          <w:sz w:val="28"/>
          <w:szCs w:val="28"/>
        </w:rPr>
      </w:pPr>
      <w:r>
        <w:rPr>
          <w:i/>
          <w:sz w:val="28"/>
          <w:szCs w:val="28"/>
        </w:rPr>
        <w:t xml:space="preserve">- </w:t>
      </w:r>
      <w:r w:rsidRPr="003F0F54">
        <w:rPr>
          <w:i/>
          <w:sz w:val="28"/>
          <w:szCs w:val="28"/>
        </w:rPr>
        <w:t>Phương pháp chuyên gia:</w:t>
      </w:r>
    </w:p>
    <w:p w:rsidR="00347490" w:rsidRPr="003F0F54" w:rsidRDefault="00347490" w:rsidP="001801CC">
      <w:pPr>
        <w:widowControl w:val="0"/>
        <w:spacing w:line="288" w:lineRule="auto"/>
        <w:ind w:firstLine="720"/>
        <w:jc w:val="both"/>
        <w:rPr>
          <w:bCs/>
          <w:i/>
          <w:iCs/>
          <w:sz w:val="28"/>
          <w:szCs w:val="28"/>
        </w:rPr>
      </w:pPr>
      <w:r>
        <w:rPr>
          <w:bCs/>
          <w:i/>
          <w:iCs/>
          <w:sz w:val="28"/>
          <w:szCs w:val="28"/>
        </w:rPr>
        <w:t xml:space="preserve">- </w:t>
      </w:r>
      <w:r w:rsidRPr="003F0F54">
        <w:rPr>
          <w:bCs/>
          <w:i/>
          <w:iCs/>
          <w:sz w:val="28"/>
          <w:szCs w:val="28"/>
        </w:rPr>
        <w:t>Phương pháp tổng kết kinh nghiệm</w:t>
      </w:r>
    </w:p>
    <w:p w:rsidR="00347490" w:rsidRPr="00A9352A" w:rsidRDefault="00347490" w:rsidP="001801CC">
      <w:pPr>
        <w:spacing w:line="288" w:lineRule="auto"/>
        <w:ind w:firstLine="720"/>
        <w:jc w:val="both"/>
        <w:rPr>
          <w:b/>
          <w:i/>
          <w:sz w:val="28"/>
          <w:szCs w:val="28"/>
          <w:lang w:val="vi-VN"/>
        </w:rPr>
      </w:pPr>
      <w:r>
        <w:rPr>
          <w:b/>
          <w:i/>
          <w:sz w:val="28"/>
          <w:szCs w:val="28"/>
        </w:rPr>
        <w:t>*</w:t>
      </w:r>
      <w:r w:rsidRPr="00A9352A">
        <w:rPr>
          <w:b/>
          <w:i/>
          <w:sz w:val="28"/>
          <w:szCs w:val="28"/>
          <w:lang w:val="vi-VN"/>
        </w:rPr>
        <w:t>Phương pháp thống kê toán học</w:t>
      </w:r>
    </w:p>
    <w:bookmarkEnd w:id="2"/>
    <w:bookmarkEnd w:id="3"/>
    <w:bookmarkEnd w:id="4"/>
    <w:p w:rsidR="00347490" w:rsidRPr="002A4E1F" w:rsidRDefault="00347490" w:rsidP="001801CC">
      <w:pPr>
        <w:keepNext/>
        <w:spacing w:line="288" w:lineRule="auto"/>
        <w:jc w:val="center"/>
        <w:outlineLvl w:val="0"/>
        <w:rPr>
          <w:b/>
          <w:bCs/>
          <w:color w:val="000000" w:themeColor="text1"/>
          <w:kern w:val="32"/>
          <w:szCs w:val="28"/>
        </w:rPr>
      </w:pPr>
      <w:r w:rsidRPr="002A4E1F">
        <w:rPr>
          <w:b/>
          <w:bCs/>
          <w:color w:val="000000" w:themeColor="text1"/>
          <w:kern w:val="32"/>
          <w:szCs w:val="28"/>
        </w:rPr>
        <w:t>PHẦN NỘI DUNG</w:t>
      </w:r>
    </w:p>
    <w:p w:rsidR="00347490" w:rsidRPr="0028132A" w:rsidRDefault="0028132A" w:rsidP="0028132A">
      <w:pPr>
        <w:keepNext/>
        <w:spacing w:line="288" w:lineRule="auto"/>
        <w:jc w:val="both"/>
        <w:outlineLvl w:val="1"/>
        <w:rPr>
          <w:b/>
          <w:bCs/>
          <w:color w:val="000000" w:themeColor="text1"/>
          <w:szCs w:val="28"/>
        </w:rPr>
      </w:pPr>
      <w:bookmarkStart w:id="5" w:name="_Toc118031292"/>
      <w:bookmarkStart w:id="6" w:name="_Toc118031584"/>
      <w:r>
        <w:rPr>
          <w:b/>
          <w:bCs/>
          <w:color w:val="000000" w:themeColor="text1"/>
          <w:szCs w:val="28"/>
        </w:rPr>
        <w:t>I.</w:t>
      </w:r>
      <w:r w:rsidR="00347490" w:rsidRPr="0028132A">
        <w:rPr>
          <w:b/>
          <w:bCs/>
          <w:color w:val="000000" w:themeColor="text1"/>
          <w:szCs w:val="28"/>
        </w:rPr>
        <w:t>CƠ SỞ LÝ LUẬN.</w:t>
      </w:r>
      <w:bookmarkEnd w:id="5"/>
      <w:bookmarkEnd w:id="6"/>
    </w:p>
    <w:p w:rsidR="00217DBD" w:rsidRDefault="00217DBD" w:rsidP="001801CC">
      <w:pPr>
        <w:spacing w:line="288" w:lineRule="auto"/>
        <w:ind w:firstLine="567"/>
        <w:jc w:val="both"/>
        <w:rPr>
          <w:spacing w:val="2"/>
          <w:sz w:val="28"/>
          <w:szCs w:val="28"/>
        </w:rPr>
      </w:pPr>
      <w:r>
        <w:rPr>
          <w:sz w:val="28"/>
          <w:szCs w:val="28"/>
          <w:shd w:val="clear" w:color="auto" w:fill="FFFFFF"/>
          <w:lang w:val="vi-VN"/>
        </w:rPr>
        <w:t>Q</w:t>
      </w:r>
      <w:r w:rsidRPr="003F0F54">
        <w:rPr>
          <w:spacing w:val="2"/>
          <w:sz w:val="28"/>
          <w:szCs w:val="28"/>
          <w:shd w:val="clear" w:color="auto" w:fill="FFFFFF"/>
        </w:rPr>
        <w:t xml:space="preserve">uan niệm về </w:t>
      </w:r>
      <w:r>
        <w:rPr>
          <w:spacing w:val="2"/>
          <w:sz w:val="28"/>
          <w:szCs w:val="28"/>
          <w:shd w:val="clear" w:color="auto" w:fill="FFFFFF"/>
        </w:rPr>
        <w:t>THHP</w:t>
      </w:r>
      <w:r>
        <w:rPr>
          <w:spacing w:val="2"/>
          <w:sz w:val="28"/>
          <w:szCs w:val="28"/>
          <w:shd w:val="clear" w:color="auto" w:fill="FFFFFF"/>
          <w:lang w:val="vi-VN"/>
        </w:rPr>
        <w:t xml:space="preserve"> </w:t>
      </w:r>
      <w:r w:rsidRPr="003F0F54">
        <w:rPr>
          <w:spacing w:val="2"/>
          <w:sz w:val="28"/>
          <w:szCs w:val="28"/>
        </w:rPr>
        <w:t>thì mỗi quốc gia cũng có những quan niệm khác nhau.</w:t>
      </w:r>
    </w:p>
    <w:p w:rsidR="008F1A9B" w:rsidRPr="003F0F54" w:rsidRDefault="008F1A9B" w:rsidP="001801CC">
      <w:pPr>
        <w:shd w:val="clear" w:color="auto" w:fill="FFFFFF"/>
        <w:spacing w:line="288" w:lineRule="auto"/>
        <w:ind w:firstLine="567"/>
        <w:jc w:val="both"/>
        <w:rPr>
          <w:i/>
          <w:sz w:val="28"/>
          <w:szCs w:val="28"/>
        </w:rPr>
      </w:pPr>
      <w:r w:rsidRPr="003F0F54">
        <w:rPr>
          <w:sz w:val="28"/>
          <w:szCs w:val="28"/>
        </w:rPr>
        <w:t>Năm 2011, Liên hiệp quốc (UN) thừa nhận “hạnh phúc là một trong những quyền con người cơ bản”. Năm 2012, Liên hiệp quốc lấy ngày 20/3 hàng năm là “Ngày Quốc tế hạnh phúc”. Từ tháng 6/2014, phong trào “Xây dựng trường học hạnh phúc” được triển khai ở các nước Châu Á - Thái Bình Dương. Mô hình trường học hạnh phúc được xây dựng trên cơ sở một số các nguyên lý học tập cơ bản như: Lý thuyết học tập cảm xúc; Lý thuyết học tập xã hội; Lý thuyết Perma về tâm lý học tích cực… Từ những chứng minh trên UNESCO đã đưa ra mô hình trường học hạnh phúc xoay quanh 3 chữ P “People (con người); Process (Quá trình); Place (Môi trường)”</w:t>
      </w:r>
      <w:r w:rsidRPr="003F0F54">
        <w:rPr>
          <w:i/>
          <w:sz w:val="28"/>
          <w:szCs w:val="28"/>
        </w:rPr>
        <w:t>.</w:t>
      </w:r>
    </w:p>
    <w:p w:rsidR="008F1A9B" w:rsidRDefault="008F1A9B" w:rsidP="001801CC">
      <w:pPr>
        <w:spacing w:line="288" w:lineRule="auto"/>
        <w:ind w:firstLine="567"/>
        <w:jc w:val="both"/>
        <w:rPr>
          <w:sz w:val="28"/>
          <w:szCs w:val="28"/>
        </w:rPr>
      </w:pPr>
      <w:r w:rsidRPr="003F0F54">
        <w:rPr>
          <w:sz w:val="28"/>
          <w:szCs w:val="28"/>
        </w:rPr>
        <w:t>“Trường học hạnh phúc” theo t</w:t>
      </w:r>
      <w:r>
        <w:rPr>
          <w:sz w:val="28"/>
          <w:szCs w:val="28"/>
        </w:rPr>
        <w:t>ác</w:t>
      </w:r>
      <w:r>
        <w:rPr>
          <w:sz w:val="28"/>
          <w:szCs w:val="28"/>
          <w:lang w:val="vi-VN"/>
        </w:rPr>
        <w:t xml:space="preserve"> giả </w:t>
      </w:r>
      <w:r w:rsidRPr="003F0F54">
        <w:rPr>
          <w:sz w:val="28"/>
          <w:szCs w:val="28"/>
        </w:rPr>
        <w:t>Nguyễn Ngọc Ân, Phó Chủ tịch Công đoàn Giáo dục Việt Nam chia sẻ với các thầy cô giáo về trường học hạnh phúc: “mỗi thầy cô thay đổi sẽ giúp cho nhiều thế hệ học sinh thay đổi và chính thầy cô cũng hạnh phúc, thay đổi để tốt hơn”. “</w:t>
      </w:r>
      <w:r>
        <w:rPr>
          <w:sz w:val="28"/>
          <w:szCs w:val="28"/>
        </w:rPr>
        <w:t>THHP</w:t>
      </w:r>
      <w:r>
        <w:rPr>
          <w:sz w:val="28"/>
          <w:szCs w:val="28"/>
          <w:lang w:val="vi-VN"/>
        </w:rPr>
        <w:t xml:space="preserve"> </w:t>
      </w:r>
      <w:r w:rsidRPr="003F0F54">
        <w:rPr>
          <w:sz w:val="28"/>
          <w:szCs w:val="28"/>
        </w:rPr>
        <w:t>là nơi đảm bảo 5 tiêu chí: Mọi người được yêu thương, được tôn trọng, được an toàn, được hiểu và có giá trị”. “Ở ngôi trường hạnh phúc, thầy cô thấy phải thay đổi</w:t>
      </w:r>
      <w:r w:rsidR="009F1599">
        <w:rPr>
          <w:sz w:val="28"/>
          <w:szCs w:val="28"/>
        </w:rPr>
        <w:t>,</w:t>
      </w:r>
      <w:r w:rsidRPr="003F0F54">
        <w:rPr>
          <w:sz w:val="28"/>
          <w:szCs w:val="28"/>
        </w:rPr>
        <w:t xml:space="preserve"> bĩnh tĩnh, lắng nghe, đặt mình vào vị trí của người khác, sẵn sàng nói lời xin lỗi và cùng tìm ra cách giải quyết, kết nối… Từ đó, các thầy cô hình thành, nuôi dưỡng và chuyển hoá cảm xúc truyền cảm hứng trong cuộc sống, khẳng định giá trị bản thân, chăm sóc thể chất khoẻ mạnh đến mỗi học sinh".</w:t>
      </w:r>
    </w:p>
    <w:p w:rsidR="00997208" w:rsidRDefault="00997208" w:rsidP="001801CC">
      <w:pPr>
        <w:spacing w:line="288" w:lineRule="auto"/>
        <w:ind w:firstLine="567"/>
        <w:jc w:val="both"/>
        <w:rPr>
          <w:b/>
          <w:color w:val="FF0000"/>
          <w:sz w:val="28"/>
          <w:szCs w:val="28"/>
        </w:rPr>
      </w:pPr>
    </w:p>
    <w:p w:rsidR="00997208" w:rsidRDefault="00997208" w:rsidP="001801CC">
      <w:pPr>
        <w:spacing w:line="288" w:lineRule="auto"/>
        <w:ind w:firstLine="567"/>
        <w:jc w:val="both"/>
        <w:rPr>
          <w:b/>
          <w:color w:val="FF0000"/>
          <w:sz w:val="28"/>
          <w:szCs w:val="28"/>
        </w:rPr>
      </w:pPr>
    </w:p>
    <w:p w:rsidR="00347490" w:rsidRPr="008F1A9B" w:rsidRDefault="0028132A" w:rsidP="001801CC">
      <w:pPr>
        <w:spacing w:line="288" w:lineRule="auto"/>
        <w:ind w:firstLine="567"/>
        <w:jc w:val="both"/>
        <w:rPr>
          <w:color w:val="FF0000"/>
          <w:sz w:val="28"/>
          <w:szCs w:val="28"/>
        </w:rPr>
      </w:pPr>
      <w:r>
        <w:rPr>
          <w:b/>
          <w:color w:val="FF0000"/>
          <w:sz w:val="28"/>
          <w:szCs w:val="28"/>
        </w:rPr>
        <w:lastRenderedPageBreak/>
        <w:t>1</w:t>
      </w:r>
      <w:r w:rsidR="008F1A9B" w:rsidRPr="008F1A9B">
        <w:rPr>
          <w:b/>
          <w:color w:val="FF0000"/>
          <w:sz w:val="28"/>
          <w:szCs w:val="28"/>
        </w:rPr>
        <w:t>. Một số khái niệm cơ bản</w:t>
      </w:r>
      <w:r w:rsidR="00347490" w:rsidRPr="008F1A9B">
        <w:rPr>
          <w:color w:val="FF0000"/>
          <w:sz w:val="28"/>
          <w:szCs w:val="28"/>
        </w:rPr>
        <w:t>.</w:t>
      </w:r>
    </w:p>
    <w:p w:rsidR="004D09C4" w:rsidRPr="00347490" w:rsidRDefault="0028132A" w:rsidP="001801CC">
      <w:pPr>
        <w:widowControl w:val="0"/>
        <w:spacing w:line="288" w:lineRule="auto"/>
        <w:ind w:firstLine="567"/>
        <w:jc w:val="both"/>
        <w:rPr>
          <w:b/>
          <w:noProof/>
          <w:color w:val="000000"/>
          <w:sz w:val="28"/>
          <w:szCs w:val="28"/>
        </w:rPr>
      </w:pPr>
      <w:r>
        <w:rPr>
          <w:b/>
          <w:noProof/>
          <w:color w:val="000000"/>
          <w:sz w:val="28"/>
          <w:szCs w:val="28"/>
        </w:rPr>
        <w:t>1</w:t>
      </w:r>
      <w:r w:rsidR="008F1A9B">
        <w:rPr>
          <w:b/>
          <w:noProof/>
          <w:color w:val="000000"/>
          <w:sz w:val="28"/>
          <w:szCs w:val="28"/>
        </w:rPr>
        <w:t>.</w:t>
      </w:r>
      <w:r w:rsidR="004D09C4" w:rsidRPr="00347490">
        <w:rPr>
          <w:b/>
          <w:noProof/>
          <w:color w:val="000000"/>
          <w:sz w:val="28"/>
          <w:szCs w:val="28"/>
        </w:rPr>
        <w:t>1. Môi trường giáo dục (MTGD)</w:t>
      </w:r>
    </w:p>
    <w:p w:rsidR="004D09C4" w:rsidRPr="00347490" w:rsidRDefault="00237DDA" w:rsidP="001801CC">
      <w:pPr>
        <w:spacing w:line="288" w:lineRule="auto"/>
        <w:ind w:firstLine="567"/>
        <w:jc w:val="both"/>
        <w:rPr>
          <w:sz w:val="28"/>
          <w:szCs w:val="28"/>
          <w:lang w:val="nl-NL"/>
        </w:rPr>
      </w:pPr>
      <w:bookmarkStart w:id="7" w:name="_Toc151992193"/>
      <w:r>
        <w:rPr>
          <w:sz w:val="28"/>
          <w:szCs w:val="28"/>
          <w:lang w:val="nl-NL"/>
        </w:rPr>
        <w:t>1</w:t>
      </w:r>
      <w:r w:rsidR="008F1A9B">
        <w:rPr>
          <w:sz w:val="28"/>
          <w:szCs w:val="28"/>
          <w:lang w:val="nl-NL"/>
        </w:rPr>
        <w:t>.1</w:t>
      </w:r>
      <w:r w:rsidR="00044998" w:rsidRPr="00347490">
        <w:rPr>
          <w:sz w:val="28"/>
          <w:szCs w:val="28"/>
          <w:lang w:val="nl-NL"/>
        </w:rPr>
        <w:t xml:space="preserve">.1. Khái niệm: </w:t>
      </w:r>
      <w:r w:rsidR="004D09C4" w:rsidRPr="00347490">
        <w:rPr>
          <w:sz w:val="28"/>
          <w:szCs w:val="28"/>
          <w:lang w:val="nl-NL"/>
        </w:rPr>
        <w:t>MTGD</w:t>
      </w:r>
      <w:r w:rsidR="004D09C4" w:rsidRPr="00347490">
        <w:rPr>
          <w:sz w:val="28"/>
          <w:szCs w:val="28"/>
          <w:lang w:val="vi-VN"/>
        </w:rPr>
        <w:t xml:space="preserve"> </w:t>
      </w:r>
      <w:r w:rsidR="004D09C4" w:rsidRPr="00347490">
        <w:rPr>
          <w:sz w:val="28"/>
          <w:szCs w:val="28"/>
          <w:lang w:val="nl-NL"/>
        </w:rPr>
        <w:t>chỉ toàn bộ những yếu tố và tác động tự nhiên, xã hội, vật chất, tinh thần gây ảnh hưởng thường xuyên đến các hoạt động và quan hệ giáo dục trong nhà trường, có nguồn gốc từ ngoài trường và từ trong trường, từ ngoài hoạt động và quan hệ giáo dục và từ trong chính hoạt động và quan hệ giáo dục của nhà trường.</w:t>
      </w:r>
    </w:p>
    <w:p w:rsidR="00044998" w:rsidRPr="00347490" w:rsidRDefault="008F1A9B" w:rsidP="001801CC">
      <w:pPr>
        <w:pStyle w:val="Heading3"/>
        <w:spacing w:before="0" w:line="288" w:lineRule="auto"/>
        <w:ind w:firstLine="567"/>
        <w:jc w:val="both"/>
        <w:rPr>
          <w:rFonts w:ascii="Times New Roman" w:hAnsi="Times New Roman" w:cs="Times New Roman"/>
          <w:iCs/>
          <w:color w:val="000000" w:themeColor="text1"/>
          <w:sz w:val="28"/>
          <w:szCs w:val="28"/>
          <w:lang w:val="nl-NL"/>
        </w:rPr>
      </w:pPr>
      <w:bookmarkStart w:id="8" w:name="_Toc528530733"/>
      <w:r>
        <w:rPr>
          <w:rFonts w:ascii="Times New Roman" w:hAnsi="Times New Roman" w:cs="Times New Roman"/>
          <w:iCs/>
          <w:color w:val="000000" w:themeColor="text1"/>
          <w:sz w:val="28"/>
          <w:szCs w:val="28"/>
          <w:lang w:val="nl-NL"/>
        </w:rPr>
        <w:t>2.</w:t>
      </w:r>
      <w:r w:rsidR="00044998" w:rsidRPr="00347490">
        <w:rPr>
          <w:rFonts w:ascii="Times New Roman" w:hAnsi="Times New Roman" w:cs="Times New Roman"/>
          <w:iCs/>
          <w:color w:val="000000" w:themeColor="text1"/>
          <w:sz w:val="28"/>
          <w:szCs w:val="28"/>
          <w:lang w:val="nl-NL"/>
        </w:rPr>
        <w:t>1.2. Các thành tố của môi trường giáo dục</w:t>
      </w:r>
      <w:bookmarkEnd w:id="8"/>
      <w:r w:rsidR="00044998" w:rsidRPr="00347490">
        <w:rPr>
          <w:rFonts w:ascii="Times New Roman" w:hAnsi="Times New Roman" w:cs="Times New Roman"/>
          <w:iCs/>
          <w:color w:val="000000" w:themeColor="text1"/>
          <w:sz w:val="28"/>
          <w:szCs w:val="28"/>
          <w:lang w:val="nl-NL"/>
        </w:rPr>
        <w:t xml:space="preserve"> trong nhà trường</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Khuôn viên cùng cảnh quan tự nhiên</w:t>
      </w:r>
      <w:r w:rsidR="001801CC">
        <w:rPr>
          <w:iCs/>
          <w:sz w:val="28"/>
          <w:szCs w:val="28"/>
          <w:lang w:val="nl-NL"/>
        </w:rPr>
        <w:t>;</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Kiến trúc và cảnh quan văn hóa được tạo ra</w:t>
      </w:r>
      <w:r w:rsidR="001801CC">
        <w:rPr>
          <w:iCs/>
          <w:sz w:val="28"/>
          <w:szCs w:val="28"/>
          <w:lang w:val="nl-NL"/>
        </w:rPr>
        <w:t>;</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Bầu không khí tâm lí trong dạy học và giáo dục</w:t>
      </w:r>
      <w:r w:rsidR="001801CC">
        <w:rPr>
          <w:iCs/>
          <w:sz w:val="28"/>
          <w:szCs w:val="28"/>
          <w:lang w:val="nl-NL"/>
        </w:rPr>
        <w:t>;</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Các quan hệ giao tiếp chuyên môn</w:t>
      </w:r>
      <w:r w:rsidR="001801CC">
        <w:rPr>
          <w:iCs/>
          <w:sz w:val="28"/>
          <w:szCs w:val="28"/>
          <w:lang w:val="nl-NL"/>
        </w:rPr>
        <w:t>;</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Các quan hệ giao tiếp xã hội trong dạy học- giáo dục</w:t>
      </w:r>
      <w:r w:rsidR="001801CC">
        <w:rPr>
          <w:iCs/>
          <w:sz w:val="28"/>
          <w:szCs w:val="28"/>
          <w:lang w:val="nl-NL"/>
        </w:rPr>
        <w:t>;</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Các tương tác giữa dạy và học, thầy và trò</w:t>
      </w:r>
      <w:r w:rsidR="001801CC">
        <w:rPr>
          <w:iCs/>
          <w:sz w:val="28"/>
          <w:szCs w:val="28"/>
          <w:lang w:val="nl-NL"/>
        </w:rPr>
        <w:t>;</w:t>
      </w:r>
    </w:p>
    <w:p w:rsidR="00044998" w:rsidRPr="001801CC" w:rsidRDefault="00B91C81" w:rsidP="001801CC">
      <w:pPr>
        <w:spacing w:line="288" w:lineRule="auto"/>
        <w:ind w:firstLine="567"/>
        <w:jc w:val="both"/>
        <w:rPr>
          <w:iCs/>
          <w:sz w:val="28"/>
          <w:szCs w:val="28"/>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 xml:space="preserve">Các tương tác giữa học sinh với nhau trong </w:t>
      </w:r>
      <w:r w:rsidR="00044998" w:rsidRPr="00347490">
        <w:rPr>
          <w:iCs/>
          <w:sz w:val="28"/>
          <w:szCs w:val="28"/>
          <w:lang w:val="vi-VN"/>
        </w:rPr>
        <w:t>dạy học, giáo dục</w:t>
      </w:r>
      <w:r w:rsidR="001801CC">
        <w:rPr>
          <w:iCs/>
          <w:sz w:val="28"/>
          <w:szCs w:val="28"/>
        </w:rPr>
        <w:t>;</w:t>
      </w:r>
    </w:p>
    <w:p w:rsidR="00044998" w:rsidRPr="00347490" w:rsidRDefault="00B91C81" w:rsidP="001801CC">
      <w:pPr>
        <w:spacing w:line="288" w:lineRule="auto"/>
        <w:ind w:firstLine="567"/>
        <w:jc w:val="both"/>
        <w:rPr>
          <w:iCs/>
          <w:sz w:val="28"/>
          <w:szCs w:val="28"/>
          <w:lang w:val="nl-NL"/>
        </w:rPr>
      </w:pPr>
      <w:r w:rsidRPr="00347490">
        <w:rPr>
          <w:iCs/>
          <w:sz w:val="28"/>
          <w:szCs w:val="28"/>
        </w:rPr>
        <w:t>-</w:t>
      </w:r>
      <w:r w:rsidR="00044998" w:rsidRPr="00347490">
        <w:rPr>
          <w:iCs/>
          <w:sz w:val="28"/>
          <w:szCs w:val="28"/>
        </w:rPr>
        <w:t xml:space="preserve"> </w:t>
      </w:r>
      <w:r w:rsidR="00044998" w:rsidRPr="00347490">
        <w:rPr>
          <w:iCs/>
          <w:sz w:val="28"/>
          <w:szCs w:val="28"/>
          <w:lang w:val="nl-NL"/>
        </w:rPr>
        <w:t>Các quan hệ quản lí trong dạy học và giáo dục</w:t>
      </w:r>
      <w:r w:rsidR="001801CC">
        <w:rPr>
          <w:iCs/>
          <w:sz w:val="28"/>
          <w:szCs w:val="28"/>
          <w:lang w:val="nl-NL"/>
        </w:rPr>
        <w:t>;</w:t>
      </w:r>
    </w:p>
    <w:p w:rsidR="00044998" w:rsidRPr="001801CC" w:rsidRDefault="00B91C81" w:rsidP="001801CC">
      <w:pPr>
        <w:spacing w:line="288" w:lineRule="auto"/>
        <w:ind w:firstLine="567"/>
        <w:jc w:val="both"/>
        <w:rPr>
          <w:iCs/>
          <w:sz w:val="28"/>
          <w:szCs w:val="28"/>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 xml:space="preserve">Các giá trị của văn hóa nhà trường trong </w:t>
      </w:r>
      <w:r w:rsidR="00044998" w:rsidRPr="00347490">
        <w:rPr>
          <w:iCs/>
          <w:sz w:val="28"/>
          <w:szCs w:val="28"/>
          <w:lang w:val="vi-VN"/>
        </w:rPr>
        <w:t>dạy học, giáo dục</w:t>
      </w:r>
      <w:r w:rsidR="001801CC">
        <w:rPr>
          <w:iCs/>
          <w:sz w:val="28"/>
          <w:szCs w:val="28"/>
        </w:rPr>
        <w:t>;</w:t>
      </w:r>
    </w:p>
    <w:p w:rsidR="00044998" w:rsidRPr="001801CC" w:rsidRDefault="00B91C81" w:rsidP="001801CC">
      <w:pPr>
        <w:spacing w:line="288" w:lineRule="auto"/>
        <w:ind w:firstLine="567"/>
        <w:jc w:val="both"/>
        <w:rPr>
          <w:iCs/>
          <w:sz w:val="28"/>
          <w:szCs w:val="28"/>
        </w:rPr>
      </w:pPr>
      <w:r w:rsidRPr="00347490">
        <w:rPr>
          <w:iCs/>
          <w:sz w:val="28"/>
          <w:szCs w:val="28"/>
        </w:rPr>
        <w:t>-</w:t>
      </w:r>
      <w:r w:rsidR="00044998" w:rsidRPr="00347490">
        <w:rPr>
          <w:iCs/>
          <w:sz w:val="28"/>
          <w:szCs w:val="28"/>
          <w:lang w:val="vi-VN"/>
        </w:rPr>
        <w:t xml:space="preserve"> </w:t>
      </w:r>
      <w:r w:rsidR="00044998" w:rsidRPr="00347490">
        <w:rPr>
          <w:iCs/>
          <w:sz w:val="28"/>
          <w:szCs w:val="28"/>
          <w:lang w:val="nl-NL"/>
        </w:rPr>
        <w:t xml:space="preserve">Hệ thống hạ tầng vật chất-kĩ thuật của </w:t>
      </w:r>
      <w:r w:rsidR="00044998" w:rsidRPr="00347490">
        <w:rPr>
          <w:iCs/>
          <w:sz w:val="28"/>
          <w:szCs w:val="28"/>
          <w:lang w:val="vi-VN"/>
        </w:rPr>
        <w:t>dạy học, giáo dục</w:t>
      </w:r>
      <w:r w:rsidR="001801CC">
        <w:rPr>
          <w:iCs/>
          <w:sz w:val="28"/>
          <w:szCs w:val="28"/>
        </w:rPr>
        <w:t>.</w:t>
      </w:r>
    </w:p>
    <w:bookmarkEnd w:id="7"/>
    <w:p w:rsidR="004D09C4" w:rsidRPr="00347490" w:rsidRDefault="00237DDA" w:rsidP="001801CC">
      <w:pPr>
        <w:spacing w:line="288" w:lineRule="auto"/>
        <w:ind w:firstLine="567"/>
        <w:jc w:val="both"/>
        <w:rPr>
          <w:b/>
          <w:sz w:val="28"/>
          <w:szCs w:val="28"/>
        </w:rPr>
      </w:pPr>
      <w:r>
        <w:rPr>
          <w:b/>
          <w:sz w:val="28"/>
          <w:szCs w:val="28"/>
        </w:rPr>
        <w:t>1</w:t>
      </w:r>
      <w:r w:rsidR="008F1A9B">
        <w:rPr>
          <w:b/>
          <w:sz w:val="28"/>
          <w:szCs w:val="28"/>
        </w:rPr>
        <w:t>.</w:t>
      </w:r>
      <w:r w:rsidR="004D09C4" w:rsidRPr="00347490">
        <w:rPr>
          <w:b/>
          <w:sz w:val="28"/>
          <w:szCs w:val="28"/>
        </w:rPr>
        <w:t>2. Trường học hạnh phúc (THHP)</w:t>
      </w:r>
    </w:p>
    <w:p w:rsidR="004D09C4" w:rsidRPr="00347490" w:rsidRDefault="00C746A3" w:rsidP="001801CC">
      <w:pPr>
        <w:spacing w:line="288" w:lineRule="auto"/>
        <w:ind w:firstLine="567"/>
        <w:jc w:val="both"/>
        <w:rPr>
          <w:sz w:val="28"/>
          <w:szCs w:val="28"/>
        </w:rPr>
      </w:pPr>
      <w:r>
        <w:rPr>
          <w:sz w:val="28"/>
          <w:szCs w:val="28"/>
        </w:rPr>
        <w:t>1</w:t>
      </w:r>
      <w:r w:rsidR="008F1A9B">
        <w:rPr>
          <w:sz w:val="28"/>
          <w:szCs w:val="28"/>
        </w:rPr>
        <w:t>.</w:t>
      </w:r>
      <w:r w:rsidR="00044998" w:rsidRPr="00347490">
        <w:rPr>
          <w:sz w:val="28"/>
          <w:szCs w:val="28"/>
        </w:rPr>
        <w:t>2.1. Khái niệm THHP:</w:t>
      </w:r>
      <w:r w:rsidR="00044998" w:rsidRPr="00347490">
        <w:rPr>
          <w:b/>
          <w:sz w:val="28"/>
          <w:szCs w:val="28"/>
        </w:rPr>
        <w:t xml:space="preserve"> </w:t>
      </w:r>
      <w:r w:rsidR="004D09C4" w:rsidRPr="00347490">
        <w:rPr>
          <w:sz w:val="28"/>
          <w:szCs w:val="28"/>
          <w:lang w:val="vi-VN"/>
        </w:rPr>
        <w:t xml:space="preserve">THHP là một môi trường có chất lượng quản lý và đào tạo tốt; có môi trường làm việc và học tập tích cực; là nơi </w:t>
      </w:r>
      <w:r w:rsidR="004D09C4" w:rsidRPr="00347490">
        <w:rPr>
          <w:sz w:val="28"/>
          <w:szCs w:val="28"/>
        </w:rPr>
        <w:t>học sinh được phát triển toàn diện và được học tập trong môi trường an toàn, thân thiện và đầy tình thương.</w:t>
      </w:r>
    </w:p>
    <w:p w:rsidR="004D09C4" w:rsidRPr="00347490" w:rsidRDefault="00C746A3" w:rsidP="001801CC">
      <w:pPr>
        <w:spacing w:line="288" w:lineRule="auto"/>
        <w:ind w:firstLine="567"/>
        <w:jc w:val="both"/>
        <w:outlineLvl w:val="0"/>
        <w:rPr>
          <w:sz w:val="28"/>
          <w:szCs w:val="28"/>
          <w:lang w:val="vi-VN"/>
        </w:rPr>
      </w:pPr>
      <w:bookmarkStart w:id="9" w:name="_Toc23425941"/>
      <w:bookmarkStart w:id="10" w:name="_Toc76733209"/>
      <w:r>
        <w:rPr>
          <w:sz w:val="28"/>
          <w:szCs w:val="28"/>
        </w:rPr>
        <w:t>1</w:t>
      </w:r>
      <w:r w:rsidR="008F1A9B">
        <w:rPr>
          <w:sz w:val="28"/>
          <w:szCs w:val="28"/>
        </w:rPr>
        <w:t>.</w:t>
      </w:r>
      <w:r w:rsidR="004D09C4" w:rsidRPr="00347490">
        <w:rPr>
          <w:sz w:val="28"/>
          <w:szCs w:val="28"/>
        </w:rPr>
        <w:t>2.</w:t>
      </w:r>
      <w:r w:rsidR="00044998" w:rsidRPr="00347490">
        <w:rPr>
          <w:sz w:val="28"/>
          <w:szCs w:val="28"/>
        </w:rPr>
        <w:t>2</w:t>
      </w:r>
      <w:r w:rsidR="004D09C4" w:rsidRPr="00347490">
        <w:rPr>
          <w:sz w:val="28"/>
          <w:szCs w:val="28"/>
          <w:lang w:val="vi-VN"/>
        </w:rPr>
        <w:t xml:space="preserve"> Các tiêu chí về trường học hạnh phúc</w:t>
      </w:r>
      <w:bookmarkEnd w:id="9"/>
      <w:bookmarkEnd w:id="10"/>
      <w:r w:rsidR="004D09C4" w:rsidRPr="00347490">
        <w:rPr>
          <w:sz w:val="28"/>
          <w:szCs w:val="28"/>
          <w:lang w:val="vi-VN"/>
        </w:rPr>
        <w:t xml:space="preserve"> ở các trường Trung học cơ sở</w:t>
      </w:r>
    </w:p>
    <w:p w:rsidR="004D09C4" w:rsidRPr="00347490" w:rsidRDefault="004D09C4" w:rsidP="001801CC">
      <w:pPr>
        <w:spacing w:line="288" w:lineRule="auto"/>
        <w:ind w:firstLine="567"/>
        <w:jc w:val="both"/>
        <w:rPr>
          <w:sz w:val="28"/>
          <w:szCs w:val="28"/>
          <w:lang w:val="vi-VN"/>
        </w:rPr>
      </w:pPr>
      <w:r w:rsidRPr="00347490">
        <w:rPr>
          <w:sz w:val="28"/>
          <w:szCs w:val="28"/>
        </w:rPr>
        <w:t>Dựa</w:t>
      </w:r>
      <w:r w:rsidRPr="00347490">
        <w:rPr>
          <w:sz w:val="28"/>
          <w:szCs w:val="28"/>
          <w:lang w:val="vi-VN"/>
        </w:rPr>
        <w:t xml:space="preserve"> vào các quan niệm về THHP của các tác giả trong nghiên cứu này đã xác định THHP ở các trường </w:t>
      </w:r>
      <w:r w:rsidRPr="00347490">
        <w:rPr>
          <w:sz w:val="28"/>
          <w:szCs w:val="28"/>
        </w:rPr>
        <w:t>THCS</w:t>
      </w:r>
      <w:r w:rsidRPr="00347490">
        <w:rPr>
          <w:sz w:val="28"/>
          <w:szCs w:val="28"/>
          <w:lang w:val="vi-VN"/>
        </w:rPr>
        <w:t xml:space="preserve"> </w:t>
      </w:r>
      <w:r w:rsidRPr="00347490">
        <w:rPr>
          <w:sz w:val="28"/>
          <w:szCs w:val="28"/>
        </w:rPr>
        <w:t xml:space="preserve">cần đạt </w:t>
      </w:r>
      <w:r w:rsidRPr="00347490">
        <w:rPr>
          <w:sz w:val="28"/>
          <w:szCs w:val="28"/>
          <w:lang w:val="vi-VN"/>
        </w:rPr>
        <w:t>05 tiêu chí sau:</w:t>
      </w:r>
    </w:p>
    <w:p w:rsidR="004D09C4" w:rsidRPr="00347490" w:rsidRDefault="004D09C4" w:rsidP="001801CC">
      <w:pPr>
        <w:pStyle w:val="ListParagraph"/>
        <w:numPr>
          <w:ilvl w:val="0"/>
          <w:numId w:val="1"/>
        </w:numPr>
        <w:spacing w:line="288" w:lineRule="auto"/>
        <w:ind w:left="0" w:firstLine="567"/>
        <w:jc w:val="both"/>
        <w:rPr>
          <w:sz w:val="28"/>
          <w:szCs w:val="28"/>
          <w:lang w:val="vi-VN"/>
        </w:rPr>
      </w:pPr>
      <w:r w:rsidRPr="00347490">
        <w:rPr>
          <w:sz w:val="28"/>
          <w:szCs w:val="28"/>
          <w:lang w:val="vi-VN"/>
        </w:rPr>
        <w:t>Tiêu chí 1. Yêu thương:</w:t>
      </w:r>
    </w:p>
    <w:p w:rsidR="004D09C4" w:rsidRPr="00347490" w:rsidRDefault="004D09C4" w:rsidP="001801CC">
      <w:pPr>
        <w:spacing w:line="288" w:lineRule="auto"/>
        <w:ind w:firstLine="567"/>
        <w:jc w:val="both"/>
        <w:rPr>
          <w:sz w:val="28"/>
          <w:szCs w:val="28"/>
          <w:lang w:val="vi-VN"/>
        </w:rPr>
      </w:pPr>
      <w:r w:rsidRPr="00347490">
        <w:rPr>
          <w:sz w:val="28"/>
          <w:szCs w:val="28"/>
          <w:lang w:val="vi-VN"/>
        </w:rPr>
        <w:t>Được thể hiện ở sự quan tâm, chia sẻ, tin tưởng, hỗ trợ và bao dung lẫn nhau giữa BGH với GV, giữa GV với đồng nghiệp và đặc biệt là thái độ, hành vi của GV để cho HS thấy được yêu thương, cụ thể:</w:t>
      </w:r>
    </w:p>
    <w:p w:rsidR="004D09C4" w:rsidRPr="00347490" w:rsidRDefault="004D09C4" w:rsidP="001801CC">
      <w:pPr>
        <w:spacing w:line="288" w:lineRule="auto"/>
        <w:ind w:firstLine="567"/>
        <w:jc w:val="both"/>
        <w:rPr>
          <w:sz w:val="28"/>
          <w:szCs w:val="28"/>
          <w:lang w:val="vi-VN"/>
        </w:rPr>
      </w:pPr>
      <w:r w:rsidRPr="00347490">
        <w:rPr>
          <w:sz w:val="28"/>
          <w:szCs w:val="28"/>
          <w:lang w:val="vi-VN"/>
        </w:rPr>
        <w:t>+ Tạo ra môi trường thân thiện ở nhà, ở trường mà HS có thể biểu lộ, thể hiện chính bản thân;</w:t>
      </w:r>
    </w:p>
    <w:p w:rsidR="004D09C4" w:rsidRPr="00347490" w:rsidRDefault="004D09C4" w:rsidP="001801CC">
      <w:pPr>
        <w:spacing w:line="288" w:lineRule="auto"/>
        <w:ind w:firstLine="567"/>
        <w:jc w:val="both"/>
        <w:rPr>
          <w:sz w:val="28"/>
          <w:szCs w:val="28"/>
          <w:lang w:val="vi-VN"/>
        </w:rPr>
      </w:pPr>
      <w:r w:rsidRPr="00347490">
        <w:rPr>
          <w:sz w:val="28"/>
          <w:szCs w:val="28"/>
          <w:lang w:val="vi-VN"/>
        </w:rPr>
        <w:t>+ GV có cử chỉ nhẹ nhàng, ân cần, dịu dàng, thân mật, gần gũi;</w:t>
      </w:r>
    </w:p>
    <w:p w:rsidR="004D09C4" w:rsidRPr="00347490" w:rsidRDefault="004D09C4" w:rsidP="001801CC">
      <w:pPr>
        <w:spacing w:line="288" w:lineRule="auto"/>
        <w:ind w:firstLine="567"/>
        <w:jc w:val="both"/>
        <w:rPr>
          <w:sz w:val="28"/>
          <w:szCs w:val="28"/>
        </w:rPr>
      </w:pPr>
      <w:r w:rsidRPr="00347490">
        <w:rPr>
          <w:sz w:val="28"/>
          <w:szCs w:val="28"/>
        </w:rPr>
        <w:t>+ Lắng nghe HS tâm sự;</w:t>
      </w:r>
    </w:p>
    <w:p w:rsidR="004D09C4" w:rsidRPr="00347490" w:rsidRDefault="004D09C4" w:rsidP="001801CC">
      <w:pPr>
        <w:spacing w:line="288" w:lineRule="auto"/>
        <w:ind w:firstLine="567"/>
        <w:jc w:val="both"/>
        <w:rPr>
          <w:sz w:val="28"/>
          <w:szCs w:val="28"/>
        </w:rPr>
      </w:pPr>
      <w:r w:rsidRPr="00347490">
        <w:rPr>
          <w:sz w:val="28"/>
          <w:szCs w:val="28"/>
        </w:rPr>
        <w:t>+ Tôn trọng ý kiến của HS;</w:t>
      </w:r>
    </w:p>
    <w:p w:rsidR="004D09C4" w:rsidRPr="00347490" w:rsidRDefault="004D09C4" w:rsidP="001801CC">
      <w:pPr>
        <w:spacing w:line="288" w:lineRule="auto"/>
        <w:ind w:firstLine="567"/>
        <w:jc w:val="both"/>
        <w:rPr>
          <w:sz w:val="28"/>
          <w:szCs w:val="28"/>
        </w:rPr>
      </w:pPr>
      <w:r w:rsidRPr="00347490">
        <w:rPr>
          <w:sz w:val="28"/>
          <w:szCs w:val="28"/>
        </w:rPr>
        <w:lastRenderedPageBreak/>
        <w:t>+ GV luôn động viên, giúp đỡ, khích lệ, khoan dung, độ lượng, vị tha, ấm áp, quan tâm;</w:t>
      </w:r>
    </w:p>
    <w:p w:rsidR="004D09C4" w:rsidRPr="00347490" w:rsidRDefault="004D09C4" w:rsidP="001801CC">
      <w:pPr>
        <w:spacing w:line="288" w:lineRule="auto"/>
        <w:ind w:firstLine="567"/>
        <w:jc w:val="both"/>
        <w:rPr>
          <w:sz w:val="28"/>
          <w:szCs w:val="28"/>
        </w:rPr>
      </w:pPr>
      <w:r w:rsidRPr="00347490">
        <w:rPr>
          <w:sz w:val="28"/>
          <w:szCs w:val="28"/>
        </w:rPr>
        <w:t>+ GV luôn công bằng với tất cả HS, không phân biệt, đối xử.</w:t>
      </w:r>
    </w:p>
    <w:p w:rsidR="004D09C4" w:rsidRPr="00347490" w:rsidRDefault="004D09C4" w:rsidP="001801CC">
      <w:pPr>
        <w:pStyle w:val="ListParagraph"/>
        <w:numPr>
          <w:ilvl w:val="0"/>
          <w:numId w:val="1"/>
        </w:numPr>
        <w:spacing w:line="288" w:lineRule="auto"/>
        <w:ind w:left="0" w:firstLine="567"/>
        <w:jc w:val="both"/>
        <w:rPr>
          <w:sz w:val="28"/>
          <w:szCs w:val="28"/>
        </w:rPr>
      </w:pPr>
      <w:r w:rsidRPr="00347490">
        <w:rPr>
          <w:sz w:val="28"/>
          <w:szCs w:val="28"/>
        </w:rPr>
        <w:t>Tiêu chí 2. Được an toàn:</w:t>
      </w:r>
    </w:p>
    <w:p w:rsidR="004D09C4" w:rsidRPr="00347490" w:rsidRDefault="004D09C4" w:rsidP="001801CC">
      <w:pPr>
        <w:spacing w:line="288" w:lineRule="auto"/>
        <w:ind w:firstLine="567"/>
        <w:jc w:val="both"/>
        <w:rPr>
          <w:sz w:val="28"/>
          <w:szCs w:val="28"/>
        </w:rPr>
      </w:pPr>
      <w:r w:rsidRPr="00347490">
        <w:rPr>
          <w:sz w:val="28"/>
          <w:szCs w:val="28"/>
        </w:rPr>
        <w:t>Biểu hiện trong trường học phải được an toàn về thể chất và tinh thần. GV và HS phải được bảo vệ, không có sự xúc phạm về thể xác và tinh thần mỗi khi đến trường. Xây dựng môi trường GV không chỉ tốt về “tinh thần” mà còn đủ về “vật chất” - cơ sở hạ tầng kỹ thuật, lớp học tốt để GV thể hiện hết khả năng;</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Đặc biệt là thái độ, hành vi của GV để HS thấy được an toàn, cụ thể:</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GV luôn khoan dung, coi lỗi lầm là cơ hội để HS học tập</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Giúp HS hiểu rõ: Không ai làm tổn thương người khác và mọi người có quyền được bảo vệ;</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Tỏ ra thông hiểu trong quá trình thảo luận nhằm giúp HS đưa ra các quyết định tốt hơn;</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GV kiên định về các chuẩn mực cư xử, xử lý một cách công bằng trong mọi tình huống</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rPr>
        <w:t xml:space="preserve">Tiêu chí an toàn còn bao gồm đầy đủ, an toàn về cơ sở, vật chất, kỹ thuật: </w:t>
      </w:r>
      <w:r w:rsidRPr="00197517">
        <w:rPr>
          <w:color w:val="000000" w:themeColor="text1"/>
          <w:sz w:val="28"/>
          <w:szCs w:val="28"/>
          <w:lang w:val="vi-VN"/>
        </w:rPr>
        <w:t>Phòng học, phòng làm việc</w:t>
      </w:r>
      <w:r w:rsidRPr="00197517">
        <w:rPr>
          <w:color w:val="000000" w:themeColor="text1"/>
          <w:sz w:val="28"/>
          <w:szCs w:val="28"/>
        </w:rPr>
        <w:t xml:space="preserve"> của GV; cảnh quan lớp học trang trí phù hợp lứa tuổi ở trong lớp và</w:t>
      </w:r>
      <w:r w:rsidRPr="00197517">
        <w:rPr>
          <w:color w:val="000000" w:themeColor="text1"/>
          <w:sz w:val="28"/>
          <w:szCs w:val="28"/>
          <w:lang w:val="vi-VN"/>
        </w:rPr>
        <w:t xml:space="preserve"> khu vệ sinh</w:t>
      </w:r>
      <w:r w:rsidRPr="00197517">
        <w:rPr>
          <w:color w:val="000000" w:themeColor="text1"/>
          <w:sz w:val="28"/>
          <w:szCs w:val="28"/>
        </w:rPr>
        <w:t xml:space="preserve"> không chỉ đẹp và vệ sinh an toàn; </w:t>
      </w:r>
      <w:r w:rsidRPr="00197517">
        <w:rPr>
          <w:color w:val="000000" w:themeColor="text1"/>
          <w:sz w:val="28"/>
          <w:szCs w:val="28"/>
          <w:lang w:val="vi-VN"/>
        </w:rPr>
        <w:t xml:space="preserve">nhà ăn, nhà thể chất, sân chơi, bể bơi, các phòng thí nghiệm, các phòng hướng </w:t>
      </w:r>
      <w:proofErr w:type="gramStart"/>
      <w:r w:rsidRPr="00197517">
        <w:rPr>
          <w:color w:val="000000" w:themeColor="text1"/>
          <w:sz w:val="28"/>
          <w:szCs w:val="28"/>
          <w:lang w:val="vi-VN"/>
        </w:rPr>
        <w:t>nghiệp..</w:t>
      </w:r>
      <w:proofErr w:type="gramEnd"/>
      <w:r w:rsidRPr="00197517">
        <w:rPr>
          <w:color w:val="000000" w:themeColor="text1"/>
          <w:sz w:val="28"/>
          <w:szCs w:val="28"/>
          <w:lang w:val="vi-VN"/>
        </w:rPr>
        <w:t xml:space="preserve"> phải bảo đảm các điều kiện tiêu chuẩn theo quy định; tạo dựng môi trường xanh sạch đẹp, thân thiện, cởi mở;</w:t>
      </w:r>
    </w:p>
    <w:p w:rsidR="004D09C4" w:rsidRPr="00197517" w:rsidRDefault="004D09C4" w:rsidP="001801CC">
      <w:pPr>
        <w:shd w:val="clear" w:color="auto" w:fill="FFFFFF"/>
        <w:spacing w:line="288" w:lineRule="auto"/>
        <w:ind w:firstLine="567"/>
        <w:jc w:val="both"/>
        <w:rPr>
          <w:color w:val="000000" w:themeColor="text1"/>
          <w:sz w:val="28"/>
          <w:szCs w:val="28"/>
          <w:shd w:val="clear" w:color="auto" w:fill="FFFFFF"/>
        </w:rPr>
      </w:pPr>
      <w:r w:rsidRPr="00197517">
        <w:rPr>
          <w:color w:val="000000" w:themeColor="text1"/>
          <w:sz w:val="28"/>
          <w:szCs w:val="28"/>
          <w:shd w:val="clear" w:color="auto" w:fill="FFFFFF"/>
        </w:rPr>
        <w:t xml:space="preserve">Bên cạnh đó yếu tố chăm sóc y tế, sức khỏe cho GV, trẻ em cũng là yếu tố quan trọng. Nhà trường phối hợp với các trung tâm y tế để tuyên truyền kiến thức chăm sóc, nuôi dưỡng, giáo dục trẻ theo khoa học; tiêm phòng bệnh cho trẻ theo các chương trình tiêm chủng quốc gia, tầm quan trọng tiêm chủng đúng lịch, đủ các mũi tiêm... để bảo vệ sức khỏe thể chất cho trẻ và các biện pháp xây dựng môi trường sạch sẽ, bảo đảm vệ sinh an toàn. </w:t>
      </w:r>
    </w:p>
    <w:p w:rsidR="004D09C4" w:rsidRPr="00197517" w:rsidRDefault="004D09C4" w:rsidP="001801CC">
      <w:pPr>
        <w:pStyle w:val="ListParagraph"/>
        <w:numPr>
          <w:ilvl w:val="0"/>
          <w:numId w:val="1"/>
        </w:numPr>
        <w:spacing w:line="288" w:lineRule="auto"/>
        <w:ind w:left="0" w:firstLine="567"/>
        <w:jc w:val="both"/>
        <w:rPr>
          <w:color w:val="000000" w:themeColor="text1"/>
          <w:sz w:val="28"/>
          <w:szCs w:val="28"/>
          <w:lang w:val="vi-VN"/>
        </w:rPr>
      </w:pPr>
      <w:r w:rsidRPr="00197517">
        <w:rPr>
          <w:color w:val="000000" w:themeColor="text1"/>
          <w:sz w:val="28"/>
          <w:szCs w:val="28"/>
          <w:lang w:val="vi-VN"/>
        </w:rPr>
        <w:t>Tiêu chí 3. Được hiểu, thông cảm</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t>Là thái độ, hành vi của BGH với và GV với đồng nghiệp: Hiểu và thông cảm hoàn cảnh, khó khăn của nhau trên cơ sở đó BGH và GV quan tâm, giúp đỡ tạo điều kiện tốt cho GV thể hiện hết khả năng trong công việc. Khi có sự chia sẻ, thấu hiểu thì tập thể GV sẽ chung vai gánh vác với BGH trong mọi công việc.</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t xml:space="preserve"> Đối với HS, giúp cho </w:t>
      </w:r>
      <w:r w:rsidRPr="00197517">
        <w:rPr>
          <w:color w:val="000000" w:themeColor="text1"/>
          <w:sz w:val="28"/>
          <w:szCs w:val="28"/>
        </w:rPr>
        <w:t>HS</w:t>
      </w:r>
      <w:r w:rsidRPr="00197517">
        <w:rPr>
          <w:color w:val="000000" w:themeColor="text1"/>
          <w:sz w:val="28"/>
          <w:szCs w:val="28"/>
          <w:lang w:val="vi-VN"/>
        </w:rPr>
        <w:t xml:space="preserve"> cảm thấy được hiểu, thông cảm, như:</w:t>
      </w:r>
    </w:p>
    <w:p w:rsidR="004D09C4" w:rsidRPr="00BE6448" w:rsidRDefault="004D09C4" w:rsidP="001801CC">
      <w:pPr>
        <w:spacing w:line="288" w:lineRule="auto"/>
        <w:ind w:firstLine="567"/>
        <w:jc w:val="both"/>
        <w:rPr>
          <w:color w:val="000000" w:themeColor="text1"/>
          <w:sz w:val="28"/>
          <w:szCs w:val="28"/>
        </w:rPr>
      </w:pPr>
      <w:r w:rsidRPr="00197517">
        <w:rPr>
          <w:color w:val="000000" w:themeColor="text1"/>
          <w:sz w:val="28"/>
          <w:szCs w:val="28"/>
          <w:lang w:val="vi-VN"/>
        </w:rPr>
        <w:t>+ Luôn lắng nghe học sinh</w:t>
      </w:r>
      <w:r w:rsidR="00BE6448">
        <w:rPr>
          <w:color w:val="000000" w:themeColor="text1"/>
          <w:sz w:val="28"/>
          <w:szCs w:val="28"/>
        </w:rPr>
        <w:t>;</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lastRenderedPageBreak/>
        <w:t>+ Tạo điều kiện cho HS diễn đạt ý nghĩ và bộc lộ cảm xúc;</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t>+ Luôn cởi mở, linh hoạt;</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t>+ Trả lời các câu hỏi của HS một cách rõ ràng;</w:t>
      </w:r>
    </w:p>
    <w:p w:rsidR="004D09C4" w:rsidRPr="00BE6448" w:rsidRDefault="004D09C4" w:rsidP="001801CC">
      <w:pPr>
        <w:spacing w:line="288" w:lineRule="auto"/>
        <w:ind w:firstLine="567"/>
        <w:jc w:val="both"/>
        <w:rPr>
          <w:color w:val="000000" w:themeColor="text1"/>
          <w:sz w:val="28"/>
          <w:szCs w:val="28"/>
        </w:rPr>
      </w:pPr>
      <w:r w:rsidRPr="00197517">
        <w:rPr>
          <w:color w:val="000000" w:themeColor="text1"/>
          <w:sz w:val="28"/>
          <w:szCs w:val="28"/>
          <w:lang w:val="vi-VN"/>
        </w:rPr>
        <w:t>+ Hiểu đặc điểm tâm lý của HS qua từng giai đoạn</w:t>
      </w:r>
      <w:r w:rsidR="00BE6448">
        <w:rPr>
          <w:color w:val="000000" w:themeColor="text1"/>
          <w:sz w:val="28"/>
          <w:szCs w:val="28"/>
        </w:rPr>
        <w:t>.</w:t>
      </w:r>
    </w:p>
    <w:p w:rsidR="004D09C4" w:rsidRPr="00197517" w:rsidRDefault="004D09C4" w:rsidP="001801CC">
      <w:pPr>
        <w:pStyle w:val="ListParagraph"/>
        <w:numPr>
          <w:ilvl w:val="0"/>
          <w:numId w:val="1"/>
        </w:numPr>
        <w:spacing w:line="288" w:lineRule="auto"/>
        <w:ind w:left="0" w:firstLine="567"/>
        <w:jc w:val="both"/>
        <w:rPr>
          <w:color w:val="000000" w:themeColor="text1"/>
          <w:sz w:val="28"/>
          <w:szCs w:val="28"/>
          <w:lang w:val="vi-VN"/>
        </w:rPr>
      </w:pPr>
      <w:r w:rsidRPr="00197517">
        <w:rPr>
          <w:color w:val="000000" w:themeColor="text1"/>
          <w:sz w:val="28"/>
          <w:szCs w:val="28"/>
          <w:lang w:val="vi-VN"/>
        </w:rPr>
        <w:t>Tiêu chí 4</w:t>
      </w:r>
      <w:r w:rsidRPr="00197517">
        <w:rPr>
          <w:color w:val="000000" w:themeColor="text1"/>
          <w:sz w:val="28"/>
          <w:szCs w:val="28"/>
        </w:rPr>
        <w:t>.</w:t>
      </w:r>
      <w:r w:rsidRPr="00197517">
        <w:rPr>
          <w:color w:val="000000" w:themeColor="text1"/>
          <w:sz w:val="28"/>
          <w:szCs w:val="28"/>
          <w:lang w:val="vi-VN"/>
        </w:rPr>
        <w:t xml:space="preserve"> Thấy được tôn trọng:</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t xml:space="preserve">Tôn trọng sự khác biệt bởi chính sự khác biệt mới tạo ra sự đa dạng về văn hóa và đổi mới giữa các GV. </w:t>
      </w:r>
    </w:p>
    <w:p w:rsidR="004D09C4" w:rsidRPr="00197517" w:rsidRDefault="004D09C4" w:rsidP="001801CC">
      <w:pPr>
        <w:spacing w:line="288" w:lineRule="auto"/>
        <w:ind w:firstLine="567"/>
        <w:jc w:val="both"/>
        <w:rPr>
          <w:color w:val="000000" w:themeColor="text1"/>
          <w:sz w:val="28"/>
          <w:szCs w:val="28"/>
          <w:lang w:val="vi-VN"/>
        </w:rPr>
      </w:pPr>
      <w:r w:rsidRPr="00197517">
        <w:rPr>
          <w:color w:val="000000" w:themeColor="text1"/>
          <w:sz w:val="28"/>
          <w:szCs w:val="28"/>
          <w:lang w:val="vi-VN"/>
        </w:rPr>
        <w:t>Với HS: là thái độ, hành vi của GV để HS cảm thấy được tôn trọng, cụ thể:</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Lắng nghe thấu hiểu HS:</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Dành thời gian để nhận ra các cảm xúc của HS;</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xml:space="preserve"> + Dành thời gian để nhận ra các giá trị của HS;</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Cùng với HS thiết lập các nội quy của lớp;</w:t>
      </w:r>
    </w:p>
    <w:p w:rsidR="004D09C4" w:rsidRPr="00197517" w:rsidRDefault="004D09C4" w:rsidP="001801CC">
      <w:pPr>
        <w:spacing w:line="288" w:lineRule="auto"/>
        <w:ind w:firstLine="567"/>
        <w:jc w:val="both"/>
        <w:rPr>
          <w:color w:val="000000" w:themeColor="text1"/>
          <w:sz w:val="28"/>
          <w:szCs w:val="28"/>
        </w:rPr>
      </w:pPr>
      <w:r w:rsidRPr="00197517">
        <w:rPr>
          <w:color w:val="000000" w:themeColor="text1"/>
          <w:sz w:val="28"/>
          <w:szCs w:val="28"/>
        </w:rPr>
        <w:t xml:space="preserve">+ Tạo giới hạn và bình tĩnh khi HS vi phạm các nội quy; </w:t>
      </w:r>
    </w:p>
    <w:p w:rsidR="004D09C4" w:rsidRPr="00347490" w:rsidRDefault="004D09C4" w:rsidP="001801CC">
      <w:pPr>
        <w:spacing w:line="288" w:lineRule="auto"/>
        <w:ind w:firstLine="567"/>
        <w:jc w:val="both"/>
        <w:rPr>
          <w:sz w:val="28"/>
          <w:szCs w:val="28"/>
        </w:rPr>
      </w:pPr>
      <w:r w:rsidRPr="00197517">
        <w:rPr>
          <w:color w:val="000000" w:themeColor="text1"/>
          <w:sz w:val="28"/>
          <w:szCs w:val="28"/>
        </w:rPr>
        <w:t>+ Luôn giữ cho âm điệu, giọng</w:t>
      </w:r>
      <w:r w:rsidRPr="00347490">
        <w:rPr>
          <w:sz w:val="28"/>
          <w:szCs w:val="28"/>
        </w:rPr>
        <w:t xml:space="preserve"> nói hài hòa trong lớp học;</w:t>
      </w:r>
    </w:p>
    <w:p w:rsidR="004D09C4" w:rsidRPr="00347490" w:rsidRDefault="004D09C4" w:rsidP="001801CC">
      <w:pPr>
        <w:spacing w:line="288" w:lineRule="auto"/>
        <w:ind w:firstLine="567"/>
        <w:jc w:val="both"/>
        <w:rPr>
          <w:sz w:val="28"/>
          <w:szCs w:val="28"/>
        </w:rPr>
      </w:pPr>
      <w:r w:rsidRPr="00347490">
        <w:rPr>
          <w:sz w:val="28"/>
          <w:szCs w:val="28"/>
        </w:rPr>
        <w:t>+ Tùy theo tình huống, có lúc giọng nói mang tính chất quan tâm, phấn khởi, khuyến khích, có lúc rõ ràng, kiên quyết.</w:t>
      </w:r>
    </w:p>
    <w:p w:rsidR="004D09C4" w:rsidRPr="00347490" w:rsidRDefault="004D09C4" w:rsidP="001801CC">
      <w:pPr>
        <w:pStyle w:val="ListParagraph"/>
        <w:numPr>
          <w:ilvl w:val="0"/>
          <w:numId w:val="1"/>
        </w:numPr>
        <w:spacing w:line="288" w:lineRule="auto"/>
        <w:ind w:left="0" w:firstLine="567"/>
        <w:jc w:val="both"/>
        <w:rPr>
          <w:sz w:val="28"/>
          <w:szCs w:val="28"/>
        </w:rPr>
      </w:pPr>
      <w:r w:rsidRPr="00347490">
        <w:rPr>
          <w:sz w:val="28"/>
          <w:szCs w:val="28"/>
        </w:rPr>
        <w:t>Tiêu chí 5. Có giá trị</w:t>
      </w:r>
    </w:p>
    <w:p w:rsidR="004D09C4" w:rsidRPr="00347490" w:rsidRDefault="004D09C4" w:rsidP="001801CC">
      <w:pPr>
        <w:spacing w:line="288" w:lineRule="auto"/>
        <w:ind w:firstLine="567"/>
        <w:jc w:val="both"/>
        <w:rPr>
          <w:sz w:val="28"/>
          <w:szCs w:val="28"/>
        </w:rPr>
      </w:pPr>
      <w:r w:rsidRPr="00347490">
        <w:rPr>
          <w:sz w:val="28"/>
          <w:szCs w:val="28"/>
        </w:rPr>
        <w:t>BGH luôn phải tạo ra động lực cho GV khi làm việc, làm cho GV hạnh phúc với công việc của mình và thích việc mình đang làm, công nhận sự cống hiến của họ, từ đó GV mới có nhiệt huyết để giảm áp lực trong công việc.</w:t>
      </w:r>
    </w:p>
    <w:p w:rsidR="004D09C4" w:rsidRPr="00347490" w:rsidRDefault="004D09C4" w:rsidP="001801CC">
      <w:pPr>
        <w:spacing w:line="288" w:lineRule="auto"/>
        <w:ind w:firstLine="567"/>
        <w:jc w:val="both"/>
        <w:rPr>
          <w:sz w:val="28"/>
          <w:szCs w:val="28"/>
        </w:rPr>
      </w:pPr>
      <w:r w:rsidRPr="00347490">
        <w:rPr>
          <w:sz w:val="28"/>
          <w:szCs w:val="28"/>
        </w:rPr>
        <w:t xml:space="preserve"> Đ</w:t>
      </w:r>
      <w:r w:rsidRPr="00347490">
        <w:rPr>
          <w:spacing w:val="-6"/>
          <w:sz w:val="28"/>
          <w:szCs w:val="28"/>
        </w:rPr>
        <w:t>ối với HS: Là thái độ, hành vi của GV để HS thấy có giá trị, biểu hiện cụ thể:</w:t>
      </w:r>
    </w:p>
    <w:p w:rsidR="004D09C4" w:rsidRPr="00347490" w:rsidRDefault="004D09C4" w:rsidP="001801CC">
      <w:pPr>
        <w:spacing w:line="288" w:lineRule="auto"/>
        <w:ind w:firstLine="567"/>
        <w:jc w:val="both"/>
        <w:rPr>
          <w:sz w:val="28"/>
          <w:szCs w:val="28"/>
        </w:rPr>
      </w:pPr>
      <w:r w:rsidRPr="00347490">
        <w:rPr>
          <w:sz w:val="28"/>
          <w:szCs w:val="28"/>
        </w:rPr>
        <w:t>+ Luôn chấp nhận ý kiến của HS;</w:t>
      </w:r>
    </w:p>
    <w:p w:rsidR="004D09C4" w:rsidRPr="00347490" w:rsidRDefault="004D09C4" w:rsidP="001801CC">
      <w:pPr>
        <w:spacing w:line="288" w:lineRule="auto"/>
        <w:ind w:firstLine="567"/>
        <w:jc w:val="both"/>
        <w:rPr>
          <w:sz w:val="28"/>
          <w:szCs w:val="28"/>
        </w:rPr>
      </w:pPr>
      <w:r w:rsidRPr="00347490">
        <w:rPr>
          <w:sz w:val="28"/>
          <w:szCs w:val="28"/>
        </w:rPr>
        <w:t>+ Lắng nghe HS nói (cảm xúc, suy nghĩ…);</w:t>
      </w:r>
    </w:p>
    <w:p w:rsidR="004D09C4" w:rsidRPr="00347490" w:rsidRDefault="004D09C4" w:rsidP="001801CC">
      <w:pPr>
        <w:spacing w:line="288" w:lineRule="auto"/>
        <w:ind w:firstLine="567"/>
        <w:jc w:val="both"/>
        <w:rPr>
          <w:sz w:val="28"/>
          <w:szCs w:val="28"/>
        </w:rPr>
      </w:pPr>
      <w:r w:rsidRPr="00347490">
        <w:rPr>
          <w:sz w:val="28"/>
          <w:szCs w:val="28"/>
        </w:rPr>
        <w:t>+ Tạo điều kiện cho HS bộc lộ khả năng của mình;</w:t>
      </w:r>
    </w:p>
    <w:p w:rsidR="004D09C4" w:rsidRPr="00347490" w:rsidRDefault="004D09C4" w:rsidP="001801CC">
      <w:pPr>
        <w:spacing w:line="288" w:lineRule="auto"/>
        <w:ind w:firstLine="567"/>
        <w:jc w:val="both"/>
        <w:rPr>
          <w:sz w:val="28"/>
          <w:szCs w:val="28"/>
        </w:rPr>
      </w:pPr>
      <w:r w:rsidRPr="00347490">
        <w:rPr>
          <w:sz w:val="28"/>
          <w:szCs w:val="28"/>
        </w:rPr>
        <w:t>+ Hưởng ứng các ý tưởng hợp lý của HS;</w:t>
      </w:r>
    </w:p>
    <w:p w:rsidR="004D09C4" w:rsidRPr="00347490" w:rsidRDefault="004D09C4" w:rsidP="001801CC">
      <w:pPr>
        <w:spacing w:line="288" w:lineRule="auto"/>
        <w:ind w:firstLine="567"/>
        <w:jc w:val="both"/>
        <w:rPr>
          <w:sz w:val="28"/>
          <w:szCs w:val="28"/>
        </w:rPr>
      </w:pPr>
      <w:r w:rsidRPr="00347490">
        <w:rPr>
          <w:sz w:val="28"/>
          <w:szCs w:val="28"/>
        </w:rPr>
        <w:t>+ Nếu học sinh mắc lỗi, hãy chú ý đến hành vi của chúng;</w:t>
      </w:r>
    </w:p>
    <w:p w:rsidR="004D09C4" w:rsidRPr="00347490" w:rsidRDefault="004D09C4" w:rsidP="001801CC">
      <w:pPr>
        <w:spacing w:line="288" w:lineRule="auto"/>
        <w:ind w:firstLine="567"/>
        <w:jc w:val="both"/>
        <w:rPr>
          <w:sz w:val="28"/>
          <w:szCs w:val="28"/>
        </w:rPr>
      </w:pPr>
      <w:r w:rsidRPr="00347490">
        <w:rPr>
          <w:sz w:val="28"/>
          <w:szCs w:val="28"/>
        </w:rPr>
        <w:t>+ Không được đồng nhất lỗi lầm của trẻ với nhân cách; con người của trẻ.</w:t>
      </w:r>
    </w:p>
    <w:p w:rsidR="004D09C4" w:rsidRPr="00347490" w:rsidRDefault="004D09C4" w:rsidP="001801CC">
      <w:pPr>
        <w:spacing w:line="288" w:lineRule="auto"/>
        <w:ind w:firstLine="567"/>
        <w:jc w:val="both"/>
        <w:rPr>
          <w:bCs/>
          <w:sz w:val="28"/>
          <w:szCs w:val="28"/>
        </w:rPr>
      </w:pPr>
      <w:r w:rsidRPr="00347490">
        <w:rPr>
          <w:bCs/>
          <w:sz w:val="28"/>
          <w:szCs w:val="28"/>
        </w:rPr>
        <w:t>Bên cạnh các tiêu chí trên, nhà trường mà trực tiếp là BGH và GV chủ nhiệm các lớp cần xây dựng mối quan hệ tốt với cộng đồng xã hội (Phụ huynh, cựu học sinh nhà trường và các đoàn thể xã hội) để cùng xây dựng THHP.</w:t>
      </w:r>
    </w:p>
    <w:p w:rsidR="00174212" w:rsidRPr="00347490" w:rsidRDefault="00BB456B" w:rsidP="001801CC">
      <w:pPr>
        <w:spacing w:line="288" w:lineRule="auto"/>
        <w:ind w:firstLine="567"/>
        <w:jc w:val="both"/>
        <w:outlineLvl w:val="0"/>
        <w:rPr>
          <w:b/>
          <w:sz w:val="28"/>
          <w:szCs w:val="28"/>
          <w:lang w:val="pt-BR"/>
        </w:rPr>
      </w:pPr>
      <w:bookmarkStart w:id="11" w:name="_Toc58132990"/>
      <w:r>
        <w:rPr>
          <w:b/>
          <w:sz w:val="28"/>
          <w:szCs w:val="28"/>
        </w:rPr>
        <w:t>1</w:t>
      </w:r>
      <w:r w:rsidR="008F1A9B">
        <w:rPr>
          <w:b/>
          <w:sz w:val="28"/>
          <w:szCs w:val="28"/>
        </w:rPr>
        <w:t>.</w:t>
      </w:r>
      <w:r w:rsidR="00174212" w:rsidRPr="00347490">
        <w:rPr>
          <w:b/>
          <w:sz w:val="28"/>
          <w:szCs w:val="28"/>
        </w:rPr>
        <w:t>3. Xây</w:t>
      </w:r>
      <w:r w:rsidR="00174212" w:rsidRPr="00347490">
        <w:rPr>
          <w:b/>
          <w:sz w:val="28"/>
          <w:szCs w:val="28"/>
          <w:lang w:val="vi-VN"/>
        </w:rPr>
        <w:t xml:space="preserve"> </w:t>
      </w:r>
      <w:r w:rsidR="00174212" w:rsidRPr="00347490">
        <w:rPr>
          <w:b/>
          <w:sz w:val="28"/>
          <w:szCs w:val="28"/>
          <w:lang w:val="pt-BR"/>
        </w:rPr>
        <w:t>dựng môi trường giáo dục</w:t>
      </w:r>
      <w:bookmarkEnd w:id="11"/>
      <w:r w:rsidR="00174212" w:rsidRPr="00347490">
        <w:rPr>
          <w:b/>
          <w:sz w:val="28"/>
          <w:szCs w:val="28"/>
          <w:lang w:val="pt-BR"/>
        </w:rPr>
        <w:t xml:space="preserve"> ở trường THCS theo hướng trường học hạnh phúc</w:t>
      </w:r>
    </w:p>
    <w:p w:rsidR="00174212" w:rsidRPr="00347490" w:rsidRDefault="00BB456B" w:rsidP="001801CC">
      <w:pPr>
        <w:spacing w:line="288" w:lineRule="auto"/>
        <w:ind w:firstLine="567"/>
        <w:jc w:val="both"/>
        <w:outlineLvl w:val="0"/>
        <w:rPr>
          <w:iCs/>
          <w:spacing w:val="-6"/>
          <w:sz w:val="28"/>
          <w:szCs w:val="28"/>
          <w:lang w:val="pt-BR"/>
        </w:rPr>
      </w:pPr>
      <w:bookmarkStart w:id="12" w:name="_Toc76733211"/>
      <w:r>
        <w:rPr>
          <w:rFonts w:eastAsia="Calibri"/>
          <w:bCs/>
          <w:iCs/>
          <w:sz w:val="28"/>
          <w:szCs w:val="28"/>
          <w:lang w:val="en-GB"/>
        </w:rPr>
        <w:t>1</w:t>
      </w:r>
      <w:r w:rsidR="008F1A9B">
        <w:rPr>
          <w:rFonts w:eastAsia="Calibri"/>
          <w:bCs/>
          <w:iCs/>
          <w:sz w:val="28"/>
          <w:szCs w:val="28"/>
          <w:lang w:val="en-GB"/>
        </w:rPr>
        <w:t>.</w:t>
      </w:r>
      <w:r w:rsidR="00174212" w:rsidRPr="00347490">
        <w:rPr>
          <w:rFonts w:eastAsia="Calibri"/>
          <w:bCs/>
          <w:iCs/>
          <w:sz w:val="28"/>
          <w:szCs w:val="28"/>
          <w:lang w:val="en-GB"/>
        </w:rPr>
        <w:t>3.1</w:t>
      </w:r>
      <w:r w:rsidR="00174212" w:rsidRPr="00347490">
        <w:rPr>
          <w:rFonts w:eastAsia="Calibri"/>
          <w:bCs/>
          <w:iCs/>
          <w:spacing w:val="-6"/>
          <w:sz w:val="28"/>
          <w:szCs w:val="28"/>
          <w:lang w:val="en-GB"/>
        </w:rPr>
        <w:t xml:space="preserve">. Khái niệm </w:t>
      </w:r>
      <w:r w:rsidR="00174212" w:rsidRPr="00347490">
        <w:rPr>
          <w:iCs/>
          <w:spacing w:val="-6"/>
          <w:sz w:val="28"/>
          <w:szCs w:val="28"/>
          <w:lang w:val="pt-BR"/>
        </w:rPr>
        <w:t xml:space="preserve">xây dựng môi trường giáo dục theo hướng </w:t>
      </w:r>
      <w:bookmarkEnd w:id="12"/>
      <w:r w:rsidR="00174212" w:rsidRPr="00347490">
        <w:rPr>
          <w:iCs/>
          <w:spacing w:val="-6"/>
          <w:sz w:val="28"/>
          <w:szCs w:val="28"/>
          <w:lang w:val="pt-BR"/>
        </w:rPr>
        <w:t>THHP</w:t>
      </w:r>
    </w:p>
    <w:p w:rsidR="00174212" w:rsidRPr="00347490" w:rsidRDefault="00174212" w:rsidP="001801CC">
      <w:pPr>
        <w:spacing w:line="288" w:lineRule="auto"/>
        <w:ind w:firstLine="567"/>
        <w:jc w:val="both"/>
        <w:rPr>
          <w:sz w:val="28"/>
          <w:szCs w:val="28"/>
          <w:lang w:val="vi-VN"/>
        </w:rPr>
      </w:pPr>
      <w:r w:rsidRPr="00347490">
        <w:rPr>
          <w:iCs/>
          <w:sz w:val="28"/>
          <w:szCs w:val="28"/>
          <w:shd w:val="clear" w:color="auto" w:fill="FFFFFF"/>
        </w:rPr>
        <w:lastRenderedPageBreak/>
        <w:t>Xây dựng MTGD</w:t>
      </w:r>
      <w:r w:rsidRPr="00347490">
        <w:rPr>
          <w:iCs/>
          <w:sz w:val="28"/>
          <w:szCs w:val="28"/>
          <w:shd w:val="clear" w:color="auto" w:fill="FFFFFF"/>
          <w:lang w:val="vi-VN"/>
        </w:rPr>
        <w:t xml:space="preserve"> </w:t>
      </w:r>
      <w:r w:rsidRPr="00347490">
        <w:rPr>
          <w:iCs/>
          <w:sz w:val="28"/>
          <w:szCs w:val="28"/>
          <w:shd w:val="clear" w:color="auto" w:fill="FFFFFF"/>
        </w:rPr>
        <w:t>ở các trường THCS theo hướng THHP</w:t>
      </w:r>
      <w:r w:rsidRPr="00347490">
        <w:rPr>
          <w:iCs/>
          <w:sz w:val="28"/>
          <w:szCs w:val="28"/>
          <w:shd w:val="clear" w:color="auto" w:fill="FFFFFF"/>
          <w:lang w:val="vi-VN"/>
        </w:rPr>
        <w:t xml:space="preserve"> </w:t>
      </w:r>
      <w:r w:rsidRPr="00347490">
        <w:rPr>
          <w:iCs/>
          <w:sz w:val="28"/>
          <w:szCs w:val="28"/>
          <w:shd w:val="clear" w:color="auto" w:fill="FFFFFF"/>
        </w:rPr>
        <w:t>là chủ thể quản lý thực hiện các nội dung trong hoạt động quản lý xây dựng MTGD</w:t>
      </w:r>
      <w:r w:rsidRPr="00347490">
        <w:rPr>
          <w:iCs/>
          <w:sz w:val="28"/>
          <w:szCs w:val="28"/>
          <w:shd w:val="clear" w:color="auto" w:fill="FFFFFF"/>
          <w:lang w:val="vi-VN"/>
        </w:rPr>
        <w:t xml:space="preserve"> </w:t>
      </w:r>
      <w:r w:rsidRPr="00347490">
        <w:rPr>
          <w:iCs/>
          <w:sz w:val="28"/>
          <w:szCs w:val="28"/>
          <w:shd w:val="clear" w:color="auto" w:fill="FFFFFF"/>
        </w:rPr>
        <w:t xml:space="preserve">nhằm tạo ra </w:t>
      </w:r>
      <w:r w:rsidRPr="00347490">
        <w:rPr>
          <w:iCs/>
          <w:sz w:val="28"/>
          <w:szCs w:val="28"/>
          <w:lang w:val="pt-BR"/>
        </w:rPr>
        <w:t>các điều kiện về vật chất và tinh thần để có</w:t>
      </w:r>
      <w:r w:rsidRPr="00347490">
        <w:rPr>
          <w:sz w:val="28"/>
          <w:szCs w:val="28"/>
          <w:lang w:val="pt-BR"/>
        </w:rPr>
        <w:t xml:space="preserve"> </w:t>
      </w:r>
      <w:r w:rsidRPr="00347490">
        <w:rPr>
          <w:sz w:val="28"/>
          <w:szCs w:val="28"/>
          <w:lang w:val="vi-VN"/>
        </w:rPr>
        <w:t xml:space="preserve">một môi trường có chất lượng quản lý và đào tạo tốt; có môi trường làm việc và học tập tích cực; là nơi đầy ắp yêu thương, an toàn, tôn trọng, có đạo đức và kỷ luật tốt. </w:t>
      </w:r>
    </w:p>
    <w:p w:rsidR="00174212" w:rsidRPr="00347490" w:rsidRDefault="0043284B" w:rsidP="001801CC">
      <w:pPr>
        <w:spacing w:line="288" w:lineRule="auto"/>
        <w:ind w:firstLine="567"/>
        <w:jc w:val="both"/>
        <w:rPr>
          <w:bCs/>
          <w:iCs/>
          <w:sz w:val="28"/>
          <w:szCs w:val="28"/>
        </w:rPr>
      </w:pPr>
      <w:r>
        <w:rPr>
          <w:bCs/>
          <w:iCs/>
          <w:sz w:val="28"/>
          <w:szCs w:val="28"/>
        </w:rPr>
        <w:t>1</w:t>
      </w:r>
      <w:r w:rsidR="008F1A9B">
        <w:rPr>
          <w:bCs/>
          <w:iCs/>
          <w:sz w:val="28"/>
          <w:szCs w:val="28"/>
        </w:rPr>
        <w:t>.</w:t>
      </w:r>
      <w:r w:rsidR="00174212" w:rsidRPr="00347490">
        <w:rPr>
          <w:bCs/>
          <w:iCs/>
          <w:sz w:val="28"/>
          <w:szCs w:val="28"/>
        </w:rPr>
        <w:t xml:space="preserve">3.2. Tiêu chí xây dựng môi trường giáo dục </w:t>
      </w:r>
      <w:r w:rsidR="00174212" w:rsidRPr="00347490">
        <w:rPr>
          <w:bCs/>
          <w:iCs/>
          <w:sz w:val="28"/>
          <w:szCs w:val="28"/>
          <w:lang w:val="vi-VN"/>
        </w:rPr>
        <w:t xml:space="preserve">ở trường THCS </w:t>
      </w:r>
      <w:r w:rsidR="00174212" w:rsidRPr="00347490">
        <w:rPr>
          <w:bCs/>
          <w:iCs/>
          <w:sz w:val="28"/>
          <w:szCs w:val="28"/>
        </w:rPr>
        <w:t>theo hướng trường học hạnh phúc</w:t>
      </w:r>
    </w:p>
    <w:p w:rsidR="00174212" w:rsidRPr="00347490" w:rsidRDefault="00174212" w:rsidP="001801CC">
      <w:pPr>
        <w:spacing w:line="288" w:lineRule="auto"/>
        <w:ind w:firstLine="567"/>
        <w:jc w:val="both"/>
        <w:rPr>
          <w:sz w:val="28"/>
          <w:szCs w:val="28"/>
          <w:lang w:val="vi-VN"/>
        </w:rPr>
      </w:pPr>
      <w:r w:rsidRPr="00347490">
        <w:rPr>
          <w:sz w:val="28"/>
          <w:szCs w:val="28"/>
        </w:rPr>
        <w:t xml:space="preserve">- </w:t>
      </w:r>
      <w:r w:rsidRPr="00347490">
        <w:rPr>
          <w:sz w:val="28"/>
          <w:szCs w:val="28"/>
          <w:lang w:val="vi-VN"/>
        </w:rPr>
        <w:t>Tiêu chí 1. Về nhà trường và phát triển cá nhân</w:t>
      </w:r>
    </w:p>
    <w:p w:rsidR="00174212" w:rsidRPr="00347490" w:rsidRDefault="00174212" w:rsidP="001801CC">
      <w:pPr>
        <w:spacing w:line="288" w:lineRule="auto"/>
        <w:ind w:firstLine="567"/>
        <w:jc w:val="both"/>
        <w:rPr>
          <w:sz w:val="28"/>
          <w:szCs w:val="28"/>
          <w:lang w:val="vi-VN"/>
        </w:rPr>
      </w:pPr>
      <w:r w:rsidRPr="00347490">
        <w:rPr>
          <w:sz w:val="28"/>
          <w:szCs w:val="28"/>
          <w:lang w:val="vi-VN"/>
        </w:rPr>
        <w:t>Đảm bảo sức khỏe thể chất và sức khỏe tâm lý  cho học sinh, cán bộ, nhà giáo, người lao động khi học tập và tham gia các hoạt động giáo dục do nhà trường tổ chức; không để xảy ra các hiện tượng vi phạm đạo đức nhà giáo và bạo lực học đường.</w:t>
      </w:r>
    </w:p>
    <w:p w:rsidR="00174212" w:rsidRPr="00347490" w:rsidRDefault="00174212" w:rsidP="001801CC">
      <w:pPr>
        <w:spacing w:line="288" w:lineRule="auto"/>
        <w:ind w:firstLine="567"/>
        <w:jc w:val="both"/>
        <w:rPr>
          <w:sz w:val="28"/>
          <w:szCs w:val="28"/>
          <w:lang w:val="vi-VN"/>
        </w:rPr>
      </w:pPr>
      <w:r w:rsidRPr="00347490">
        <w:rPr>
          <w:sz w:val="28"/>
          <w:szCs w:val="28"/>
          <w:lang w:val="vi-VN"/>
        </w:rPr>
        <w:t>Phòng học, phòng làm việc, khu vệ sinh, nhà ăn, nhà thể chất, sân chơi, bể bơi, các phòng thí nghiệm, các phòng hướng nghiệp… phải bảo đảm các điều kiện tiêu chuẩn theo quy định; tạo dựng môi trường xanh sạch đẹp, thân thiện, cởi mở;</w:t>
      </w:r>
    </w:p>
    <w:p w:rsidR="00174212" w:rsidRPr="00347490" w:rsidRDefault="00174212" w:rsidP="001801CC">
      <w:pPr>
        <w:spacing w:line="288" w:lineRule="auto"/>
        <w:ind w:firstLine="567"/>
        <w:jc w:val="both"/>
        <w:rPr>
          <w:sz w:val="28"/>
          <w:szCs w:val="28"/>
          <w:lang w:val="vi-VN"/>
        </w:rPr>
      </w:pPr>
      <w:r w:rsidRPr="00347490">
        <w:rPr>
          <w:sz w:val="28"/>
          <w:szCs w:val="28"/>
          <w:lang w:val="vi-VN"/>
        </w:rPr>
        <w:t>Duy trì bầu không khí học tập, lao động ấm áp, thân thiện; mọi thành viên trong trường học, trong lớp học được yêu thương, được tôn trọng, được hiểu, được có giá trị; được thấu hiểu và được bảo đảm an toàn.</w:t>
      </w:r>
    </w:p>
    <w:p w:rsidR="00174212" w:rsidRPr="00347490" w:rsidRDefault="00174212" w:rsidP="001801CC">
      <w:pPr>
        <w:spacing w:line="288" w:lineRule="auto"/>
        <w:ind w:firstLine="567"/>
        <w:jc w:val="both"/>
        <w:rPr>
          <w:sz w:val="28"/>
          <w:szCs w:val="28"/>
          <w:lang w:val="vi-VN"/>
        </w:rPr>
      </w:pPr>
      <w:r w:rsidRPr="00347490">
        <w:rPr>
          <w:sz w:val="28"/>
          <w:szCs w:val="28"/>
          <w:lang w:val="vi-VN"/>
        </w:rPr>
        <w:t>Cán bộ, nhà giáo, người lao động thường xuyên sử dụng các biện pháp giáo dục, kỷ luật tích cực</w:t>
      </w:r>
    </w:p>
    <w:p w:rsidR="00174212" w:rsidRPr="00347490" w:rsidRDefault="00174212" w:rsidP="001801CC">
      <w:pPr>
        <w:spacing w:line="288" w:lineRule="auto"/>
        <w:ind w:firstLine="567"/>
        <w:jc w:val="both"/>
        <w:rPr>
          <w:sz w:val="28"/>
          <w:szCs w:val="28"/>
          <w:lang w:val="vi-VN"/>
        </w:rPr>
      </w:pPr>
      <w:r w:rsidRPr="00347490">
        <w:rPr>
          <w:sz w:val="28"/>
          <w:szCs w:val="28"/>
          <w:lang w:val="vi-VN"/>
        </w:rPr>
        <w:t>Đảm bảo vệ sinh thực phẩm, dinh dưỡng tốt cho cả học sinh và cán bộ, nhà giáo, người lao động.</w:t>
      </w:r>
    </w:p>
    <w:p w:rsidR="00174212" w:rsidRPr="00347490" w:rsidRDefault="00174212" w:rsidP="001801CC">
      <w:pPr>
        <w:spacing w:line="288" w:lineRule="auto"/>
        <w:ind w:firstLine="567"/>
        <w:jc w:val="both"/>
        <w:rPr>
          <w:sz w:val="28"/>
          <w:szCs w:val="28"/>
          <w:lang w:val="vi-VN"/>
        </w:rPr>
      </w:pPr>
      <w:r w:rsidRPr="00347490">
        <w:rPr>
          <w:sz w:val="28"/>
          <w:szCs w:val="28"/>
          <w:lang w:val="vi-VN"/>
        </w:rPr>
        <w:t>Nhà trường tạo cơ hội để mỗi học sinh, mỗi nhà giáo, người lao động đều được phát triển tối đa tiềm năng của bản thân, không ai bị bỏ lại, tất cả cùng thay đổi tiến bộ.</w:t>
      </w:r>
    </w:p>
    <w:p w:rsidR="00174212" w:rsidRPr="00347490" w:rsidRDefault="00B77928" w:rsidP="001801CC">
      <w:pPr>
        <w:spacing w:line="288" w:lineRule="auto"/>
        <w:ind w:firstLine="567"/>
        <w:jc w:val="both"/>
        <w:rPr>
          <w:sz w:val="28"/>
          <w:szCs w:val="28"/>
          <w:lang w:val="vi-VN"/>
        </w:rPr>
      </w:pPr>
      <w:r w:rsidRPr="00347490">
        <w:rPr>
          <w:sz w:val="28"/>
          <w:szCs w:val="28"/>
        </w:rPr>
        <w:t>X</w:t>
      </w:r>
      <w:r w:rsidR="00174212" w:rsidRPr="00347490">
        <w:rPr>
          <w:sz w:val="28"/>
          <w:szCs w:val="28"/>
          <w:lang w:val="vi-VN"/>
        </w:rPr>
        <w:t>ây dựng và thực hiện tốt quy chế dân chủ ở cơ sở</w:t>
      </w:r>
    </w:p>
    <w:p w:rsidR="00174212" w:rsidRPr="00347490" w:rsidRDefault="00174212" w:rsidP="001801CC">
      <w:pPr>
        <w:spacing w:line="288" w:lineRule="auto"/>
        <w:ind w:firstLine="567"/>
        <w:jc w:val="both"/>
        <w:rPr>
          <w:sz w:val="28"/>
          <w:szCs w:val="28"/>
          <w:lang w:val="vi-VN"/>
        </w:rPr>
      </w:pPr>
      <w:r w:rsidRPr="00347490">
        <w:rPr>
          <w:sz w:val="28"/>
          <w:szCs w:val="28"/>
        </w:rPr>
        <w:t xml:space="preserve">- </w:t>
      </w:r>
      <w:r w:rsidRPr="00347490">
        <w:rPr>
          <w:sz w:val="28"/>
          <w:szCs w:val="28"/>
          <w:lang w:val="vi-VN"/>
        </w:rPr>
        <w:t>Tiêu chí 2. Về dạy và học</w:t>
      </w:r>
    </w:p>
    <w:p w:rsidR="00174212" w:rsidRPr="00347490" w:rsidRDefault="00174212" w:rsidP="001801CC">
      <w:pPr>
        <w:spacing w:line="288" w:lineRule="auto"/>
        <w:ind w:firstLine="567"/>
        <w:jc w:val="both"/>
        <w:rPr>
          <w:sz w:val="28"/>
          <w:szCs w:val="28"/>
          <w:lang w:val="vi-VN"/>
        </w:rPr>
      </w:pPr>
      <w:r w:rsidRPr="00347490">
        <w:rPr>
          <w:sz w:val="28"/>
          <w:szCs w:val="28"/>
          <w:lang w:val="vi-VN"/>
        </w:rPr>
        <w:t>Cán bộ, nhà giáo, người lao động làm gương cho học sinh trong mọi hoạt động giáo dục, hoạt động dạy và học</w:t>
      </w:r>
    </w:p>
    <w:p w:rsidR="00174212" w:rsidRPr="00347490" w:rsidRDefault="00174212" w:rsidP="001801CC">
      <w:pPr>
        <w:spacing w:line="288" w:lineRule="auto"/>
        <w:ind w:firstLine="567"/>
        <w:jc w:val="both"/>
        <w:rPr>
          <w:sz w:val="28"/>
          <w:szCs w:val="28"/>
          <w:lang w:val="vi-VN"/>
        </w:rPr>
      </w:pPr>
      <w:r w:rsidRPr="00347490">
        <w:rPr>
          <w:sz w:val="28"/>
          <w:szCs w:val="28"/>
          <w:lang w:val="vi-VN"/>
        </w:rPr>
        <w:t>Thự</w:t>
      </w:r>
      <w:r w:rsidRPr="00347490">
        <w:rPr>
          <w:spacing w:val="4"/>
          <w:sz w:val="28"/>
          <w:szCs w:val="28"/>
          <w:lang w:val="vi-VN"/>
        </w:rPr>
        <w:t>c hiện việc phân nhiệm vụ, giảng dạy cho CB, nhà giáo, người lao động trong đơn vị một cách công bằng, hợp lý, phù hợp với điều kiện, năng lực cá nhân và sở trường công tác để phát huy tốt nhất tiềm năng, hiệu quả công tác của mỗi người.</w:t>
      </w:r>
    </w:p>
    <w:p w:rsidR="00174212" w:rsidRPr="00347490" w:rsidRDefault="00174212" w:rsidP="001801CC">
      <w:pPr>
        <w:spacing w:line="288" w:lineRule="auto"/>
        <w:ind w:firstLine="567"/>
        <w:jc w:val="both"/>
        <w:rPr>
          <w:sz w:val="28"/>
          <w:szCs w:val="28"/>
          <w:lang w:val="vi-VN"/>
        </w:rPr>
      </w:pPr>
      <w:r w:rsidRPr="00347490">
        <w:rPr>
          <w:sz w:val="28"/>
          <w:szCs w:val="28"/>
          <w:lang w:val="vi-VN"/>
        </w:rPr>
        <w:lastRenderedPageBreak/>
        <w:t>Mọi hoạt động liên quan đến công tác quản lý, dạy và học phải được công khai bàn bạc cởi mở, lắng nghe, thấu hiệu, đối thoại tích cực.</w:t>
      </w:r>
    </w:p>
    <w:p w:rsidR="00174212" w:rsidRPr="00347490" w:rsidRDefault="00174212" w:rsidP="001801CC">
      <w:pPr>
        <w:spacing w:line="288" w:lineRule="auto"/>
        <w:ind w:firstLine="567"/>
        <w:jc w:val="both"/>
        <w:rPr>
          <w:sz w:val="28"/>
          <w:szCs w:val="28"/>
          <w:lang w:val="vi-VN"/>
        </w:rPr>
      </w:pPr>
      <w:r w:rsidRPr="00347490">
        <w:rPr>
          <w:sz w:val="28"/>
          <w:szCs w:val="28"/>
          <w:lang w:val="vi-VN"/>
        </w:rPr>
        <w:t>Nội dung dạy và học hữu ích, hấp dẫn, lôi cuốn học sinh</w:t>
      </w:r>
      <w:r w:rsidR="00197517">
        <w:rPr>
          <w:sz w:val="28"/>
          <w:szCs w:val="28"/>
        </w:rPr>
        <w:t xml:space="preserve">. </w:t>
      </w:r>
      <w:r w:rsidRPr="00347490">
        <w:rPr>
          <w:sz w:val="28"/>
          <w:szCs w:val="28"/>
          <w:lang w:val="vi-VN"/>
        </w:rPr>
        <w:t>Bài tập về nhà và vừa sức, không gây ảnh hưởng xấu đến sức khỏe thể chất và tâm lý của học sinh</w:t>
      </w:r>
    </w:p>
    <w:p w:rsidR="00174212" w:rsidRPr="00347490" w:rsidRDefault="00174212" w:rsidP="001801CC">
      <w:pPr>
        <w:spacing w:line="288" w:lineRule="auto"/>
        <w:ind w:firstLine="567"/>
        <w:jc w:val="both"/>
        <w:rPr>
          <w:sz w:val="28"/>
          <w:szCs w:val="28"/>
          <w:lang w:val="vi-VN"/>
        </w:rPr>
      </w:pPr>
      <w:r w:rsidRPr="00347490">
        <w:rPr>
          <w:sz w:val="28"/>
          <w:szCs w:val="28"/>
          <w:lang w:val="vi-VN"/>
        </w:rPr>
        <w:t>Phương pháp và hình thức tổ chức dạy học tạo hứng thú, phù hợp với từng đối tượng và chấp nhận sự khác biệt tâm lý, thể chất, hoàn cảnh của mỗi học sinh</w:t>
      </w:r>
    </w:p>
    <w:p w:rsidR="00174212" w:rsidRPr="00347490" w:rsidRDefault="00174212" w:rsidP="001801CC">
      <w:pPr>
        <w:spacing w:line="288" w:lineRule="auto"/>
        <w:ind w:firstLine="567"/>
        <w:jc w:val="both"/>
        <w:rPr>
          <w:sz w:val="28"/>
          <w:szCs w:val="28"/>
          <w:lang w:val="vi-VN"/>
        </w:rPr>
      </w:pPr>
      <w:r w:rsidRPr="00347490">
        <w:rPr>
          <w:sz w:val="28"/>
          <w:szCs w:val="28"/>
          <w:lang w:val="vi-VN"/>
        </w:rPr>
        <w:t>Cán bộ, nhà giáo, người lao động và học sinh được tự do phản hồi, sáng tạo và gắn kết; được chủ động thể hiện quan điểm; ý tưởng; có thói quen làm việc nhóm và hợp tác</w:t>
      </w:r>
    </w:p>
    <w:p w:rsidR="00174212" w:rsidRPr="00347490" w:rsidRDefault="00174212" w:rsidP="001801CC">
      <w:pPr>
        <w:spacing w:line="288" w:lineRule="auto"/>
        <w:ind w:firstLine="567"/>
        <w:jc w:val="both"/>
        <w:rPr>
          <w:sz w:val="28"/>
          <w:szCs w:val="28"/>
          <w:lang w:val="vi-VN"/>
        </w:rPr>
      </w:pPr>
      <w:r w:rsidRPr="00347490">
        <w:rPr>
          <w:sz w:val="28"/>
          <w:szCs w:val="28"/>
          <w:lang w:val="vi-VN"/>
        </w:rPr>
        <w:t>Nhà trường tạo điều kiện tốt nhất để mỗi học sinh, cán bộ, nhà giáo, người lao động có cơ hội phát triển, thể hiện và khẳng định năng lực, giá trị bản thân.</w:t>
      </w:r>
    </w:p>
    <w:p w:rsidR="00174212" w:rsidRPr="00347490" w:rsidRDefault="00174212" w:rsidP="001801CC">
      <w:pPr>
        <w:spacing w:line="288" w:lineRule="auto"/>
        <w:ind w:firstLine="567"/>
        <w:jc w:val="both"/>
        <w:rPr>
          <w:sz w:val="28"/>
          <w:szCs w:val="28"/>
          <w:lang w:val="vi-VN"/>
        </w:rPr>
      </w:pPr>
      <w:r w:rsidRPr="00347490">
        <w:rPr>
          <w:sz w:val="28"/>
          <w:szCs w:val="28"/>
          <w:lang w:val="vi-VN"/>
        </w:rPr>
        <w:t>T</w:t>
      </w:r>
      <w:r w:rsidRPr="00347490">
        <w:rPr>
          <w:spacing w:val="-4"/>
          <w:sz w:val="28"/>
          <w:szCs w:val="28"/>
          <w:lang w:val="vi-VN"/>
        </w:rPr>
        <w:t>hành lập và duy trì các “Nhóm nhà giáo cùng phát triển” ngay từ các tổ chuyên môn để hỗ trợ nhau khắc phục khó khăn, hoàn thành tốt nhiệm vụ được giao.</w:t>
      </w:r>
    </w:p>
    <w:p w:rsidR="00174212" w:rsidRPr="00347490" w:rsidRDefault="00174212" w:rsidP="001801CC">
      <w:pPr>
        <w:spacing w:line="288" w:lineRule="auto"/>
        <w:ind w:firstLine="567"/>
        <w:jc w:val="both"/>
        <w:rPr>
          <w:sz w:val="28"/>
          <w:szCs w:val="28"/>
          <w:lang w:val="vi-VN"/>
        </w:rPr>
      </w:pPr>
      <w:r w:rsidRPr="00347490">
        <w:rPr>
          <w:sz w:val="28"/>
          <w:szCs w:val="28"/>
          <w:lang w:val="vi-VN"/>
        </w:rPr>
        <w:t>Tổ chức các hoạt động ngoại khóa để tăng cường các mối quan hệ giao lưu, tăng cường thể lực và nuôi dưỡng cảm xúc tích cực</w:t>
      </w:r>
    </w:p>
    <w:p w:rsidR="00174212" w:rsidRPr="00347490" w:rsidRDefault="00174212" w:rsidP="001801CC">
      <w:pPr>
        <w:spacing w:line="288" w:lineRule="auto"/>
        <w:ind w:firstLine="567"/>
        <w:jc w:val="both"/>
        <w:rPr>
          <w:sz w:val="28"/>
          <w:szCs w:val="28"/>
          <w:lang w:val="vi-VN"/>
        </w:rPr>
      </w:pPr>
      <w:r w:rsidRPr="00347490">
        <w:rPr>
          <w:sz w:val="28"/>
          <w:szCs w:val="28"/>
          <w:lang w:val="vi-VN"/>
        </w:rPr>
        <w:t>Khắc phục triệt để cách quản lý và tương tác mang tính áp dặt, gây căng thẳng cho học sinh, cán bộ, nhà giáo và người lao động trong nhà trường.</w:t>
      </w:r>
    </w:p>
    <w:p w:rsidR="00174212" w:rsidRPr="00347490" w:rsidRDefault="00174212" w:rsidP="001801CC">
      <w:pPr>
        <w:spacing w:line="288" w:lineRule="auto"/>
        <w:ind w:firstLine="567"/>
        <w:jc w:val="both"/>
        <w:rPr>
          <w:sz w:val="28"/>
          <w:szCs w:val="28"/>
          <w:lang w:val="vi-VN"/>
        </w:rPr>
      </w:pPr>
      <w:r w:rsidRPr="00347490">
        <w:rPr>
          <w:sz w:val="28"/>
          <w:szCs w:val="28"/>
          <w:lang w:val="vi-VN"/>
        </w:rPr>
        <w:t>Cán bộ, nhà giáo, người lao động tự chăm sóc sức khỏe tâm lý và thể chất cho bản thân, tự trang bị cho mình và thực hành được các giá trị sống phù hợp với các chuẩn mực đạo đức, nhân cách nhà giáo trong môi trường giáo dục.</w:t>
      </w:r>
    </w:p>
    <w:p w:rsidR="00174212" w:rsidRPr="00347490" w:rsidRDefault="00D84E2D" w:rsidP="001801CC">
      <w:pPr>
        <w:spacing w:line="288" w:lineRule="auto"/>
        <w:ind w:firstLine="567"/>
        <w:jc w:val="both"/>
        <w:rPr>
          <w:sz w:val="28"/>
          <w:szCs w:val="28"/>
          <w:lang w:val="vi-VN"/>
        </w:rPr>
      </w:pPr>
      <w:r w:rsidRPr="00347490">
        <w:rPr>
          <w:sz w:val="28"/>
          <w:szCs w:val="28"/>
        </w:rPr>
        <w:t xml:space="preserve">- </w:t>
      </w:r>
      <w:r w:rsidR="00174212" w:rsidRPr="00347490">
        <w:rPr>
          <w:sz w:val="28"/>
          <w:szCs w:val="28"/>
          <w:lang w:val="vi-VN"/>
        </w:rPr>
        <w:t>Tiêu chí 3. Về các mối quan hệ trong nhà trường</w:t>
      </w:r>
    </w:p>
    <w:p w:rsidR="00174212" w:rsidRPr="00347490" w:rsidRDefault="00174212" w:rsidP="001801CC">
      <w:pPr>
        <w:spacing w:line="288" w:lineRule="auto"/>
        <w:ind w:firstLine="567"/>
        <w:jc w:val="both"/>
        <w:rPr>
          <w:sz w:val="28"/>
          <w:szCs w:val="28"/>
          <w:lang w:val="vi-VN"/>
        </w:rPr>
      </w:pPr>
      <w:r w:rsidRPr="00347490">
        <w:rPr>
          <w:sz w:val="28"/>
          <w:szCs w:val="28"/>
          <w:lang w:val="vi-VN"/>
        </w:rPr>
        <w:t>Cán bộ, nhà giáo, người lao động phải làm gương cho học sinh trong các mối quan hệ, trong giao tiếp và đối thoại</w:t>
      </w:r>
    </w:p>
    <w:p w:rsidR="00174212" w:rsidRPr="00347490" w:rsidRDefault="00174212" w:rsidP="001801CC">
      <w:pPr>
        <w:spacing w:line="288" w:lineRule="auto"/>
        <w:ind w:firstLine="567"/>
        <w:jc w:val="both"/>
        <w:rPr>
          <w:sz w:val="28"/>
          <w:szCs w:val="28"/>
          <w:lang w:val="vi-VN"/>
        </w:rPr>
      </w:pPr>
      <w:r w:rsidRPr="00347490">
        <w:rPr>
          <w:sz w:val="28"/>
          <w:szCs w:val="28"/>
          <w:lang w:val="vi-VN"/>
        </w:rPr>
        <w:t>Học sinh và cán bộ, nhà giáo, người lao động tôn trọng, lắng nghe, thấu hiểu và chủ động xây dựng được các mối quan hệ tích cực, tốt đẹp.</w:t>
      </w:r>
    </w:p>
    <w:p w:rsidR="00174212" w:rsidRPr="00347490" w:rsidRDefault="00174212" w:rsidP="001801CC">
      <w:pPr>
        <w:spacing w:line="288" w:lineRule="auto"/>
        <w:ind w:firstLine="567"/>
        <w:jc w:val="both"/>
        <w:rPr>
          <w:sz w:val="28"/>
          <w:szCs w:val="28"/>
          <w:lang w:val="vi-VN"/>
        </w:rPr>
      </w:pPr>
      <w:r w:rsidRPr="00347490">
        <w:rPr>
          <w:sz w:val="28"/>
          <w:szCs w:val="28"/>
          <w:lang w:val="vi-VN"/>
        </w:rPr>
        <w:t>Quản lý cảm xúc tiêu cực trong đối thoại, tương tác, giao tiếp và làm việc với học sinh, với cán bộ, nhà giáo và người lao động.</w:t>
      </w:r>
    </w:p>
    <w:p w:rsidR="00174212" w:rsidRPr="00347490" w:rsidRDefault="00174212" w:rsidP="001801CC">
      <w:pPr>
        <w:spacing w:line="288" w:lineRule="auto"/>
        <w:ind w:firstLine="567"/>
        <w:jc w:val="both"/>
        <w:rPr>
          <w:sz w:val="28"/>
          <w:szCs w:val="28"/>
          <w:lang w:val="vi-VN"/>
        </w:rPr>
      </w:pPr>
      <w:r w:rsidRPr="00347490">
        <w:rPr>
          <w:sz w:val="28"/>
          <w:szCs w:val="28"/>
          <w:lang w:val="vi-VN"/>
        </w:rPr>
        <w:t>Học sinh và cán bộ, nhà giáo và người lao động hợp tác, chia sẻ, hỗ trợ lẫn nhau trong các nhiệm vụ được giao.</w:t>
      </w:r>
    </w:p>
    <w:p w:rsidR="00174212" w:rsidRPr="00347490" w:rsidRDefault="00174212" w:rsidP="001801CC">
      <w:pPr>
        <w:spacing w:line="288" w:lineRule="auto"/>
        <w:ind w:firstLine="567"/>
        <w:jc w:val="both"/>
        <w:rPr>
          <w:sz w:val="28"/>
          <w:szCs w:val="28"/>
          <w:lang w:val="vi-VN"/>
        </w:rPr>
      </w:pPr>
      <w:r w:rsidRPr="00347490">
        <w:rPr>
          <w:sz w:val="28"/>
          <w:szCs w:val="28"/>
          <w:lang w:val="vi-VN"/>
        </w:rPr>
        <w:t>Giúp đỡ, chia sẻ với học sinh và cán bộ, nhà giáo, người lao động có nhu cầu đặc biệt, có hoàn cảnh riêng</w:t>
      </w:r>
    </w:p>
    <w:p w:rsidR="00174212" w:rsidRPr="00347490" w:rsidRDefault="00174212" w:rsidP="001801CC">
      <w:pPr>
        <w:spacing w:line="288" w:lineRule="auto"/>
        <w:ind w:firstLine="567"/>
        <w:jc w:val="both"/>
        <w:rPr>
          <w:sz w:val="28"/>
          <w:szCs w:val="28"/>
          <w:lang w:val="vi-VN"/>
        </w:rPr>
      </w:pPr>
      <w:r w:rsidRPr="00347490">
        <w:rPr>
          <w:sz w:val="28"/>
          <w:szCs w:val="28"/>
          <w:lang w:val="vi-VN"/>
        </w:rPr>
        <w:t>Cán bộ, nhà giáo và người lao động lắng nghe tích cực, phản hồi mang tính xây dựng trong xử lý công việc với đồng nghiệp và học sinh</w:t>
      </w:r>
    </w:p>
    <w:p w:rsidR="00174212" w:rsidRPr="00197517" w:rsidRDefault="00174212" w:rsidP="001801CC">
      <w:pPr>
        <w:spacing w:line="288" w:lineRule="auto"/>
        <w:ind w:firstLine="567"/>
        <w:jc w:val="both"/>
        <w:rPr>
          <w:sz w:val="28"/>
          <w:szCs w:val="28"/>
        </w:rPr>
      </w:pPr>
      <w:r w:rsidRPr="00347490">
        <w:rPr>
          <w:sz w:val="28"/>
          <w:szCs w:val="28"/>
          <w:lang w:val="vi-VN"/>
        </w:rPr>
        <w:lastRenderedPageBreak/>
        <w:t>Phối hợp và hợp tác hiệu quả với phụ huynh, cộng đồng địa phương và các lực lượng liên quan trong công tác giáo dục học sinh</w:t>
      </w:r>
      <w:r w:rsidR="00197517">
        <w:rPr>
          <w:sz w:val="28"/>
          <w:szCs w:val="28"/>
        </w:rPr>
        <w:t>.</w:t>
      </w:r>
    </w:p>
    <w:p w:rsidR="0079385D" w:rsidRPr="0028132A" w:rsidRDefault="0028132A" w:rsidP="0028132A">
      <w:pPr>
        <w:keepNext/>
        <w:spacing w:line="288" w:lineRule="auto"/>
        <w:ind w:left="567"/>
        <w:jc w:val="both"/>
        <w:outlineLvl w:val="1"/>
        <w:rPr>
          <w:b/>
          <w:bCs/>
          <w:color w:val="000000" w:themeColor="text1"/>
          <w:szCs w:val="28"/>
        </w:rPr>
      </w:pPr>
      <w:r>
        <w:rPr>
          <w:b/>
          <w:bCs/>
          <w:color w:val="000000" w:themeColor="text1"/>
          <w:szCs w:val="28"/>
        </w:rPr>
        <w:t xml:space="preserve">II. </w:t>
      </w:r>
      <w:r w:rsidR="009C0BA3" w:rsidRPr="0028132A">
        <w:rPr>
          <w:b/>
          <w:bCs/>
          <w:color w:val="000000" w:themeColor="text1"/>
          <w:szCs w:val="28"/>
        </w:rPr>
        <w:t>CƠ SỞ THỰC TIỄN</w:t>
      </w:r>
    </w:p>
    <w:p w:rsidR="00831B5E" w:rsidRPr="00A12F24" w:rsidRDefault="00831B5E" w:rsidP="001801CC">
      <w:pPr>
        <w:pStyle w:val="ListParagraph"/>
        <w:spacing w:line="288" w:lineRule="auto"/>
        <w:ind w:left="90" w:firstLine="450"/>
        <w:jc w:val="both"/>
        <w:rPr>
          <w:b/>
          <w:sz w:val="28"/>
          <w:szCs w:val="28"/>
        </w:rPr>
      </w:pPr>
      <w:bookmarkStart w:id="13" w:name="_Toc118031298"/>
      <w:bookmarkStart w:id="14" w:name="_Toc118031590"/>
      <w:r w:rsidRPr="00A12F24">
        <w:rPr>
          <w:b/>
          <w:sz w:val="28"/>
          <w:szCs w:val="28"/>
        </w:rPr>
        <w:t xml:space="preserve">1. Đặc điểm tình hình của trường THCS </w:t>
      </w:r>
      <w:r>
        <w:rPr>
          <w:b/>
          <w:sz w:val="28"/>
          <w:szCs w:val="28"/>
        </w:rPr>
        <w:t>Bồ Đề</w:t>
      </w:r>
    </w:p>
    <w:p w:rsidR="00831B5E" w:rsidRPr="00F24F2F" w:rsidRDefault="00831B5E" w:rsidP="001801CC">
      <w:pPr>
        <w:spacing w:line="288" w:lineRule="auto"/>
        <w:ind w:left="600" w:hanging="33"/>
        <w:rPr>
          <w:b/>
          <w:bCs/>
          <w:i/>
          <w:color w:val="000000" w:themeColor="text1"/>
          <w:sz w:val="28"/>
          <w:szCs w:val="28"/>
        </w:rPr>
      </w:pPr>
      <w:r w:rsidRPr="00F24F2F">
        <w:rPr>
          <w:b/>
          <w:bCs/>
          <w:i/>
          <w:color w:val="000000" w:themeColor="text1"/>
          <w:sz w:val="28"/>
          <w:szCs w:val="28"/>
        </w:rPr>
        <w:t>1.1. Thuận lợi</w:t>
      </w:r>
    </w:p>
    <w:p w:rsidR="00F24F2F" w:rsidRPr="00347490" w:rsidRDefault="00831B5E" w:rsidP="001801CC">
      <w:pPr>
        <w:spacing w:line="288" w:lineRule="auto"/>
        <w:ind w:firstLine="567"/>
        <w:jc w:val="both"/>
        <w:rPr>
          <w:sz w:val="28"/>
          <w:szCs w:val="28"/>
          <w:lang w:val="vi-VN"/>
        </w:rPr>
      </w:pPr>
      <w:r w:rsidRPr="00F24F2F">
        <w:rPr>
          <w:color w:val="000000" w:themeColor="text1"/>
          <w:sz w:val="28"/>
          <w:szCs w:val="28"/>
        </w:rPr>
        <w:t>Trường THCS Bồ Đề được thành lập năm 1968. V</w:t>
      </w:r>
      <w:r w:rsidRPr="00F24F2F">
        <w:rPr>
          <w:bCs/>
          <w:iCs/>
          <w:color w:val="000000" w:themeColor="text1"/>
          <w:sz w:val="28"/>
          <w:szCs w:val="28"/>
        </w:rPr>
        <w:t>ới khuôn viên rộng có nhiều cây xanh bóng mát</w:t>
      </w:r>
      <w:r w:rsidRPr="00F24F2F">
        <w:rPr>
          <w:color w:val="000000" w:themeColor="text1"/>
          <w:sz w:val="28"/>
          <w:szCs w:val="28"/>
        </w:rPr>
        <w:t>,</w:t>
      </w:r>
      <w:r w:rsidRPr="00F24F2F">
        <w:rPr>
          <w:bCs/>
          <w:iCs/>
          <w:color w:val="000000" w:themeColor="text1"/>
          <w:sz w:val="28"/>
          <w:szCs w:val="28"/>
        </w:rPr>
        <w:t xml:space="preserve"> khung cảnh sư phạm sạch đẹp</w:t>
      </w:r>
      <w:r w:rsidRPr="00F24F2F">
        <w:rPr>
          <w:color w:val="000000" w:themeColor="text1"/>
          <w:sz w:val="28"/>
          <w:szCs w:val="28"/>
        </w:rPr>
        <w:t xml:space="preserve">, </w:t>
      </w:r>
      <w:r w:rsidR="000D71CF">
        <w:rPr>
          <w:sz w:val="28"/>
          <w:szCs w:val="28"/>
        </w:rPr>
        <w:t>p</w:t>
      </w:r>
      <w:r w:rsidR="000D71CF" w:rsidRPr="00347490">
        <w:rPr>
          <w:sz w:val="28"/>
          <w:szCs w:val="28"/>
          <w:lang w:val="vi-VN"/>
        </w:rPr>
        <w:t>hòng học, phòng làm việc, khu vệ sinh, nhà ăn, nhà thể chất, sân chơi, các phòng thí nghiệm … bảo đảm các điều kiện tiêu chuẩn theo quy định; tạo dựng môi trường xanh sạch đẹp, thân thiện, cởi mở;</w:t>
      </w:r>
      <w:r w:rsidRPr="00F24F2F">
        <w:rPr>
          <w:bCs/>
          <w:iCs/>
          <w:color w:val="000000" w:themeColor="text1"/>
          <w:sz w:val="28"/>
          <w:szCs w:val="28"/>
        </w:rPr>
        <w:t>cơ sở vật chất đầy đủ</w:t>
      </w:r>
      <w:r w:rsidR="00263900">
        <w:rPr>
          <w:bCs/>
          <w:iCs/>
          <w:color w:val="000000" w:themeColor="text1"/>
          <w:sz w:val="28"/>
          <w:szCs w:val="28"/>
        </w:rPr>
        <w:t xml:space="preserve"> đ</w:t>
      </w:r>
      <w:r w:rsidR="00F24F2F" w:rsidRPr="00347490">
        <w:rPr>
          <w:sz w:val="28"/>
          <w:szCs w:val="28"/>
          <w:lang w:val="vi-VN"/>
        </w:rPr>
        <w:t>ảm bảo sức khỏe thể chất và sức khỏe tâm lý  cho học sinh, cán bộ, nhà giáo, người lao động khi học tập và tham gia các hoạt động giáo dục do nhà trường tổ chức; không xảy ra các hiện tượng vi phạm đạo đức nhà giáo và bạo lực học đường.</w:t>
      </w:r>
    </w:p>
    <w:p w:rsidR="000D71CF" w:rsidRDefault="00C0413E" w:rsidP="001801CC">
      <w:pPr>
        <w:spacing w:line="288" w:lineRule="auto"/>
        <w:ind w:firstLine="567"/>
        <w:jc w:val="both"/>
        <w:rPr>
          <w:color w:val="000000" w:themeColor="text1"/>
          <w:szCs w:val="28"/>
          <w:lang w:val="it-IT"/>
        </w:rPr>
      </w:pPr>
      <w:r w:rsidRPr="00F24F2F">
        <w:rPr>
          <w:color w:val="000000" w:themeColor="text1"/>
          <w:szCs w:val="28"/>
          <w:lang w:val="it-IT"/>
        </w:rPr>
        <w:t>Được UBND Quận, các ngành các cấp và PGD&amp;ĐT quan tâm, chỉ đạo kịp thời.</w:t>
      </w:r>
      <w:r>
        <w:rPr>
          <w:color w:val="000000" w:themeColor="text1"/>
          <w:szCs w:val="28"/>
          <w:lang w:val="it-IT"/>
        </w:rPr>
        <w:t xml:space="preserve"> </w:t>
      </w:r>
    </w:p>
    <w:p w:rsidR="00F24F2F" w:rsidRDefault="00F24F2F" w:rsidP="001801CC">
      <w:pPr>
        <w:spacing w:line="288" w:lineRule="auto"/>
        <w:ind w:firstLine="567"/>
        <w:jc w:val="both"/>
        <w:rPr>
          <w:color w:val="000000" w:themeColor="text1"/>
          <w:szCs w:val="28"/>
          <w:lang w:val="it-IT"/>
        </w:rPr>
      </w:pPr>
      <w:r w:rsidRPr="00F24F2F">
        <w:rPr>
          <w:color w:val="000000" w:themeColor="text1"/>
          <w:szCs w:val="28"/>
          <w:lang w:val="it-IT"/>
        </w:rPr>
        <w:tab/>
      </w:r>
      <w:r w:rsidR="00C0413E">
        <w:rPr>
          <w:sz w:val="28"/>
          <w:szCs w:val="28"/>
        </w:rPr>
        <w:t>Nhà trường luôn tạo điều kiện cho CB-GV-NV tham gia tập huấn cũng như thực hiện chuyên đề đổi mới p</w:t>
      </w:r>
      <w:r w:rsidR="00C0413E" w:rsidRPr="00347490">
        <w:rPr>
          <w:sz w:val="28"/>
          <w:szCs w:val="28"/>
          <w:lang w:val="vi-VN"/>
        </w:rPr>
        <w:t>hương pháp và hình thức tổ chức dạy họ</w:t>
      </w:r>
      <w:r w:rsidR="00C0413E">
        <w:rPr>
          <w:sz w:val="28"/>
          <w:szCs w:val="28"/>
        </w:rPr>
        <w:t xml:space="preserve">c nhằm phát huy tính tích cực của học sinh. </w:t>
      </w:r>
      <w:r w:rsidR="00C0413E">
        <w:rPr>
          <w:color w:val="000000" w:themeColor="text1"/>
          <w:szCs w:val="28"/>
          <w:lang w:val="it-IT"/>
        </w:rPr>
        <w:t>B</w:t>
      </w:r>
      <w:r w:rsidRPr="00F24F2F">
        <w:rPr>
          <w:color w:val="000000" w:themeColor="text1"/>
          <w:szCs w:val="28"/>
          <w:lang w:val="it-IT"/>
        </w:rPr>
        <w:t>an giám hiệu phân công chuyên môn phù hợp với năng lực chuyên môn và vị trí việc làm của CB-GV; Tạo điều kiện cho mỗi CB-GV -NV được phát triển năng lực bản thân, tự học và tự rèn luyện</w:t>
      </w:r>
      <w:r w:rsidR="00263900">
        <w:rPr>
          <w:color w:val="000000" w:themeColor="text1"/>
          <w:szCs w:val="28"/>
          <w:lang w:val="it-IT"/>
        </w:rPr>
        <w:t>, không ai bị bỏ lại phía sau, cùng nhau phấn đấu, cùng nhau phát triển.</w:t>
      </w:r>
    </w:p>
    <w:p w:rsidR="00263900" w:rsidRPr="00F24F2F" w:rsidRDefault="00263900" w:rsidP="001801CC">
      <w:pPr>
        <w:tabs>
          <w:tab w:val="left" w:pos="567"/>
        </w:tabs>
        <w:spacing w:line="288" w:lineRule="auto"/>
        <w:ind w:left="34"/>
        <w:jc w:val="both"/>
        <w:rPr>
          <w:color w:val="000000" w:themeColor="text1"/>
          <w:szCs w:val="28"/>
          <w:lang w:val="it-IT"/>
        </w:rPr>
      </w:pPr>
      <w:r>
        <w:rPr>
          <w:color w:val="000000" w:themeColor="text1"/>
          <w:szCs w:val="28"/>
          <w:lang w:val="it-IT"/>
        </w:rPr>
        <w:tab/>
      </w:r>
      <w:r w:rsidRPr="00F24F2F">
        <w:rPr>
          <w:color w:val="000000" w:themeColor="text1"/>
          <w:szCs w:val="28"/>
          <w:lang w:val="it-IT"/>
        </w:rPr>
        <w:t>Đội ngũ cán bộ quản lí, giáo viên, nhân viên trẻ, phẩm chất đạo đức tốt, lối sống lành mạnh, trình độ chuyên môn nghiệp vụ vững vàng, có tinh thần trách nhiệm cao, năng động, nhiệt tình trong công tác, thực hiện và chấp hành tốt các quy định của ngành, hoàn thành tốt nhiệm vụ được giao.</w:t>
      </w:r>
    </w:p>
    <w:p w:rsidR="00263900" w:rsidRPr="00263900" w:rsidRDefault="003C77BE" w:rsidP="001801CC">
      <w:pPr>
        <w:spacing w:line="288" w:lineRule="auto"/>
        <w:ind w:firstLine="567"/>
        <w:jc w:val="both"/>
        <w:rPr>
          <w:sz w:val="28"/>
          <w:szCs w:val="28"/>
        </w:rPr>
      </w:pPr>
      <w:r>
        <w:rPr>
          <w:sz w:val="28"/>
          <w:szCs w:val="28"/>
        </w:rPr>
        <w:t>BGH phối hợp với Công đoàn và các tổ chức đoàn thể trong nhà trường x</w:t>
      </w:r>
      <w:r w:rsidR="00263900" w:rsidRPr="00347490">
        <w:rPr>
          <w:sz w:val="28"/>
          <w:szCs w:val="28"/>
          <w:lang w:val="vi-VN"/>
        </w:rPr>
        <w:t>ây dựng và thực hiện tốt quy chế dân chủ</w:t>
      </w:r>
      <w:r w:rsidR="00263900">
        <w:rPr>
          <w:sz w:val="28"/>
          <w:szCs w:val="28"/>
        </w:rPr>
        <w:t xml:space="preserve">. </w:t>
      </w:r>
      <w:r w:rsidR="00263900" w:rsidRPr="00347490">
        <w:rPr>
          <w:sz w:val="28"/>
          <w:szCs w:val="28"/>
          <w:lang w:val="vi-VN"/>
        </w:rPr>
        <w:t xml:space="preserve">Mọi hoạt động liên quan đến công tác quản lý, dạy và học </w:t>
      </w:r>
      <w:r w:rsidR="00263900">
        <w:rPr>
          <w:sz w:val="28"/>
          <w:szCs w:val="28"/>
        </w:rPr>
        <w:t>đều</w:t>
      </w:r>
      <w:r w:rsidR="00263900" w:rsidRPr="00347490">
        <w:rPr>
          <w:sz w:val="28"/>
          <w:szCs w:val="28"/>
          <w:lang w:val="vi-VN"/>
        </w:rPr>
        <w:t xml:space="preserve"> được công khai bàn bạc cởi mở, lắng nghe, thấu hiệu, đối thoại tích cực.</w:t>
      </w:r>
      <w:r w:rsidR="00263900">
        <w:rPr>
          <w:sz w:val="28"/>
          <w:szCs w:val="28"/>
        </w:rPr>
        <w:t xml:space="preserve"> </w:t>
      </w:r>
      <w:r w:rsidR="00263900" w:rsidRPr="00347490">
        <w:rPr>
          <w:sz w:val="28"/>
          <w:szCs w:val="28"/>
          <w:lang w:val="vi-VN"/>
        </w:rPr>
        <w:t>Cán bộ, nhà giáo, người lao động và học sinh được tự do phản hồi, sáng tạo và gắn kết; được chủ động thể hiện quan điểm; ý tưởng; có thói quen làm việc nhóm và hợp tác</w:t>
      </w:r>
      <w:r w:rsidR="00263900">
        <w:rPr>
          <w:sz w:val="28"/>
          <w:szCs w:val="28"/>
        </w:rPr>
        <w:t>.</w:t>
      </w:r>
    </w:p>
    <w:p w:rsidR="00FC233C" w:rsidRPr="00F24F2F" w:rsidRDefault="00FC233C" w:rsidP="001801CC">
      <w:pPr>
        <w:tabs>
          <w:tab w:val="left" w:pos="567"/>
        </w:tabs>
        <w:spacing w:line="288" w:lineRule="auto"/>
        <w:ind w:left="34"/>
        <w:jc w:val="both"/>
        <w:rPr>
          <w:color w:val="000000" w:themeColor="text1"/>
          <w:szCs w:val="28"/>
          <w:lang w:val="pt-BR"/>
        </w:rPr>
      </w:pPr>
      <w:r w:rsidRPr="00F24F2F">
        <w:rPr>
          <w:color w:val="000000" w:themeColor="text1"/>
          <w:szCs w:val="28"/>
          <w:lang w:val="it-IT"/>
        </w:rPr>
        <w:lastRenderedPageBreak/>
        <w:tab/>
      </w:r>
      <w:r w:rsidR="001B1668" w:rsidRPr="00F24F2F">
        <w:rPr>
          <w:color w:val="000000" w:themeColor="text1"/>
          <w:szCs w:val="28"/>
          <w:lang w:val="pt-BR"/>
        </w:rPr>
        <w:t>Học sinh phần lớn đều chăm ngoan, có ý thức tổ chức kỉ luật, có cố gắng</w:t>
      </w:r>
      <w:r w:rsidRPr="00F24F2F">
        <w:rPr>
          <w:color w:val="000000" w:themeColor="text1"/>
          <w:szCs w:val="28"/>
          <w:lang w:val="pt-BR"/>
        </w:rPr>
        <w:t xml:space="preserve"> </w:t>
      </w:r>
      <w:r w:rsidR="001B1668" w:rsidRPr="00F24F2F">
        <w:rPr>
          <w:color w:val="000000" w:themeColor="text1"/>
          <w:szCs w:val="28"/>
          <w:lang w:val="pt-BR"/>
        </w:rPr>
        <w:t>vương lên trong học tập, tích cực tham gia các hoạt động giáo dục của nhà trường.</w:t>
      </w:r>
    </w:p>
    <w:p w:rsidR="00831B5E" w:rsidRPr="00F24F2F" w:rsidRDefault="00FC233C" w:rsidP="001801CC">
      <w:pPr>
        <w:spacing w:line="288" w:lineRule="auto"/>
        <w:ind w:right="72" w:firstLine="567"/>
        <w:jc w:val="both"/>
        <w:rPr>
          <w:color w:val="000000" w:themeColor="text1"/>
          <w:szCs w:val="28"/>
          <w:lang w:val="pt-BR"/>
        </w:rPr>
      </w:pPr>
      <w:r w:rsidRPr="00F24F2F">
        <w:rPr>
          <w:color w:val="000000" w:themeColor="text1"/>
          <w:szCs w:val="28"/>
          <w:lang w:val="pt-BR"/>
        </w:rPr>
        <w:t>Cha mẹ học sinh quan tâm tới học sinh, ủng hộ các hoạt động giáo dục của nhà trường.</w:t>
      </w:r>
    </w:p>
    <w:p w:rsidR="00831B5E" w:rsidRPr="00736BF2" w:rsidRDefault="00831B5E" w:rsidP="001801CC">
      <w:pPr>
        <w:tabs>
          <w:tab w:val="left" w:pos="702"/>
          <w:tab w:val="left" w:pos="9702"/>
        </w:tabs>
        <w:spacing w:line="288" w:lineRule="auto"/>
        <w:ind w:right="144" w:firstLine="567"/>
        <w:jc w:val="both"/>
        <w:rPr>
          <w:b/>
          <w:i/>
          <w:color w:val="000000" w:themeColor="text1"/>
          <w:szCs w:val="28"/>
          <w:lang w:val="pt-BR"/>
        </w:rPr>
      </w:pPr>
      <w:r w:rsidRPr="00736BF2">
        <w:rPr>
          <w:b/>
          <w:i/>
          <w:color w:val="000000" w:themeColor="text1"/>
          <w:szCs w:val="28"/>
          <w:lang w:val="pt-BR"/>
        </w:rPr>
        <w:t>1.2. Khó khăn</w:t>
      </w:r>
    </w:p>
    <w:p w:rsidR="00831B5E" w:rsidRPr="00736BF2" w:rsidRDefault="00736BF2" w:rsidP="001801CC">
      <w:pPr>
        <w:shd w:val="clear" w:color="auto" w:fill="FFFFFF"/>
        <w:tabs>
          <w:tab w:val="left" w:pos="1260"/>
        </w:tabs>
        <w:spacing w:line="288" w:lineRule="auto"/>
        <w:ind w:left="568" w:right="144"/>
        <w:rPr>
          <w:b/>
          <w:i/>
          <w:iCs/>
          <w:color w:val="000000" w:themeColor="text1"/>
          <w:szCs w:val="28"/>
          <w:lang w:val="pt-BR"/>
        </w:rPr>
      </w:pPr>
      <w:r w:rsidRPr="00736BF2">
        <w:rPr>
          <w:b/>
          <w:i/>
          <w:iCs/>
          <w:color w:val="000000" w:themeColor="text1"/>
          <w:szCs w:val="28"/>
          <w:lang w:val="pt-BR"/>
        </w:rPr>
        <w:t>-</w:t>
      </w:r>
      <w:r w:rsidR="00575BD8">
        <w:rPr>
          <w:b/>
          <w:i/>
          <w:iCs/>
          <w:color w:val="000000" w:themeColor="text1"/>
          <w:szCs w:val="28"/>
          <w:lang w:val="pt-BR"/>
        </w:rPr>
        <w:t xml:space="preserve"> </w:t>
      </w:r>
      <w:r w:rsidR="00831B5E" w:rsidRPr="00736BF2">
        <w:rPr>
          <w:b/>
          <w:i/>
          <w:iCs/>
          <w:color w:val="000000" w:themeColor="text1"/>
          <w:szCs w:val="28"/>
          <w:lang w:val="pt-BR"/>
        </w:rPr>
        <w:t>Về  giáo viên:</w:t>
      </w:r>
    </w:p>
    <w:p w:rsidR="00831B5E" w:rsidRPr="00736BF2" w:rsidRDefault="00831B5E" w:rsidP="001801CC">
      <w:pPr>
        <w:shd w:val="clear" w:color="auto" w:fill="FFFFFF"/>
        <w:spacing w:line="288" w:lineRule="auto"/>
        <w:ind w:right="144" w:firstLine="567"/>
        <w:jc w:val="both"/>
        <w:rPr>
          <w:color w:val="000000" w:themeColor="text1"/>
          <w:szCs w:val="28"/>
          <w:lang w:val="pt-BR"/>
        </w:rPr>
      </w:pPr>
      <w:r w:rsidRPr="00736BF2">
        <w:rPr>
          <w:iCs/>
          <w:color w:val="000000" w:themeColor="text1"/>
          <w:szCs w:val="28"/>
          <w:lang w:val="pt-BR"/>
        </w:rPr>
        <w:t>- Hầu hết giáo viên của là giáo viên</w:t>
      </w:r>
      <w:r w:rsidRPr="00736BF2">
        <w:rPr>
          <w:color w:val="000000" w:themeColor="text1"/>
          <w:szCs w:val="28"/>
          <w:lang w:val="pt-BR"/>
        </w:rPr>
        <w:t xml:space="preserve"> trẻ nhiệt tình trong công tác nhưng còn thiếu kinh nghiệm trong thực tế giảng dạy</w:t>
      </w:r>
      <w:r w:rsidR="00F24F2F" w:rsidRPr="00736BF2">
        <w:rPr>
          <w:color w:val="000000" w:themeColor="text1"/>
          <w:szCs w:val="28"/>
          <w:lang w:val="pt-BR"/>
        </w:rPr>
        <w:t>; l</w:t>
      </w:r>
      <w:r w:rsidRPr="00736BF2">
        <w:rPr>
          <w:color w:val="000000" w:themeColor="text1"/>
          <w:szCs w:val="28"/>
          <w:lang w:val="pt-BR"/>
        </w:rPr>
        <w:t>ực lượng giáo viên mỏng, thậm chí có bộ môn chỉ có 1 giáo viên nên việc sinh hoạt tổ nhóm chuyên môn gặp nhiều khó khăn.</w:t>
      </w:r>
    </w:p>
    <w:p w:rsidR="00831B5E" w:rsidRPr="00736BF2" w:rsidRDefault="00736BF2" w:rsidP="001801CC">
      <w:pPr>
        <w:spacing w:line="288" w:lineRule="auto"/>
        <w:ind w:right="72" w:firstLine="567"/>
        <w:jc w:val="both"/>
        <w:rPr>
          <w:color w:val="000000" w:themeColor="text1"/>
          <w:szCs w:val="28"/>
          <w:lang w:val="pt-BR"/>
        </w:rPr>
      </w:pPr>
      <w:r w:rsidRPr="00736BF2">
        <w:rPr>
          <w:b/>
          <w:i/>
          <w:color w:val="000000" w:themeColor="text1"/>
          <w:szCs w:val="28"/>
          <w:lang w:val="pt-BR"/>
        </w:rPr>
        <w:t>-</w:t>
      </w:r>
      <w:r w:rsidR="00831B5E" w:rsidRPr="00736BF2">
        <w:rPr>
          <w:b/>
          <w:i/>
          <w:color w:val="000000" w:themeColor="text1"/>
          <w:szCs w:val="28"/>
          <w:lang w:val="pt-BR"/>
        </w:rPr>
        <w:t xml:space="preserve"> Về học sinh</w:t>
      </w:r>
    </w:p>
    <w:p w:rsidR="00575BD8" w:rsidRDefault="00831B5E" w:rsidP="001801CC">
      <w:pPr>
        <w:shd w:val="clear" w:color="auto" w:fill="FFFFFF"/>
        <w:spacing w:line="288" w:lineRule="auto"/>
        <w:ind w:right="144" w:firstLine="567"/>
        <w:jc w:val="both"/>
        <w:rPr>
          <w:color w:val="000000" w:themeColor="text1"/>
          <w:szCs w:val="28"/>
          <w:lang w:val="pt-BR"/>
        </w:rPr>
      </w:pPr>
      <w:r w:rsidRPr="00736BF2">
        <w:rPr>
          <w:color w:val="000000" w:themeColor="text1"/>
          <w:szCs w:val="28"/>
          <w:lang w:val="pt-BR"/>
        </w:rPr>
        <w:t>Chất lượng đầu vào của học sinh nhà trường chưa cao nên ảnh hưởng tới chất lượng chung của nhà trường.</w:t>
      </w:r>
    </w:p>
    <w:p w:rsidR="000D71CF" w:rsidRDefault="000D71CF" w:rsidP="001801CC">
      <w:pPr>
        <w:shd w:val="clear" w:color="auto" w:fill="FFFFFF"/>
        <w:spacing w:line="288" w:lineRule="auto"/>
        <w:ind w:right="144" w:firstLine="567"/>
        <w:jc w:val="both"/>
        <w:rPr>
          <w:color w:val="000000" w:themeColor="text1"/>
          <w:szCs w:val="28"/>
          <w:lang w:val="pt-BR"/>
        </w:rPr>
      </w:pPr>
      <w:r>
        <w:rPr>
          <w:color w:val="000000" w:themeColor="text1"/>
          <w:szCs w:val="28"/>
          <w:lang w:val="pt-BR"/>
        </w:rPr>
        <w:t xml:space="preserve">- Một số học sinh có hoàn cảnh éo le, không được gia đình quan tâm nên việc phối hợp giữa nhà trường và gia đình còn gặp hạn chế. </w:t>
      </w:r>
    </w:p>
    <w:p w:rsidR="00FC233C" w:rsidRDefault="00736BF2" w:rsidP="001801CC">
      <w:pPr>
        <w:shd w:val="clear" w:color="auto" w:fill="FFFFFF"/>
        <w:spacing w:line="288" w:lineRule="auto"/>
        <w:ind w:right="144" w:firstLine="567"/>
        <w:jc w:val="both"/>
        <w:rPr>
          <w:b/>
          <w:i/>
          <w:color w:val="000000" w:themeColor="text1"/>
          <w:szCs w:val="28"/>
          <w:lang w:val="pt-BR"/>
        </w:rPr>
      </w:pPr>
      <w:r w:rsidRPr="00736BF2">
        <w:rPr>
          <w:b/>
          <w:i/>
          <w:color w:val="000000" w:themeColor="text1"/>
          <w:szCs w:val="28"/>
          <w:lang w:val="pt-BR"/>
        </w:rPr>
        <w:t>-</w:t>
      </w:r>
      <w:r w:rsidR="00FC233C" w:rsidRPr="00736BF2">
        <w:rPr>
          <w:b/>
          <w:i/>
          <w:color w:val="000000" w:themeColor="text1"/>
          <w:szCs w:val="28"/>
          <w:lang w:val="pt-BR"/>
        </w:rPr>
        <w:t xml:space="preserve"> Về các lực lượng xã hội:</w:t>
      </w:r>
    </w:p>
    <w:bookmarkEnd w:id="13"/>
    <w:bookmarkEnd w:id="14"/>
    <w:p w:rsidR="00575BD8" w:rsidRPr="00197517" w:rsidRDefault="000D71CF" w:rsidP="001801CC">
      <w:pPr>
        <w:spacing w:line="288" w:lineRule="auto"/>
        <w:ind w:firstLine="567"/>
        <w:jc w:val="both"/>
        <w:rPr>
          <w:color w:val="000000" w:themeColor="text1"/>
          <w:szCs w:val="28"/>
        </w:rPr>
      </w:pPr>
      <w:r w:rsidRPr="00197517">
        <w:rPr>
          <w:color w:val="000000" w:themeColor="text1"/>
          <w:szCs w:val="28"/>
        </w:rPr>
        <w:t xml:space="preserve">Các tổ chức xã hội </w:t>
      </w:r>
      <w:r w:rsidR="003C77BE">
        <w:rPr>
          <w:color w:val="000000" w:themeColor="text1"/>
          <w:szCs w:val="28"/>
        </w:rPr>
        <w:t xml:space="preserve">như </w:t>
      </w:r>
      <w:r w:rsidRPr="00197517">
        <w:rPr>
          <w:color w:val="000000" w:themeColor="text1"/>
          <w:szCs w:val="28"/>
        </w:rPr>
        <w:t>chưa phối hợp chặt chẽ với nhà trường trong việc giáo dục học sinh.</w:t>
      </w:r>
    </w:p>
    <w:p w:rsidR="000D71CF" w:rsidRPr="00197517" w:rsidRDefault="00197517" w:rsidP="001801CC">
      <w:pPr>
        <w:spacing w:line="288" w:lineRule="auto"/>
        <w:ind w:firstLine="567"/>
        <w:jc w:val="both"/>
        <w:rPr>
          <w:color w:val="000000" w:themeColor="text1"/>
          <w:szCs w:val="28"/>
        </w:rPr>
      </w:pPr>
      <w:r>
        <w:rPr>
          <w:color w:val="000000" w:themeColor="text1"/>
          <w:szCs w:val="28"/>
        </w:rPr>
        <w:t>Một số</w:t>
      </w:r>
      <w:r w:rsidR="000D71CF" w:rsidRPr="00197517">
        <w:rPr>
          <w:color w:val="000000" w:themeColor="text1"/>
          <w:szCs w:val="28"/>
        </w:rPr>
        <w:t xml:space="preserve"> phụ huynh học sinh</w:t>
      </w:r>
      <w:r w:rsidRPr="00197517">
        <w:rPr>
          <w:color w:val="000000" w:themeColor="text1"/>
          <w:szCs w:val="28"/>
        </w:rPr>
        <w:t xml:space="preserve"> còn</w:t>
      </w:r>
      <w:r w:rsidR="000D71CF" w:rsidRPr="00197517">
        <w:rPr>
          <w:color w:val="000000" w:themeColor="text1"/>
          <w:szCs w:val="28"/>
        </w:rPr>
        <w:t xml:space="preserve"> có thái độ lé tránh, </w:t>
      </w:r>
      <w:r w:rsidRPr="00197517">
        <w:rPr>
          <w:color w:val="000000" w:themeColor="text1"/>
          <w:szCs w:val="28"/>
        </w:rPr>
        <w:t xml:space="preserve">chưa </w:t>
      </w:r>
      <w:r w:rsidR="000D71CF" w:rsidRPr="00197517">
        <w:rPr>
          <w:color w:val="000000" w:themeColor="text1"/>
          <w:szCs w:val="28"/>
        </w:rPr>
        <w:t>hợp tác với nhà trường trong việc giáo dục học sinh</w:t>
      </w:r>
    </w:p>
    <w:p w:rsidR="00831B5E" w:rsidRPr="00831B5E" w:rsidRDefault="000D71CF" w:rsidP="001801CC">
      <w:pPr>
        <w:spacing w:line="288" w:lineRule="auto"/>
        <w:ind w:firstLine="567"/>
        <w:jc w:val="both"/>
        <w:rPr>
          <w:b/>
          <w:bCs/>
          <w:iCs/>
          <w:sz w:val="28"/>
          <w:szCs w:val="28"/>
          <w:lang w:val="vi-VN"/>
        </w:rPr>
      </w:pPr>
      <w:r w:rsidRPr="00197517">
        <w:rPr>
          <w:b/>
          <w:color w:val="000000" w:themeColor="text1"/>
          <w:szCs w:val="28"/>
        </w:rPr>
        <w:t>2</w:t>
      </w:r>
      <w:r w:rsidR="00831B5E" w:rsidRPr="00197517">
        <w:rPr>
          <w:b/>
          <w:bCs/>
          <w:iCs/>
          <w:color w:val="000000" w:themeColor="text1"/>
          <w:sz w:val="28"/>
          <w:szCs w:val="28"/>
        </w:rPr>
        <w:t>.</w:t>
      </w:r>
      <w:r w:rsidR="00831B5E" w:rsidRPr="00197517">
        <w:rPr>
          <w:b/>
          <w:bCs/>
          <w:iCs/>
          <w:color w:val="000000" w:themeColor="text1"/>
          <w:sz w:val="28"/>
          <w:szCs w:val="28"/>
          <w:lang w:val="vi-VN"/>
        </w:rPr>
        <w:t xml:space="preserve"> Những kết quả đạt được</w:t>
      </w:r>
      <w:r w:rsidRPr="00197517">
        <w:rPr>
          <w:rFonts w:eastAsia="Calibri"/>
          <w:b/>
          <w:bCs/>
          <w:i/>
          <w:color w:val="000000" w:themeColor="text1"/>
          <w:sz w:val="28"/>
          <w:szCs w:val="28"/>
        </w:rPr>
        <w:t xml:space="preserve"> về </w:t>
      </w:r>
      <w:r w:rsidRPr="00197517">
        <w:rPr>
          <w:rFonts w:eastAsia="Calibri"/>
          <w:b/>
          <w:bCs/>
          <w:i/>
          <w:color w:val="000000" w:themeColor="text1"/>
          <w:sz w:val="28"/>
          <w:szCs w:val="28"/>
          <w:lang w:val="pt-BR"/>
        </w:rPr>
        <w:t xml:space="preserve">xây dựng </w:t>
      </w:r>
      <w:r w:rsidRPr="00831B5E">
        <w:rPr>
          <w:rFonts w:eastAsia="Calibri"/>
          <w:b/>
          <w:bCs/>
          <w:i/>
          <w:color w:val="000000" w:themeColor="text1"/>
          <w:sz w:val="28"/>
          <w:szCs w:val="28"/>
          <w:lang w:val="pt-BR"/>
        </w:rPr>
        <w:t>MTGD ở</w:t>
      </w:r>
      <w:r w:rsidRPr="00831B5E">
        <w:rPr>
          <w:rFonts w:eastAsia="Calibri"/>
          <w:b/>
          <w:bCs/>
          <w:i/>
          <w:color w:val="000000" w:themeColor="text1"/>
          <w:sz w:val="28"/>
          <w:szCs w:val="28"/>
          <w:lang w:val="vi-VN"/>
        </w:rPr>
        <w:t xml:space="preserve"> trường </w:t>
      </w:r>
      <w:r w:rsidRPr="00831B5E">
        <w:rPr>
          <w:rFonts w:eastAsia="Calibri"/>
          <w:b/>
          <w:bCs/>
          <w:i/>
          <w:color w:val="000000" w:themeColor="text1"/>
          <w:sz w:val="28"/>
          <w:szCs w:val="28"/>
        </w:rPr>
        <w:t>THCS Bồ</w:t>
      </w:r>
      <w:r w:rsidRPr="00831B5E">
        <w:rPr>
          <w:rFonts w:eastAsia="Calibri"/>
          <w:b/>
          <w:bCs/>
          <w:i/>
          <w:color w:val="000000" w:themeColor="text1"/>
          <w:sz w:val="28"/>
          <w:szCs w:val="28"/>
          <w:lang w:val="vi-VN"/>
        </w:rPr>
        <w:t xml:space="preserve"> Đề theo hướng THHP</w:t>
      </w:r>
    </w:p>
    <w:p w:rsidR="00197517" w:rsidRDefault="00831B5E" w:rsidP="001801CC">
      <w:pPr>
        <w:spacing w:line="288" w:lineRule="auto"/>
        <w:ind w:firstLine="709"/>
        <w:jc w:val="both"/>
        <w:rPr>
          <w:rFonts w:eastAsia="Calibri"/>
          <w:bCs/>
          <w:color w:val="000000" w:themeColor="text1"/>
          <w:sz w:val="28"/>
          <w:szCs w:val="28"/>
          <w:lang w:val="vi-VN"/>
        </w:rPr>
      </w:pPr>
      <w:r w:rsidRPr="00831B5E">
        <w:rPr>
          <w:rFonts w:eastAsia="Calibri"/>
          <w:bCs/>
          <w:color w:val="000000" w:themeColor="text1"/>
          <w:sz w:val="28"/>
          <w:szCs w:val="28"/>
        </w:rPr>
        <w:t xml:space="preserve">- </w:t>
      </w:r>
      <w:r w:rsidRPr="00831B5E">
        <w:rPr>
          <w:rFonts w:eastAsia="Calibri"/>
          <w:bCs/>
          <w:color w:val="000000" w:themeColor="text1"/>
          <w:sz w:val="28"/>
          <w:szCs w:val="28"/>
          <w:lang w:val="vi-VN"/>
        </w:rPr>
        <w:t>CBQL, GV, NV và PHHS đã nhận thức được các thành tố cơ bản của MTGD</w:t>
      </w:r>
      <w:r w:rsidR="00197517">
        <w:rPr>
          <w:rFonts w:eastAsia="Calibri"/>
          <w:bCs/>
          <w:color w:val="000000" w:themeColor="text1"/>
          <w:sz w:val="28"/>
          <w:szCs w:val="28"/>
        </w:rPr>
        <w:t xml:space="preserve"> và đ</w:t>
      </w:r>
      <w:r w:rsidRPr="00831B5E">
        <w:rPr>
          <w:rFonts w:eastAsia="Calibri"/>
          <w:bCs/>
          <w:color w:val="000000" w:themeColor="text1"/>
          <w:sz w:val="28"/>
          <w:szCs w:val="28"/>
        </w:rPr>
        <w:t>ánh giá</w:t>
      </w:r>
      <w:r w:rsidR="00197517">
        <w:rPr>
          <w:rFonts w:eastAsia="Calibri"/>
          <w:bCs/>
          <w:color w:val="000000" w:themeColor="text1"/>
          <w:sz w:val="28"/>
          <w:szCs w:val="28"/>
        </w:rPr>
        <w:t xml:space="preserve"> được</w:t>
      </w:r>
      <w:r w:rsidRPr="00831B5E">
        <w:rPr>
          <w:rFonts w:eastAsia="Calibri"/>
          <w:bCs/>
          <w:color w:val="000000" w:themeColor="text1"/>
          <w:sz w:val="28"/>
          <w:szCs w:val="28"/>
        </w:rPr>
        <w:t xml:space="preserve"> </w:t>
      </w:r>
      <w:r w:rsidRPr="00831B5E">
        <w:rPr>
          <w:rFonts w:eastAsia="Calibri"/>
          <w:bCs/>
          <w:color w:val="000000" w:themeColor="text1"/>
          <w:sz w:val="28"/>
          <w:szCs w:val="28"/>
          <w:lang w:val="vi-VN"/>
        </w:rPr>
        <w:t>MTGD ở trường THCS Bồ Đề quận Long Biên</w:t>
      </w:r>
    </w:p>
    <w:p w:rsidR="00831B5E" w:rsidRPr="00831B5E" w:rsidRDefault="00831B5E" w:rsidP="001801CC">
      <w:pPr>
        <w:spacing w:line="288" w:lineRule="auto"/>
        <w:ind w:firstLine="709"/>
        <w:jc w:val="both"/>
        <w:rPr>
          <w:rFonts w:eastAsia="Calibri"/>
          <w:b/>
          <w:bCs/>
          <w:i/>
          <w:color w:val="000000" w:themeColor="text1"/>
          <w:sz w:val="28"/>
          <w:szCs w:val="28"/>
        </w:rPr>
      </w:pPr>
      <w:r w:rsidRPr="00831B5E">
        <w:rPr>
          <w:rFonts w:eastAsia="Calibri"/>
          <w:bCs/>
          <w:color w:val="000000" w:themeColor="text1"/>
          <w:sz w:val="28"/>
          <w:szCs w:val="28"/>
        </w:rPr>
        <w:t xml:space="preserve">- </w:t>
      </w:r>
      <w:proofErr w:type="gramStart"/>
      <w:r w:rsidRPr="00831B5E">
        <w:rPr>
          <w:rFonts w:eastAsia="Calibri"/>
          <w:bCs/>
          <w:color w:val="000000" w:themeColor="text1"/>
          <w:sz w:val="28"/>
          <w:szCs w:val="28"/>
          <w:lang w:val="vi-VN"/>
        </w:rPr>
        <w:t>CBQL,GV</w:t>
      </w:r>
      <w:proofErr w:type="gramEnd"/>
      <w:r w:rsidRPr="00831B5E">
        <w:rPr>
          <w:rFonts w:eastAsia="Calibri"/>
          <w:bCs/>
          <w:color w:val="000000" w:themeColor="text1"/>
          <w:sz w:val="28"/>
          <w:szCs w:val="28"/>
          <w:lang w:val="vi-VN"/>
        </w:rPr>
        <w:t xml:space="preserve"> trường THCS Bồ Đề </w:t>
      </w:r>
      <w:r w:rsidR="00197517" w:rsidRPr="00831B5E">
        <w:rPr>
          <w:rFonts w:eastAsia="Calibri"/>
          <w:bCs/>
          <w:color w:val="000000" w:themeColor="text1"/>
          <w:sz w:val="28"/>
          <w:szCs w:val="28"/>
          <w:lang w:val="vi-VN"/>
        </w:rPr>
        <w:t>có những hiểu biết về một ngôi trường hạ</w:t>
      </w:r>
      <w:r w:rsidR="00197517">
        <w:rPr>
          <w:rFonts w:eastAsia="Calibri"/>
          <w:bCs/>
          <w:color w:val="000000" w:themeColor="text1"/>
          <w:sz w:val="28"/>
          <w:szCs w:val="28"/>
          <w:lang w:val="vi-VN"/>
        </w:rPr>
        <w:t>nh phúc v</w:t>
      </w:r>
      <w:r w:rsidR="00197517">
        <w:rPr>
          <w:rFonts w:eastAsia="Calibri"/>
          <w:bCs/>
          <w:color w:val="000000" w:themeColor="text1"/>
          <w:sz w:val="28"/>
          <w:szCs w:val="28"/>
        </w:rPr>
        <w:t xml:space="preserve">à </w:t>
      </w:r>
      <w:r w:rsidRPr="00831B5E">
        <w:rPr>
          <w:rFonts w:eastAsia="Calibri"/>
          <w:bCs/>
          <w:color w:val="000000" w:themeColor="text1"/>
          <w:sz w:val="28"/>
          <w:szCs w:val="28"/>
          <w:lang w:val="vi-VN"/>
        </w:rPr>
        <w:t>nhận thức đúng về MTGD theo hướng THHP</w:t>
      </w:r>
      <w:r w:rsidR="00197517">
        <w:rPr>
          <w:rFonts w:eastAsia="Calibri"/>
          <w:bCs/>
          <w:color w:val="000000" w:themeColor="text1"/>
          <w:sz w:val="28"/>
          <w:szCs w:val="28"/>
        </w:rPr>
        <w:t>.</w:t>
      </w:r>
      <w:r w:rsidRPr="00831B5E">
        <w:rPr>
          <w:rFonts w:eastAsia="Calibri"/>
          <w:b/>
          <w:bCs/>
          <w:i/>
          <w:color w:val="000000" w:themeColor="text1"/>
          <w:sz w:val="28"/>
          <w:szCs w:val="28"/>
        </w:rPr>
        <w:t xml:space="preserve"> </w:t>
      </w:r>
    </w:p>
    <w:p w:rsidR="00831B5E" w:rsidRPr="00831B5E" w:rsidRDefault="00831B5E" w:rsidP="001801CC">
      <w:pPr>
        <w:spacing w:line="288" w:lineRule="auto"/>
        <w:ind w:firstLine="709"/>
        <w:jc w:val="both"/>
        <w:rPr>
          <w:rFonts w:eastAsia="Calibri"/>
          <w:bCs/>
          <w:color w:val="000000" w:themeColor="text1"/>
          <w:sz w:val="28"/>
          <w:szCs w:val="28"/>
        </w:rPr>
      </w:pPr>
      <w:r w:rsidRPr="00831B5E">
        <w:rPr>
          <w:rFonts w:eastAsia="Calibri"/>
          <w:bCs/>
          <w:color w:val="000000" w:themeColor="text1"/>
          <w:sz w:val="28"/>
          <w:szCs w:val="28"/>
        </w:rPr>
        <w:t>- C</w:t>
      </w:r>
      <w:r w:rsidRPr="00831B5E">
        <w:rPr>
          <w:rFonts w:eastAsia="Calibri"/>
          <w:bCs/>
          <w:color w:val="000000" w:themeColor="text1"/>
          <w:sz w:val="28"/>
          <w:szCs w:val="28"/>
          <w:lang w:val="vi-VN"/>
        </w:rPr>
        <w:t xml:space="preserve">BQL trường Bồ Đề đã thực hiện lập kế hoạch </w:t>
      </w:r>
      <w:r w:rsidR="003C77BE">
        <w:rPr>
          <w:rFonts w:eastAsia="Calibri"/>
          <w:bCs/>
          <w:color w:val="000000" w:themeColor="text1"/>
          <w:sz w:val="28"/>
          <w:szCs w:val="28"/>
        </w:rPr>
        <w:t xml:space="preserve">và triển khai thực </w:t>
      </w:r>
      <w:proofErr w:type="gramStart"/>
      <w:r w:rsidR="003C77BE">
        <w:rPr>
          <w:rFonts w:eastAsia="Calibri"/>
          <w:bCs/>
          <w:color w:val="000000" w:themeColor="text1"/>
          <w:sz w:val="28"/>
          <w:szCs w:val="28"/>
        </w:rPr>
        <w:t xml:space="preserve">hiện </w:t>
      </w:r>
      <w:r w:rsidRPr="00831B5E">
        <w:rPr>
          <w:rFonts w:eastAsia="Calibri"/>
          <w:bCs/>
          <w:color w:val="000000" w:themeColor="text1"/>
          <w:sz w:val="28"/>
          <w:szCs w:val="28"/>
          <w:lang w:val="vi-VN"/>
        </w:rPr>
        <w:t xml:space="preserve"> xây</w:t>
      </w:r>
      <w:proofErr w:type="gramEnd"/>
      <w:r w:rsidRPr="00831B5E">
        <w:rPr>
          <w:rFonts w:eastAsia="Calibri"/>
          <w:bCs/>
          <w:color w:val="000000" w:themeColor="text1"/>
          <w:sz w:val="28"/>
          <w:szCs w:val="28"/>
          <w:lang w:val="vi-VN"/>
        </w:rPr>
        <w:t xml:space="preserve"> dựng MTGD Theo hướng THHP </w:t>
      </w:r>
    </w:p>
    <w:p w:rsidR="0079385D" w:rsidRPr="00347490" w:rsidRDefault="007E0757" w:rsidP="001801CC">
      <w:pPr>
        <w:spacing w:line="288" w:lineRule="auto"/>
        <w:ind w:firstLine="567"/>
        <w:jc w:val="both"/>
        <w:rPr>
          <w:b/>
          <w:iCs/>
          <w:sz w:val="28"/>
          <w:szCs w:val="28"/>
          <w:lang w:val="vi-VN"/>
        </w:rPr>
      </w:pPr>
      <w:r w:rsidRPr="00347490">
        <w:rPr>
          <w:b/>
          <w:iCs/>
          <w:sz w:val="28"/>
          <w:szCs w:val="28"/>
        </w:rPr>
        <w:t>3</w:t>
      </w:r>
      <w:r w:rsidR="0079385D" w:rsidRPr="00347490">
        <w:rPr>
          <w:b/>
          <w:iCs/>
          <w:sz w:val="28"/>
          <w:szCs w:val="28"/>
          <w:lang w:val="vi-VN"/>
        </w:rPr>
        <w:t>. Những hạn chế và nguyên nhân của hạn chế trong xây dựng MTGD theo hướng THHP</w:t>
      </w:r>
    </w:p>
    <w:p w:rsidR="00240420" w:rsidRPr="00347490" w:rsidRDefault="00E73C5E" w:rsidP="001801CC">
      <w:pPr>
        <w:spacing w:line="288" w:lineRule="auto"/>
        <w:ind w:firstLine="567"/>
        <w:jc w:val="both"/>
        <w:rPr>
          <w:iCs/>
          <w:sz w:val="28"/>
          <w:szCs w:val="28"/>
        </w:rPr>
      </w:pPr>
      <w:r w:rsidRPr="00347490">
        <w:rPr>
          <w:iCs/>
          <w:sz w:val="28"/>
          <w:szCs w:val="28"/>
        </w:rPr>
        <w:t>a)</w:t>
      </w:r>
      <w:r w:rsidR="00240420" w:rsidRPr="00347490">
        <w:rPr>
          <w:iCs/>
          <w:sz w:val="28"/>
          <w:szCs w:val="28"/>
        </w:rPr>
        <w:t xml:space="preserve"> Những tồn tại và hạn chế:</w:t>
      </w:r>
    </w:p>
    <w:p w:rsidR="00F52BFB" w:rsidRPr="00575BD8" w:rsidRDefault="00240420" w:rsidP="001801CC">
      <w:pPr>
        <w:tabs>
          <w:tab w:val="left" w:pos="993"/>
        </w:tabs>
        <w:spacing w:line="288" w:lineRule="auto"/>
        <w:ind w:firstLine="567"/>
        <w:jc w:val="both"/>
        <w:rPr>
          <w:color w:val="000000" w:themeColor="text1"/>
          <w:sz w:val="28"/>
          <w:szCs w:val="28"/>
        </w:rPr>
      </w:pPr>
      <w:r w:rsidRPr="00347490">
        <w:rPr>
          <w:color w:val="000000" w:themeColor="text1"/>
          <w:sz w:val="28"/>
          <w:szCs w:val="28"/>
        </w:rPr>
        <w:lastRenderedPageBreak/>
        <w:t xml:space="preserve">- </w:t>
      </w:r>
      <w:r w:rsidR="003C77BE">
        <w:rPr>
          <w:color w:val="000000" w:themeColor="text1"/>
          <w:sz w:val="28"/>
          <w:szCs w:val="28"/>
        </w:rPr>
        <w:t>Một số tiêu</w:t>
      </w:r>
      <w:r w:rsidRPr="00347490">
        <w:rPr>
          <w:color w:val="000000" w:themeColor="text1"/>
          <w:sz w:val="28"/>
          <w:szCs w:val="28"/>
        </w:rPr>
        <w:t xml:space="preserve"> chí</w:t>
      </w:r>
      <w:r w:rsidRPr="00347490">
        <w:rPr>
          <w:color w:val="000000" w:themeColor="text1"/>
          <w:sz w:val="28"/>
          <w:szCs w:val="28"/>
          <w:lang w:val="pt-BR"/>
        </w:rPr>
        <w:t xml:space="preserve"> xây</w:t>
      </w:r>
      <w:r w:rsidRPr="00347490">
        <w:rPr>
          <w:color w:val="000000" w:themeColor="text1"/>
          <w:sz w:val="28"/>
          <w:szCs w:val="28"/>
          <w:lang w:val="vi-VN"/>
        </w:rPr>
        <w:t xml:space="preserve"> dựng </w:t>
      </w:r>
      <w:r w:rsidRPr="00347490">
        <w:rPr>
          <w:color w:val="000000" w:themeColor="text1"/>
          <w:sz w:val="28"/>
          <w:szCs w:val="28"/>
          <w:lang w:val="pt-BR"/>
        </w:rPr>
        <w:t xml:space="preserve">môi trường giáo dục ở </w:t>
      </w:r>
      <w:r w:rsidRPr="00347490">
        <w:rPr>
          <w:color w:val="000000" w:themeColor="text1"/>
          <w:sz w:val="28"/>
          <w:szCs w:val="28"/>
          <w:lang w:val="vi-VN"/>
        </w:rPr>
        <w:t xml:space="preserve">trường </w:t>
      </w:r>
      <w:r w:rsidRPr="00347490">
        <w:rPr>
          <w:color w:val="000000" w:themeColor="text1"/>
          <w:sz w:val="28"/>
          <w:szCs w:val="28"/>
        </w:rPr>
        <w:t xml:space="preserve">THCS </w:t>
      </w:r>
      <w:r w:rsidRPr="00347490">
        <w:rPr>
          <w:color w:val="000000" w:themeColor="text1"/>
          <w:sz w:val="28"/>
          <w:szCs w:val="28"/>
          <w:lang w:val="pt-BR"/>
        </w:rPr>
        <w:t xml:space="preserve">theo hướng trường học hạnh phúc </w:t>
      </w:r>
      <w:r w:rsidR="003C77BE">
        <w:rPr>
          <w:color w:val="000000" w:themeColor="text1"/>
          <w:sz w:val="28"/>
          <w:szCs w:val="28"/>
        </w:rPr>
        <w:t>ở trường THCS Bồ Đề còn chưa đạt được</w:t>
      </w:r>
      <w:r w:rsidR="00575BD8">
        <w:rPr>
          <w:color w:val="000000" w:themeColor="text1"/>
          <w:sz w:val="28"/>
          <w:szCs w:val="28"/>
        </w:rPr>
        <w:t>.</w:t>
      </w:r>
    </w:p>
    <w:p w:rsidR="00F52BFB" w:rsidRPr="00347490" w:rsidRDefault="00240420" w:rsidP="001801CC">
      <w:pPr>
        <w:tabs>
          <w:tab w:val="left" w:pos="993"/>
        </w:tabs>
        <w:spacing w:line="288" w:lineRule="auto"/>
        <w:ind w:firstLine="567"/>
        <w:jc w:val="both"/>
        <w:rPr>
          <w:color w:val="000000" w:themeColor="text1"/>
          <w:sz w:val="28"/>
          <w:szCs w:val="28"/>
        </w:rPr>
      </w:pPr>
      <w:r w:rsidRPr="00347490">
        <w:rPr>
          <w:color w:val="000000" w:themeColor="text1"/>
          <w:sz w:val="28"/>
          <w:szCs w:val="28"/>
        </w:rPr>
        <w:t xml:space="preserve">- </w:t>
      </w:r>
      <w:r w:rsidRPr="00347490">
        <w:rPr>
          <w:color w:val="000000" w:themeColor="text1"/>
          <w:sz w:val="28"/>
          <w:szCs w:val="28"/>
          <w:lang w:val="vi-VN"/>
        </w:rPr>
        <w:t xml:space="preserve">Thực trạng chỉ đạo </w:t>
      </w:r>
      <w:r w:rsidRPr="00347490">
        <w:rPr>
          <w:color w:val="000000" w:themeColor="text1"/>
          <w:sz w:val="28"/>
          <w:szCs w:val="28"/>
          <w:lang w:val="pt-BR"/>
        </w:rPr>
        <w:t>xây dựng MTGD theo hướng THHP</w:t>
      </w:r>
      <w:r w:rsidRPr="00347490">
        <w:rPr>
          <w:color w:val="000000" w:themeColor="text1"/>
          <w:sz w:val="28"/>
          <w:szCs w:val="28"/>
          <w:lang w:val="vi-VN"/>
        </w:rPr>
        <w:t xml:space="preserve"> </w:t>
      </w:r>
      <w:r w:rsidRPr="00347490">
        <w:rPr>
          <w:color w:val="000000" w:themeColor="text1"/>
          <w:sz w:val="28"/>
          <w:szCs w:val="28"/>
        </w:rPr>
        <w:t>còn chưa sát xao</w:t>
      </w:r>
      <w:r w:rsidR="00575BD8">
        <w:rPr>
          <w:color w:val="000000" w:themeColor="text1"/>
          <w:sz w:val="28"/>
          <w:szCs w:val="28"/>
        </w:rPr>
        <w:t>, cụ thể.</w:t>
      </w:r>
    </w:p>
    <w:p w:rsidR="00F52BFB" w:rsidRPr="00575BD8" w:rsidRDefault="00240420" w:rsidP="001801CC">
      <w:pPr>
        <w:tabs>
          <w:tab w:val="left" w:pos="993"/>
        </w:tabs>
        <w:spacing w:line="288" w:lineRule="auto"/>
        <w:ind w:firstLine="567"/>
        <w:jc w:val="both"/>
        <w:rPr>
          <w:color w:val="000000" w:themeColor="text1"/>
          <w:sz w:val="28"/>
          <w:szCs w:val="28"/>
        </w:rPr>
      </w:pPr>
      <w:r w:rsidRPr="00347490">
        <w:rPr>
          <w:color w:val="000000" w:themeColor="text1"/>
          <w:sz w:val="28"/>
          <w:szCs w:val="28"/>
        </w:rPr>
        <w:t xml:space="preserve">- </w:t>
      </w:r>
      <w:r w:rsidRPr="00347490">
        <w:rPr>
          <w:color w:val="000000" w:themeColor="text1"/>
          <w:sz w:val="28"/>
          <w:szCs w:val="28"/>
          <w:lang w:val="vi-VN"/>
        </w:rPr>
        <w:t>Ở trường THCS Bồ Đề các điều kiện đảm bảo để xây dựng MTGD theo hướng THHP còn ở mức khiêm tốn, nhất là nội dung “K</w:t>
      </w:r>
      <w:r w:rsidRPr="00347490">
        <w:rPr>
          <w:color w:val="000000" w:themeColor="text1"/>
          <w:sz w:val="28"/>
          <w:szCs w:val="28"/>
        </w:rPr>
        <w:t>inh phí xây dựng cơ sở vật</w:t>
      </w:r>
      <w:r w:rsidRPr="00347490">
        <w:rPr>
          <w:color w:val="000000" w:themeColor="text1"/>
          <w:sz w:val="28"/>
          <w:szCs w:val="28"/>
          <w:lang w:val="vi-VN"/>
        </w:rPr>
        <w:t xml:space="preserve"> chất </w:t>
      </w:r>
      <w:r w:rsidRPr="00347490">
        <w:rPr>
          <w:color w:val="000000" w:themeColor="text1"/>
          <w:sz w:val="28"/>
          <w:szCs w:val="28"/>
        </w:rPr>
        <w:t>trường họ</w:t>
      </w:r>
      <w:r w:rsidRPr="00347490">
        <w:rPr>
          <w:color w:val="000000" w:themeColor="text1"/>
          <w:sz w:val="28"/>
          <w:szCs w:val="28"/>
          <w:lang w:val="vi-VN"/>
        </w:rPr>
        <w:t>c”</w:t>
      </w:r>
      <w:r w:rsidRPr="00347490">
        <w:rPr>
          <w:color w:val="000000" w:themeColor="text1"/>
          <w:sz w:val="28"/>
          <w:szCs w:val="28"/>
        </w:rPr>
        <w:t xml:space="preserve"> còn thấp</w:t>
      </w:r>
      <w:r w:rsidR="00575BD8">
        <w:rPr>
          <w:color w:val="000000" w:themeColor="text1"/>
          <w:sz w:val="28"/>
          <w:szCs w:val="28"/>
        </w:rPr>
        <w:t xml:space="preserve"> và gặp nhiều khó khăn.</w:t>
      </w:r>
    </w:p>
    <w:p w:rsidR="00F52BFB" w:rsidRPr="00347490" w:rsidRDefault="00240420" w:rsidP="001801CC">
      <w:pPr>
        <w:tabs>
          <w:tab w:val="left" w:pos="993"/>
        </w:tabs>
        <w:spacing w:line="288" w:lineRule="auto"/>
        <w:ind w:firstLine="567"/>
        <w:jc w:val="both"/>
        <w:rPr>
          <w:color w:val="000000" w:themeColor="text1"/>
          <w:sz w:val="28"/>
          <w:szCs w:val="28"/>
        </w:rPr>
      </w:pPr>
      <w:r w:rsidRPr="00347490">
        <w:rPr>
          <w:color w:val="000000" w:themeColor="text1"/>
          <w:sz w:val="28"/>
          <w:szCs w:val="28"/>
        </w:rPr>
        <w:t xml:space="preserve">- </w:t>
      </w:r>
      <w:r w:rsidRPr="00347490">
        <w:rPr>
          <w:color w:val="000000" w:themeColor="text1"/>
          <w:sz w:val="28"/>
          <w:szCs w:val="28"/>
          <w:lang w:val="vi-VN"/>
        </w:rPr>
        <w:t xml:space="preserve">Công tác đánh giá của BGH nhà trường chưa toàn diện, </w:t>
      </w:r>
      <w:r w:rsidRPr="00347490">
        <w:rPr>
          <w:color w:val="000000" w:themeColor="text1"/>
          <w:sz w:val="28"/>
          <w:szCs w:val="28"/>
        </w:rPr>
        <w:t>chỉ tập trung vào</w:t>
      </w:r>
      <w:r w:rsidRPr="00347490">
        <w:rPr>
          <w:color w:val="000000" w:themeColor="text1"/>
          <w:sz w:val="28"/>
          <w:szCs w:val="28"/>
          <w:lang w:val="vi-VN"/>
        </w:rPr>
        <w:t xml:space="preserve"> chất lượng dạy học, giáo dục của nhà trường</w:t>
      </w:r>
      <w:r w:rsidRPr="00347490">
        <w:rPr>
          <w:color w:val="000000" w:themeColor="text1"/>
          <w:sz w:val="28"/>
          <w:szCs w:val="28"/>
        </w:rPr>
        <w:t>, còn việc</w:t>
      </w:r>
      <w:r w:rsidRPr="00347490">
        <w:rPr>
          <w:b/>
          <w:bCs/>
          <w:color w:val="000000" w:themeColor="text1"/>
          <w:sz w:val="28"/>
          <w:szCs w:val="28"/>
          <w:lang w:val="vi-VN"/>
        </w:rPr>
        <w:t xml:space="preserve"> </w:t>
      </w:r>
      <w:r w:rsidRPr="00347490">
        <w:rPr>
          <w:color w:val="000000" w:themeColor="text1"/>
          <w:sz w:val="28"/>
          <w:szCs w:val="28"/>
          <w:lang w:val="vi-VN"/>
        </w:rPr>
        <w:t>“</w:t>
      </w:r>
      <w:r w:rsidRPr="00347490">
        <w:rPr>
          <w:color w:val="000000" w:themeColor="text1"/>
          <w:sz w:val="28"/>
          <w:szCs w:val="28"/>
        </w:rPr>
        <w:t>Kiểm tra, đánh giá phối</w:t>
      </w:r>
      <w:r w:rsidRPr="00347490">
        <w:rPr>
          <w:color w:val="000000" w:themeColor="text1"/>
          <w:sz w:val="28"/>
          <w:szCs w:val="28"/>
          <w:lang w:val="vi-VN"/>
        </w:rPr>
        <w:t xml:space="preserve"> hợp</w:t>
      </w:r>
      <w:r w:rsidRPr="00347490">
        <w:rPr>
          <w:color w:val="000000" w:themeColor="text1"/>
          <w:sz w:val="28"/>
          <w:szCs w:val="28"/>
        </w:rPr>
        <w:t xml:space="preserve">, liên </w:t>
      </w:r>
      <w:r w:rsidRPr="00347490">
        <w:rPr>
          <w:color w:val="000000" w:themeColor="text1"/>
          <w:sz w:val="28"/>
          <w:szCs w:val="28"/>
          <w:lang w:val="vi-VN"/>
        </w:rPr>
        <w:t xml:space="preserve">hệ giữa GV với các LLXH” </w:t>
      </w:r>
      <w:r w:rsidRPr="00347490">
        <w:rPr>
          <w:color w:val="000000" w:themeColor="text1"/>
          <w:sz w:val="28"/>
          <w:szCs w:val="28"/>
        </w:rPr>
        <w:t xml:space="preserve">còn </w:t>
      </w:r>
      <w:r w:rsidR="003C77BE">
        <w:rPr>
          <w:color w:val="000000" w:themeColor="text1"/>
          <w:sz w:val="28"/>
          <w:szCs w:val="28"/>
        </w:rPr>
        <w:t>hạn chế và gặp khó khăn.</w:t>
      </w:r>
    </w:p>
    <w:p w:rsidR="0079385D" w:rsidRPr="00347490" w:rsidRDefault="00E73C5E" w:rsidP="001801CC">
      <w:pPr>
        <w:spacing w:line="288" w:lineRule="auto"/>
        <w:ind w:firstLine="567"/>
        <w:jc w:val="both"/>
        <w:rPr>
          <w:iCs/>
          <w:sz w:val="28"/>
          <w:szCs w:val="28"/>
          <w:lang w:val="vi-VN"/>
        </w:rPr>
      </w:pPr>
      <w:r w:rsidRPr="00347490">
        <w:rPr>
          <w:iCs/>
          <w:sz w:val="28"/>
          <w:szCs w:val="28"/>
        </w:rPr>
        <w:t>b)</w:t>
      </w:r>
      <w:r w:rsidR="00990E9C" w:rsidRPr="00347490">
        <w:rPr>
          <w:iCs/>
          <w:sz w:val="28"/>
          <w:szCs w:val="28"/>
        </w:rPr>
        <w:t xml:space="preserve"> </w:t>
      </w:r>
      <w:r w:rsidR="0079385D" w:rsidRPr="00347490">
        <w:rPr>
          <w:iCs/>
          <w:sz w:val="28"/>
          <w:szCs w:val="28"/>
        </w:rPr>
        <w:t>N</w:t>
      </w:r>
      <w:r w:rsidR="0079385D" w:rsidRPr="00347490">
        <w:rPr>
          <w:iCs/>
          <w:sz w:val="28"/>
          <w:szCs w:val="28"/>
          <w:lang w:val="vi-VN"/>
        </w:rPr>
        <w:t>g</w:t>
      </w:r>
      <w:r w:rsidR="0079385D" w:rsidRPr="00347490">
        <w:rPr>
          <w:iCs/>
          <w:sz w:val="28"/>
          <w:szCs w:val="28"/>
        </w:rPr>
        <w:t>uyên</w:t>
      </w:r>
      <w:r w:rsidR="0079385D" w:rsidRPr="00347490">
        <w:rPr>
          <w:iCs/>
          <w:sz w:val="28"/>
          <w:szCs w:val="28"/>
          <w:lang w:val="vi-VN"/>
        </w:rPr>
        <w:t xml:space="preserve"> nhân của hạn chế</w:t>
      </w:r>
    </w:p>
    <w:p w:rsidR="00F52BFB" w:rsidRPr="00347490" w:rsidRDefault="00240420"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xml:space="preserve">- </w:t>
      </w:r>
      <w:r w:rsidRPr="00347490">
        <w:rPr>
          <w:sz w:val="28"/>
          <w:szCs w:val="28"/>
          <w:lang w:val="vi-VN"/>
        </w:rPr>
        <w:t>CBQL,</w:t>
      </w:r>
      <w:r w:rsidRPr="00347490">
        <w:rPr>
          <w:sz w:val="28"/>
          <w:szCs w:val="28"/>
        </w:rPr>
        <w:t xml:space="preserve"> </w:t>
      </w:r>
      <w:r w:rsidRPr="00347490">
        <w:rPr>
          <w:sz w:val="28"/>
          <w:szCs w:val="28"/>
          <w:lang w:val="vi-VN"/>
        </w:rPr>
        <w:t>GV, NV chưa hiểu hết bản chất của MTGD theo hướng THHP. Do đó cần có những buổi toạ đàm, hội thảo để tuyên truyền sâu rộng hơn đến tất cả các LLXH về MTGD theo hướng THHP</w:t>
      </w:r>
      <w:r w:rsidRPr="00347490">
        <w:rPr>
          <w:sz w:val="28"/>
          <w:szCs w:val="28"/>
        </w:rPr>
        <w:t>.</w:t>
      </w:r>
    </w:p>
    <w:p w:rsidR="00240420" w:rsidRPr="00347490" w:rsidRDefault="00240420"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xml:space="preserve">- </w:t>
      </w:r>
      <w:r w:rsidRPr="00347490">
        <w:rPr>
          <w:sz w:val="28"/>
          <w:szCs w:val="28"/>
          <w:lang w:val="vi-VN"/>
        </w:rPr>
        <w:t>Chưa có sự nhất quán trong nhận thức của CBQL, GV về xây dựng MTGD theo hướng THHP</w:t>
      </w:r>
      <w:r w:rsidRPr="00347490">
        <w:rPr>
          <w:sz w:val="28"/>
          <w:szCs w:val="28"/>
        </w:rPr>
        <w:t>.</w:t>
      </w:r>
    </w:p>
    <w:p w:rsidR="00F52BFB" w:rsidRPr="00347490" w:rsidRDefault="00240420"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xml:space="preserve">- </w:t>
      </w:r>
      <w:r w:rsidRPr="00347490">
        <w:rPr>
          <w:sz w:val="28"/>
          <w:szCs w:val="28"/>
          <w:lang w:val="vi-VN"/>
        </w:rPr>
        <w:t>Nguồn kinh phí đầu tư cho xây dựng MTGD theo hướng THHP đạt mức độ thấp do phụ thuộc vào việc cấp kinh phí của địa phương và các cơ quan có thẩm quyền phê duyệt.</w:t>
      </w:r>
    </w:p>
    <w:p w:rsidR="00240420" w:rsidRPr="00347490" w:rsidRDefault="00240420"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S</w:t>
      </w:r>
      <w:r w:rsidRPr="00347490">
        <w:rPr>
          <w:sz w:val="28"/>
          <w:szCs w:val="28"/>
          <w:lang w:val="vi-VN"/>
        </w:rPr>
        <w:t xml:space="preserve">ự phối hợp </w:t>
      </w:r>
      <w:r w:rsidRPr="00347490">
        <w:rPr>
          <w:sz w:val="28"/>
          <w:szCs w:val="28"/>
        </w:rPr>
        <w:t xml:space="preserve">giữa nhà trường </w:t>
      </w:r>
      <w:r w:rsidRPr="00347490">
        <w:rPr>
          <w:sz w:val="28"/>
          <w:szCs w:val="28"/>
          <w:lang w:val="vi-VN"/>
        </w:rPr>
        <w:t>với các LLXH mà nòng cốt là PHHS</w:t>
      </w:r>
      <w:r w:rsidRPr="00347490">
        <w:rPr>
          <w:sz w:val="28"/>
          <w:szCs w:val="28"/>
        </w:rPr>
        <w:t xml:space="preserve"> chưa chặt chẽ.</w:t>
      </w:r>
    </w:p>
    <w:p w:rsidR="00322D0D" w:rsidRPr="00197517" w:rsidRDefault="00D96BB8" w:rsidP="001801CC">
      <w:pPr>
        <w:spacing w:line="288" w:lineRule="auto"/>
        <w:ind w:firstLine="567"/>
        <w:rPr>
          <w:b/>
          <w:color w:val="000000" w:themeColor="text1"/>
        </w:rPr>
      </w:pPr>
      <w:r w:rsidRPr="00197517">
        <w:rPr>
          <w:b/>
          <w:color w:val="000000" w:themeColor="text1"/>
        </w:rPr>
        <w:t>III. CÁC BIỆN PHÁP THỰC HIỆN</w:t>
      </w:r>
    </w:p>
    <w:p w:rsidR="00322D0D" w:rsidRPr="00347490" w:rsidRDefault="00322D0D" w:rsidP="001801CC">
      <w:pPr>
        <w:spacing w:line="288" w:lineRule="auto"/>
        <w:ind w:firstLine="567"/>
        <w:jc w:val="both"/>
        <w:outlineLvl w:val="0"/>
        <w:rPr>
          <w:b/>
          <w:sz w:val="28"/>
          <w:szCs w:val="28"/>
          <w:lang w:val="vi-VN"/>
        </w:rPr>
      </w:pPr>
      <w:r w:rsidRPr="00347490">
        <w:rPr>
          <w:b/>
          <w:sz w:val="28"/>
          <w:szCs w:val="28"/>
        </w:rPr>
        <w:t>1. Tổ chức các hoạt động nhằm nâng cao nhận thức, trách nhiệm cho các lực lượng về</w:t>
      </w:r>
      <w:r w:rsidRPr="00347490">
        <w:rPr>
          <w:b/>
          <w:sz w:val="28"/>
          <w:szCs w:val="28"/>
          <w:lang w:val="vi-VN"/>
        </w:rPr>
        <w:t xml:space="preserve"> ý nghĩa của </w:t>
      </w:r>
      <w:r w:rsidRPr="00347490">
        <w:rPr>
          <w:b/>
          <w:sz w:val="28"/>
          <w:szCs w:val="28"/>
          <w:lang w:val="pt-BR"/>
        </w:rPr>
        <w:t>xây dựng MTGD</w:t>
      </w:r>
      <w:r w:rsidRPr="00347490">
        <w:rPr>
          <w:b/>
          <w:sz w:val="28"/>
          <w:szCs w:val="28"/>
          <w:lang w:val="vi-VN"/>
        </w:rPr>
        <w:t xml:space="preserve"> </w:t>
      </w:r>
      <w:r w:rsidRPr="00347490">
        <w:rPr>
          <w:b/>
          <w:sz w:val="28"/>
          <w:szCs w:val="28"/>
          <w:lang w:val="pt-BR"/>
        </w:rPr>
        <w:t>theo hướng THHP</w:t>
      </w:r>
    </w:p>
    <w:p w:rsidR="00322D0D" w:rsidRPr="00347490" w:rsidRDefault="00E73C5E" w:rsidP="001801CC">
      <w:pPr>
        <w:widowControl w:val="0"/>
        <w:autoSpaceDE w:val="0"/>
        <w:autoSpaceDN w:val="0"/>
        <w:adjustRightInd w:val="0"/>
        <w:spacing w:line="288" w:lineRule="auto"/>
        <w:ind w:firstLine="567"/>
        <w:jc w:val="both"/>
        <w:rPr>
          <w:bCs/>
          <w:iCs/>
          <w:sz w:val="28"/>
          <w:szCs w:val="28"/>
          <w:lang w:val="vi-VN"/>
        </w:rPr>
      </w:pPr>
      <w:r w:rsidRPr="00347490">
        <w:rPr>
          <w:bCs/>
          <w:iCs/>
          <w:sz w:val="28"/>
          <w:szCs w:val="28"/>
        </w:rPr>
        <w:t>a)</w:t>
      </w:r>
      <w:r w:rsidR="00D96BB8">
        <w:rPr>
          <w:bCs/>
          <w:iCs/>
          <w:sz w:val="28"/>
          <w:szCs w:val="28"/>
        </w:rPr>
        <w:t xml:space="preserve"> </w:t>
      </w:r>
      <w:r w:rsidR="00322D0D" w:rsidRPr="00347490">
        <w:rPr>
          <w:bCs/>
          <w:iCs/>
          <w:sz w:val="28"/>
          <w:szCs w:val="28"/>
        </w:rPr>
        <w:t>Mục tiêu của</w:t>
      </w:r>
      <w:r w:rsidR="00322D0D" w:rsidRPr="00347490">
        <w:rPr>
          <w:bCs/>
          <w:iCs/>
          <w:sz w:val="28"/>
          <w:szCs w:val="28"/>
          <w:lang w:val="vi-VN"/>
        </w:rPr>
        <w:t xml:space="preserve"> biện pháp</w:t>
      </w:r>
    </w:p>
    <w:p w:rsidR="00322D0D" w:rsidRPr="00347490" w:rsidRDefault="00322D0D" w:rsidP="001801CC">
      <w:pPr>
        <w:widowControl w:val="0"/>
        <w:autoSpaceDE w:val="0"/>
        <w:autoSpaceDN w:val="0"/>
        <w:adjustRightInd w:val="0"/>
        <w:spacing w:line="288" w:lineRule="auto"/>
        <w:ind w:firstLine="567"/>
        <w:jc w:val="both"/>
        <w:rPr>
          <w:bCs/>
          <w:sz w:val="28"/>
          <w:szCs w:val="28"/>
          <w:lang w:val="vi-VN"/>
        </w:rPr>
      </w:pPr>
      <w:r w:rsidRPr="00347490">
        <w:rPr>
          <w:bCs/>
          <w:sz w:val="28"/>
          <w:szCs w:val="28"/>
          <w:lang w:val="vi-VN"/>
        </w:rPr>
        <w:t>Nhằm tuyên truyền sâu rộng đến các GV, nhân viên và các LLXH về ý nghĩa của xây dựng MTGD theo hướng THHP công tác nâng cao chất lượng giáo dục và dạy học của nhà trường.</w:t>
      </w:r>
    </w:p>
    <w:p w:rsidR="00322D0D" w:rsidRPr="00347490" w:rsidRDefault="00322D0D" w:rsidP="001801CC">
      <w:pPr>
        <w:widowControl w:val="0"/>
        <w:autoSpaceDE w:val="0"/>
        <w:autoSpaceDN w:val="0"/>
        <w:adjustRightInd w:val="0"/>
        <w:spacing w:line="288" w:lineRule="auto"/>
        <w:ind w:firstLine="567"/>
        <w:jc w:val="both"/>
        <w:rPr>
          <w:bCs/>
          <w:sz w:val="28"/>
          <w:szCs w:val="28"/>
          <w:lang w:val="vi-VN"/>
        </w:rPr>
      </w:pPr>
      <w:r w:rsidRPr="00347490">
        <w:rPr>
          <w:bCs/>
          <w:sz w:val="28"/>
          <w:szCs w:val="28"/>
          <w:lang w:val="vi-VN"/>
        </w:rPr>
        <w:t>Nhận thức đúng sẽ dẫn đến hành động đúng do đó tất cả các lực lượng tham gia sẽ nhận rõ trách nhiệm của mình, họ phải thực hiện những nhiệm vụ nào và hoàn thành nhiệm vụ đó khi nào, trong thời gian bao lâu.</w:t>
      </w:r>
    </w:p>
    <w:p w:rsidR="00322D0D" w:rsidRPr="00347490" w:rsidRDefault="00322D0D" w:rsidP="001801CC">
      <w:pPr>
        <w:widowControl w:val="0"/>
        <w:tabs>
          <w:tab w:val="left" w:pos="709"/>
          <w:tab w:val="left" w:pos="2160"/>
          <w:tab w:val="left" w:pos="2880"/>
          <w:tab w:val="left" w:pos="3600"/>
          <w:tab w:val="left" w:pos="4990"/>
        </w:tabs>
        <w:autoSpaceDE w:val="0"/>
        <w:autoSpaceDN w:val="0"/>
        <w:adjustRightInd w:val="0"/>
        <w:spacing w:line="288" w:lineRule="auto"/>
        <w:ind w:firstLine="567"/>
        <w:jc w:val="both"/>
        <w:rPr>
          <w:rFonts w:eastAsia="Calibri"/>
          <w:sz w:val="28"/>
          <w:szCs w:val="28"/>
        </w:rPr>
      </w:pPr>
      <w:r w:rsidRPr="00347490">
        <w:rPr>
          <w:rFonts w:eastAsia="Calibri"/>
          <w:sz w:val="28"/>
          <w:szCs w:val="28"/>
        </w:rPr>
        <w:tab/>
      </w:r>
      <w:r w:rsidR="00E73C5E" w:rsidRPr="00347490">
        <w:rPr>
          <w:rFonts w:eastAsia="Calibri"/>
          <w:sz w:val="28"/>
          <w:szCs w:val="28"/>
        </w:rPr>
        <w:t>b)</w:t>
      </w:r>
      <w:r w:rsidR="00197517">
        <w:rPr>
          <w:rFonts w:eastAsia="Calibri"/>
          <w:sz w:val="28"/>
          <w:szCs w:val="28"/>
        </w:rPr>
        <w:t xml:space="preserve"> </w:t>
      </w:r>
      <w:r w:rsidRPr="00347490">
        <w:rPr>
          <w:rFonts w:eastAsia="Calibri"/>
          <w:sz w:val="28"/>
          <w:szCs w:val="28"/>
        </w:rPr>
        <w:t>Nội dung và</w:t>
      </w:r>
      <w:r w:rsidRPr="00347490">
        <w:rPr>
          <w:rFonts w:eastAsia="Calibri"/>
          <w:sz w:val="28"/>
          <w:szCs w:val="28"/>
          <w:lang w:val="vi-VN"/>
        </w:rPr>
        <w:t xml:space="preserve"> cách thức </w:t>
      </w:r>
      <w:r w:rsidRPr="00347490">
        <w:rPr>
          <w:rFonts w:eastAsia="Calibri"/>
          <w:sz w:val="28"/>
          <w:szCs w:val="28"/>
        </w:rPr>
        <w:t>thực hiện</w:t>
      </w:r>
      <w:r w:rsidRPr="00347490">
        <w:rPr>
          <w:rFonts w:eastAsia="Calibri"/>
          <w:sz w:val="28"/>
          <w:szCs w:val="28"/>
        </w:rPr>
        <w:tab/>
      </w:r>
    </w:p>
    <w:p w:rsidR="00322D0D" w:rsidRPr="00347490" w:rsidRDefault="00322D0D" w:rsidP="001801CC">
      <w:pPr>
        <w:spacing w:line="288" w:lineRule="auto"/>
        <w:ind w:firstLine="567"/>
        <w:jc w:val="both"/>
        <w:rPr>
          <w:rFonts w:eastAsia="Calibri"/>
          <w:sz w:val="28"/>
          <w:szCs w:val="28"/>
          <w:lang w:val="vi-VN"/>
        </w:rPr>
      </w:pPr>
      <w:r w:rsidRPr="00347490">
        <w:rPr>
          <w:rFonts w:eastAsia="Calibri"/>
          <w:sz w:val="28"/>
          <w:szCs w:val="28"/>
          <w:lang w:val="vi-VN"/>
        </w:rPr>
        <w:t xml:space="preserve">Hiệu trưởng có thể thực hiện biện pháp như sau: </w:t>
      </w:r>
    </w:p>
    <w:p w:rsidR="00322D0D" w:rsidRPr="00347490" w:rsidRDefault="00322D0D" w:rsidP="001801CC">
      <w:pPr>
        <w:spacing w:line="288" w:lineRule="auto"/>
        <w:ind w:firstLine="567"/>
        <w:jc w:val="both"/>
        <w:rPr>
          <w:rFonts w:eastAsia="Calibri"/>
          <w:sz w:val="28"/>
          <w:szCs w:val="28"/>
          <w:lang w:val="vi-VN"/>
        </w:rPr>
      </w:pPr>
      <w:r w:rsidRPr="00347490">
        <w:rPr>
          <w:rFonts w:eastAsia="Calibri"/>
          <w:sz w:val="28"/>
          <w:szCs w:val="28"/>
          <w:lang w:val="vi-VN"/>
        </w:rPr>
        <w:lastRenderedPageBreak/>
        <w:t>Triển khai các văn bản chỉ đạo, c</w:t>
      </w:r>
      <w:r w:rsidRPr="00347490">
        <w:rPr>
          <w:rFonts w:eastAsia="Calibri"/>
          <w:sz w:val="28"/>
          <w:szCs w:val="28"/>
        </w:rPr>
        <w:t>ung cấp tài liệu, sách báo</w:t>
      </w:r>
      <w:r w:rsidRPr="00347490">
        <w:rPr>
          <w:rFonts w:eastAsia="Calibri"/>
          <w:sz w:val="28"/>
          <w:szCs w:val="28"/>
          <w:lang w:val="vi-VN"/>
        </w:rPr>
        <w:t xml:space="preserve"> </w:t>
      </w:r>
      <w:r w:rsidRPr="00347490">
        <w:rPr>
          <w:rFonts w:eastAsia="Calibri"/>
          <w:sz w:val="28"/>
          <w:szCs w:val="28"/>
        </w:rPr>
        <w:t>có liên quan</w:t>
      </w:r>
      <w:r w:rsidRPr="00347490">
        <w:rPr>
          <w:rFonts w:eastAsia="Calibri"/>
          <w:sz w:val="28"/>
          <w:szCs w:val="28"/>
          <w:lang w:val="vi-VN"/>
        </w:rPr>
        <w:t xml:space="preserve"> </w:t>
      </w:r>
      <w:r w:rsidRPr="00347490">
        <w:rPr>
          <w:rFonts w:eastAsia="Calibri"/>
          <w:sz w:val="28"/>
          <w:szCs w:val="28"/>
        </w:rPr>
        <w:t xml:space="preserve">để giáo viên </w:t>
      </w:r>
      <w:r w:rsidRPr="00347490">
        <w:rPr>
          <w:rFonts w:eastAsia="Calibri"/>
          <w:sz w:val="28"/>
          <w:szCs w:val="28"/>
          <w:lang w:val="vi-VN"/>
        </w:rPr>
        <w:t xml:space="preserve">thấy được tầm quan trọng của việc </w:t>
      </w:r>
      <w:r w:rsidRPr="00347490">
        <w:rPr>
          <w:sz w:val="28"/>
          <w:szCs w:val="28"/>
          <w:lang w:val="pt-BR"/>
        </w:rPr>
        <w:t xml:space="preserve">xây dựng môi trường giáo dục theo hướng </w:t>
      </w:r>
      <w:r w:rsidR="00990E9C" w:rsidRPr="00347490">
        <w:rPr>
          <w:sz w:val="28"/>
          <w:szCs w:val="28"/>
          <w:lang w:val="pt-BR"/>
        </w:rPr>
        <w:t>THHP.</w:t>
      </w:r>
    </w:p>
    <w:p w:rsidR="00322D0D" w:rsidRPr="00347490" w:rsidRDefault="00322D0D" w:rsidP="001801CC">
      <w:pPr>
        <w:spacing w:line="288" w:lineRule="auto"/>
        <w:ind w:firstLine="567"/>
        <w:jc w:val="both"/>
        <w:rPr>
          <w:sz w:val="28"/>
          <w:szCs w:val="28"/>
          <w:lang w:val="pt-BR"/>
        </w:rPr>
      </w:pPr>
      <w:r w:rsidRPr="00347490">
        <w:rPr>
          <w:rFonts w:eastAsia="Calibri"/>
          <w:sz w:val="28"/>
          <w:szCs w:val="28"/>
          <w:lang w:val="vi-VN"/>
        </w:rPr>
        <w:t>T</w:t>
      </w:r>
      <w:r w:rsidRPr="00347490">
        <w:rPr>
          <w:rFonts w:eastAsia="Calibri"/>
          <w:sz w:val="28"/>
          <w:szCs w:val="28"/>
        </w:rPr>
        <w:t xml:space="preserve">ổ chức tuyên truyền, giải thích cho giáo viên, nhân viên, học sinh, phụ huynh học sinh và cộng đồng xã hội hiểu một cách sâu sắc về </w:t>
      </w:r>
      <w:r w:rsidRPr="00347490">
        <w:rPr>
          <w:rFonts w:eastAsia="Calibri"/>
          <w:sz w:val="28"/>
          <w:szCs w:val="28"/>
          <w:lang w:val="vi-VN"/>
        </w:rPr>
        <w:t>mức độ cần thiết khi xây dựng môi trường</w:t>
      </w:r>
      <w:r w:rsidRPr="00347490">
        <w:rPr>
          <w:sz w:val="28"/>
          <w:szCs w:val="28"/>
          <w:lang w:val="pt-BR"/>
        </w:rPr>
        <w:t xml:space="preserve"> giáo dục theo hướng </w:t>
      </w:r>
      <w:r w:rsidR="00990E9C" w:rsidRPr="00347490">
        <w:rPr>
          <w:sz w:val="28"/>
          <w:szCs w:val="28"/>
          <w:lang w:val="pt-BR"/>
        </w:rPr>
        <w:t>THHP</w:t>
      </w:r>
      <w:r w:rsidRPr="00347490">
        <w:rPr>
          <w:rFonts w:eastAsia="Calibri"/>
          <w:sz w:val="28"/>
          <w:szCs w:val="28"/>
        </w:rPr>
        <w:t xml:space="preserve">. </w:t>
      </w:r>
    </w:p>
    <w:p w:rsidR="00322D0D" w:rsidRPr="00347490" w:rsidRDefault="00322D0D" w:rsidP="001801CC">
      <w:pPr>
        <w:spacing w:line="288" w:lineRule="auto"/>
        <w:ind w:firstLine="567"/>
        <w:jc w:val="both"/>
        <w:rPr>
          <w:sz w:val="28"/>
          <w:szCs w:val="28"/>
        </w:rPr>
      </w:pPr>
      <w:r w:rsidRPr="00347490">
        <w:rPr>
          <w:sz w:val="28"/>
          <w:szCs w:val="28"/>
        </w:rPr>
        <w:t>Tổ chức quán triệt đối với CB, GV, NV thực</w:t>
      </w:r>
      <w:r w:rsidRPr="00347490">
        <w:rPr>
          <w:sz w:val="28"/>
          <w:szCs w:val="28"/>
          <w:lang w:val="vi-VN"/>
        </w:rPr>
        <w:t xml:space="preserve"> hiện nghiêm túc </w:t>
      </w:r>
      <w:r w:rsidRPr="00347490">
        <w:rPr>
          <w:sz w:val="28"/>
          <w:szCs w:val="28"/>
        </w:rPr>
        <w:t xml:space="preserve">các quy định của Nhà nước, của ngành về đạo đức nhà giáo, về xây dựng trường học thân thiện, an toàn, các tiêu chí của </w:t>
      </w:r>
      <w:r w:rsidR="00990E9C" w:rsidRPr="00347490">
        <w:rPr>
          <w:sz w:val="28"/>
          <w:szCs w:val="28"/>
        </w:rPr>
        <w:t>THHP</w:t>
      </w:r>
      <w:r w:rsidRPr="00347490">
        <w:rPr>
          <w:sz w:val="28"/>
          <w:szCs w:val="28"/>
        </w:rPr>
        <w:t>.</w:t>
      </w:r>
    </w:p>
    <w:p w:rsidR="00322D0D" w:rsidRPr="00347490" w:rsidRDefault="00322D0D" w:rsidP="001801CC">
      <w:pPr>
        <w:spacing w:line="288" w:lineRule="auto"/>
        <w:ind w:firstLine="567"/>
        <w:jc w:val="both"/>
        <w:rPr>
          <w:rFonts w:eastAsia="Calibri"/>
          <w:sz w:val="28"/>
          <w:szCs w:val="28"/>
          <w:lang w:val="vi-VN"/>
        </w:rPr>
      </w:pPr>
      <w:r w:rsidRPr="00347490">
        <w:rPr>
          <w:rFonts w:eastAsia="Calibri"/>
          <w:sz w:val="28"/>
          <w:szCs w:val="28"/>
        </w:rPr>
        <w:t xml:space="preserve">Tổ chức tọa đàm trong giáo viên, học sinh và PH về trường học hạnh phúc, về sự đồng cảm, khoan dung, có mối quan hệ tích cực và sáng tạo; có khả năng, kỹ năng và sẵn sàng hợp tác và biết </w:t>
      </w:r>
      <w:r w:rsidRPr="00347490">
        <w:rPr>
          <w:rFonts w:eastAsia="Calibri"/>
          <w:bCs/>
          <w:iCs/>
          <w:sz w:val="28"/>
          <w:szCs w:val="28"/>
        </w:rPr>
        <w:t>chung sống chung</w:t>
      </w:r>
      <w:r w:rsidRPr="00347490">
        <w:rPr>
          <w:rFonts w:eastAsia="Calibri"/>
          <w:sz w:val="28"/>
          <w:szCs w:val="28"/>
        </w:rPr>
        <w:t xml:space="preserve"> một cách tốt đẹp</w:t>
      </w:r>
      <w:r w:rsidRPr="00347490">
        <w:rPr>
          <w:rFonts w:eastAsia="Calibri"/>
          <w:sz w:val="28"/>
          <w:szCs w:val="28"/>
          <w:lang w:val="vi-VN"/>
        </w:rPr>
        <w:t>.</w:t>
      </w:r>
    </w:p>
    <w:p w:rsidR="00322D0D" w:rsidRPr="00347490" w:rsidRDefault="00322D0D" w:rsidP="001801CC">
      <w:pPr>
        <w:widowControl w:val="0"/>
        <w:tabs>
          <w:tab w:val="left" w:pos="2160"/>
          <w:tab w:val="left" w:pos="2880"/>
          <w:tab w:val="left" w:pos="3600"/>
          <w:tab w:val="left" w:pos="4990"/>
        </w:tabs>
        <w:autoSpaceDE w:val="0"/>
        <w:autoSpaceDN w:val="0"/>
        <w:adjustRightInd w:val="0"/>
        <w:spacing w:line="288" w:lineRule="auto"/>
        <w:ind w:firstLine="567"/>
        <w:jc w:val="both"/>
        <w:rPr>
          <w:sz w:val="28"/>
          <w:szCs w:val="28"/>
          <w:lang w:val="vi-VN"/>
        </w:rPr>
      </w:pPr>
      <w:r w:rsidRPr="00347490">
        <w:rPr>
          <w:rFonts w:eastAsia="Calibri"/>
          <w:sz w:val="28"/>
          <w:szCs w:val="28"/>
          <w:lang w:val="vi-VN"/>
        </w:rPr>
        <w:t>T</w:t>
      </w:r>
      <w:r w:rsidRPr="00347490">
        <w:rPr>
          <w:rFonts w:eastAsia="Calibri"/>
          <w:sz w:val="28"/>
          <w:szCs w:val="28"/>
        </w:rPr>
        <w:t xml:space="preserve">ổ chức tập huấn, hướng dẫn </w:t>
      </w:r>
      <w:r w:rsidRPr="00347490">
        <w:rPr>
          <w:rFonts w:eastAsia="Calibri"/>
          <w:sz w:val="28"/>
          <w:szCs w:val="28"/>
          <w:lang w:val="vi-VN"/>
        </w:rPr>
        <w:t xml:space="preserve">bồi dưỡng cho GV, nhân viên về tổ chức các hoạt động giáo dục và dạy học trong nhà trường theo các tiêu chí THHP vì đây là nội dung cốt lõi của </w:t>
      </w:r>
      <w:r w:rsidRPr="00347490">
        <w:rPr>
          <w:sz w:val="28"/>
          <w:szCs w:val="28"/>
          <w:lang w:val="pt-BR"/>
        </w:rPr>
        <w:t>xây dựng MTGD</w:t>
      </w:r>
      <w:r w:rsidRPr="00347490">
        <w:rPr>
          <w:sz w:val="28"/>
          <w:szCs w:val="28"/>
          <w:lang w:val="vi-VN"/>
        </w:rPr>
        <w:t xml:space="preserve"> </w:t>
      </w:r>
      <w:r w:rsidRPr="00347490">
        <w:rPr>
          <w:sz w:val="28"/>
          <w:szCs w:val="28"/>
          <w:lang w:val="pt-BR"/>
        </w:rPr>
        <w:t>theo hướng THHP</w:t>
      </w:r>
      <w:r w:rsidRPr="00347490">
        <w:rPr>
          <w:sz w:val="28"/>
          <w:szCs w:val="28"/>
          <w:lang w:val="vi-VN"/>
        </w:rPr>
        <w:t>.</w:t>
      </w:r>
    </w:p>
    <w:p w:rsidR="00322D0D" w:rsidRPr="00347490" w:rsidRDefault="00322D0D" w:rsidP="001801CC">
      <w:pPr>
        <w:pStyle w:val="ListParagraph"/>
        <w:widowControl w:val="0"/>
        <w:autoSpaceDE w:val="0"/>
        <w:autoSpaceDN w:val="0"/>
        <w:adjustRightInd w:val="0"/>
        <w:spacing w:line="288" w:lineRule="auto"/>
        <w:ind w:left="0" w:firstLine="567"/>
        <w:jc w:val="both"/>
        <w:rPr>
          <w:rFonts w:eastAsia="Calibri"/>
          <w:sz w:val="28"/>
          <w:szCs w:val="28"/>
          <w:lang w:val="vi-VN"/>
        </w:rPr>
      </w:pPr>
      <w:r w:rsidRPr="00347490">
        <w:rPr>
          <w:rFonts w:eastAsia="Calibri"/>
          <w:sz w:val="28"/>
          <w:szCs w:val="28"/>
          <w:lang w:val="vi-VN"/>
        </w:rPr>
        <w:t>Mời các chuyên gia về THHP tổ chức các buổi toạ đàm nói về nội dung THHP, cách thức ứng xử với học sinh, với nhân viên, với PHHS vì nội dung này giúp cho GV, nhân viên hiểu rõ hơn các tiêu chí về THHP, cách thức triển khai xây dựng MTGD theo hướng THHP.</w:t>
      </w:r>
    </w:p>
    <w:p w:rsidR="00322D0D" w:rsidRPr="00347490" w:rsidRDefault="00322D0D" w:rsidP="001801CC">
      <w:pPr>
        <w:spacing w:line="288" w:lineRule="auto"/>
        <w:ind w:firstLine="567"/>
        <w:jc w:val="both"/>
        <w:rPr>
          <w:sz w:val="28"/>
          <w:szCs w:val="28"/>
          <w:lang w:val="vi-VN" w:eastAsia="vi-VN"/>
        </w:rPr>
      </w:pPr>
      <w:r w:rsidRPr="00347490">
        <w:rPr>
          <w:sz w:val="28"/>
          <w:szCs w:val="28"/>
          <w:lang w:val="vi-VN" w:eastAsia="vi-VN"/>
        </w:rPr>
        <w:t>Trong khuôn viên nhà trường có những bảng pano, biển hiệu nói lên ý nghĩa của MTGD theo hướng THHP.</w:t>
      </w:r>
    </w:p>
    <w:p w:rsidR="00322D0D" w:rsidRPr="00347490" w:rsidRDefault="00322D0D" w:rsidP="001801CC">
      <w:pPr>
        <w:spacing w:line="288" w:lineRule="auto"/>
        <w:ind w:firstLine="567"/>
        <w:jc w:val="both"/>
        <w:rPr>
          <w:sz w:val="28"/>
          <w:szCs w:val="28"/>
          <w:lang w:val="vi-VN" w:eastAsia="vi-VN"/>
        </w:rPr>
      </w:pPr>
      <w:r w:rsidRPr="00347490">
        <w:rPr>
          <w:sz w:val="28"/>
          <w:szCs w:val="28"/>
          <w:lang w:eastAsia="vi-VN"/>
        </w:rPr>
        <w:t>Nhà</w:t>
      </w:r>
      <w:r w:rsidRPr="00347490">
        <w:rPr>
          <w:sz w:val="28"/>
          <w:szCs w:val="28"/>
          <w:lang w:val="vi-VN" w:eastAsia="vi-VN"/>
        </w:rPr>
        <w:t xml:space="preserve"> trường đưa ra các nội quy về văn hoá ứng xử trong nhà trường phải thân thiện, đúng mực, yêu thương và tôn trọng và phổ biến với GV, nhân viên, HS và PHHS.</w:t>
      </w:r>
    </w:p>
    <w:p w:rsidR="00322D0D" w:rsidRPr="00347490" w:rsidRDefault="00322D0D" w:rsidP="001801CC">
      <w:pPr>
        <w:spacing w:line="288" w:lineRule="auto"/>
        <w:ind w:firstLine="567"/>
        <w:jc w:val="both"/>
        <w:rPr>
          <w:sz w:val="28"/>
          <w:szCs w:val="28"/>
          <w:lang w:val="vi-VN" w:eastAsia="vi-VN"/>
        </w:rPr>
      </w:pPr>
      <w:r w:rsidRPr="00347490">
        <w:rPr>
          <w:sz w:val="28"/>
          <w:szCs w:val="28"/>
          <w:lang w:val="vi-VN" w:eastAsia="vi-VN"/>
        </w:rPr>
        <w:t>Phổ biến sâu rộng đến tất cả các lực lượng về một trường học an toàn không bạo lực và ngăn chặn kịp thời nếu phát hiện ra những biểu</w:t>
      </w:r>
      <w:r w:rsidR="00880430" w:rsidRPr="00347490">
        <w:rPr>
          <w:sz w:val="28"/>
          <w:szCs w:val="28"/>
          <w:lang w:eastAsia="vi-VN"/>
        </w:rPr>
        <w:t xml:space="preserve"> </w:t>
      </w:r>
      <w:r w:rsidRPr="00347490">
        <w:rPr>
          <w:sz w:val="28"/>
          <w:szCs w:val="28"/>
          <w:lang w:val="vi-VN" w:eastAsia="vi-VN"/>
        </w:rPr>
        <w:t>hiện đó.</w:t>
      </w:r>
    </w:p>
    <w:p w:rsidR="00322D0D" w:rsidRPr="00347490" w:rsidRDefault="00322D0D" w:rsidP="001801CC">
      <w:pPr>
        <w:shd w:val="clear" w:color="auto" w:fill="FFFFFF"/>
        <w:spacing w:line="288" w:lineRule="auto"/>
        <w:ind w:firstLine="567"/>
        <w:jc w:val="both"/>
        <w:rPr>
          <w:sz w:val="28"/>
          <w:szCs w:val="28"/>
          <w:shd w:val="clear" w:color="auto" w:fill="FFFFFF"/>
        </w:rPr>
      </w:pPr>
      <w:r w:rsidRPr="00347490">
        <w:rPr>
          <w:sz w:val="28"/>
          <w:szCs w:val="28"/>
          <w:shd w:val="clear" w:color="auto" w:fill="FFFFFF"/>
        </w:rPr>
        <w:t xml:space="preserve"> Để có một THHP</w:t>
      </w:r>
      <w:r w:rsidRPr="00347490">
        <w:rPr>
          <w:sz w:val="28"/>
          <w:szCs w:val="28"/>
          <w:shd w:val="clear" w:color="auto" w:fill="FFFFFF"/>
          <w:lang w:val="vi-VN"/>
        </w:rPr>
        <w:t xml:space="preserve"> </w:t>
      </w:r>
      <w:r w:rsidRPr="00347490">
        <w:rPr>
          <w:sz w:val="28"/>
          <w:szCs w:val="28"/>
          <w:shd w:val="clear" w:color="auto" w:fill="FFFFFF"/>
        </w:rPr>
        <w:t>thực sự, nhà trường cần quan tâm đến phong trào văn hóa, văn nghệ, thể thao. Ngoài các giờ lên lớp, cả thầy và trò cần tích cực tham gia các hoạt động TDTT rèn luyện sức khỏe cũng như giao lưu gắn kết các thành viên với nhau như: Duy trì bài TD giữa giờ, bài võ cổ truyền của HS hay thầy cô và học sinh cùng nhảy dân vũ, dance sport, HS chơi bóng đá, cầu lông… sau giờ học; thầy cô chơi bóng chuyền sau buổi dạy; giao lưu bóng chuyền giữa các tổ hoặc với trường bạn…</w:t>
      </w:r>
    </w:p>
    <w:p w:rsidR="00322D0D" w:rsidRPr="00347490" w:rsidRDefault="00322D0D" w:rsidP="001801CC">
      <w:pPr>
        <w:pStyle w:val="NormalWeb"/>
        <w:spacing w:line="288" w:lineRule="auto"/>
        <w:ind w:firstLine="567"/>
        <w:jc w:val="both"/>
        <w:rPr>
          <w:b/>
          <w:bCs/>
          <w:iCs/>
          <w:sz w:val="28"/>
          <w:szCs w:val="28"/>
          <w:lang w:val="vi-VN"/>
        </w:rPr>
      </w:pPr>
      <w:bookmarkStart w:id="15" w:name="_Toc76733256"/>
      <w:r w:rsidRPr="00347490">
        <w:rPr>
          <w:b/>
          <w:bCs/>
          <w:iCs/>
          <w:spacing w:val="-6"/>
          <w:sz w:val="28"/>
          <w:szCs w:val="28"/>
          <w:lang w:val="vi-VN"/>
        </w:rPr>
        <w:lastRenderedPageBreak/>
        <w:t>2.</w:t>
      </w:r>
      <w:r w:rsidRPr="00347490">
        <w:rPr>
          <w:b/>
          <w:bCs/>
          <w:iCs/>
          <w:spacing w:val="-6"/>
          <w:sz w:val="28"/>
          <w:szCs w:val="28"/>
        </w:rPr>
        <w:t xml:space="preserve"> Tổ chức bồi dưỡng cho giáo viên năng lực</w:t>
      </w:r>
      <w:r w:rsidRPr="00347490">
        <w:rPr>
          <w:b/>
          <w:bCs/>
          <w:iCs/>
          <w:spacing w:val="-6"/>
          <w:sz w:val="28"/>
          <w:szCs w:val="28"/>
          <w:lang w:val="vi-VN"/>
        </w:rPr>
        <w:t xml:space="preserve"> xây dựng MTGD theo hướng THHP</w:t>
      </w:r>
    </w:p>
    <w:p w:rsidR="00322D0D" w:rsidRPr="00347490" w:rsidRDefault="00E73C5E" w:rsidP="001801CC">
      <w:pPr>
        <w:pStyle w:val="3"/>
        <w:keepLines w:val="0"/>
        <w:spacing w:line="288" w:lineRule="auto"/>
        <w:ind w:firstLine="567"/>
        <w:outlineLvl w:val="9"/>
        <w:rPr>
          <w:b w:val="0"/>
          <w:i w:val="0"/>
          <w:szCs w:val="28"/>
        </w:rPr>
      </w:pPr>
      <w:r w:rsidRPr="00347490">
        <w:rPr>
          <w:b w:val="0"/>
          <w:i w:val="0"/>
          <w:szCs w:val="28"/>
          <w:lang w:val="en-US"/>
        </w:rPr>
        <w:t>a)</w:t>
      </w:r>
      <w:r w:rsidR="00322D0D" w:rsidRPr="00347490">
        <w:rPr>
          <w:b w:val="0"/>
          <w:i w:val="0"/>
          <w:szCs w:val="28"/>
        </w:rPr>
        <w:t xml:space="preserve"> Mục tiêu biện pháp</w:t>
      </w:r>
    </w:p>
    <w:p w:rsidR="00322D0D" w:rsidRPr="00347490" w:rsidRDefault="00322D0D" w:rsidP="001801CC">
      <w:pPr>
        <w:pStyle w:val="3"/>
        <w:keepLines w:val="0"/>
        <w:spacing w:line="288" w:lineRule="auto"/>
        <w:ind w:firstLine="567"/>
        <w:outlineLvl w:val="9"/>
        <w:rPr>
          <w:b w:val="0"/>
          <w:i w:val="0"/>
          <w:szCs w:val="28"/>
        </w:rPr>
      </w:pPr>
      <w:bookmarkStart w:id="16" w:name="_Toc110236919"/>
      <w:r w:rsidRPr="00347490">
        <w:rPr>
          <w:b w:val="0"/>
          <w:i w:val="0"/>
          <w:szCs w:val="28"/>
        </w:rPr>
        <w:t xml:space="preserve">- Biện pháp này đề xuất nhằm giúp giáo viên nâng cao năng lực </w:t>
      </w:r>
      <w:bookmarkEnd w:id="16"/>
      <w:r w:rsidRPr="00347490">
        <w:rPr>
          <w:b w:val="0"/>
          <w:i w:val="0"/>
          <w:szCs w:val="28"/>
        </w:rPr>
        <w:t>kiến tạo MTGD an toàn, thân thiện và đáp ứng các tiêu chí của THHP.</w:t>
      </w:r>
    </w:p>
    <w:p w:rsidR="00322D0D" w:rsidRPr="00347490" w:rsidRDefault="00E73C5E" w:rsidP="001801CC">
      <w:pPr>
        <w:pStyle w:val="3"/>
        <w:keepLines w:val="0"/>
        <w:spacing w:line="288" w:lineRule="auto"/>
        <w:ind w:firstLine="567"/>
        <w:outlineLvl w:val="9"/>
        <w:rPr>
          <w:b w:val="0"/>
          <w:i w:val="0"/>
          <w:szCs w:val="28"/>
        </w:rPr>
      </w:pPr>
      <w:bookmarkStart w:id="17" w:name="_Toc110236920"/>
      <w:r w:rsidRPr="00347490">
        <w:rPr>
          <w:b w:val="0"/>
          <w:i w:val="0"/>
          <w:szCs w:val="28"/>
          <w:lang w:val="en-US"/>
        </w:rPr>
        <w:t>b)</w:t>
      </w:r>
      <w:r w:rsidR="00322D0D" w:rsidRPr="00347490">
        <w:rPr>
          <w:b w:val="0"/>
          <w:i w:val="0"/>
          <w:szCs w:val="28"/>
        </w:rPr>
        <w:t xml:space="preserve"> Nội dung và cách thực hiện</w:t>
      </w:r>
      <w:bookmarkEnd w:id="17"/>
    </w:p>
    <w:p w:rsidR="00342237" w:rsidRPr="00347490" w:rsidRDefault="00342237" w:rsidP="001801CC">
      <w:pPr>
        <w:pStyle w:val="3"/>
        <w:keepLines w:val="0"/>
        <w:spacing w:line="288" w:lineRule="auto"/>
        <w:ind w:firstLine="567"/>
        <w:outlineLvl w:val="9"/>
        <w:rPr>
          <w:b w:val="0"/>
          <w:i w:val="0"/>
          <w:szCs w:val="28"/>
          <w:lang w:val="en-US"/>
        </w:rPr>
      </w:pPr>
      <w:bookmarkStart w:id="18" w:name="_Toc110236921"/>
      <w:r w:rsidRPr="00347490">
        <w:rPr>
          <w:b w:val="0"/>
          <w:i w:val="0"/>
          <w:szCs w:val="28"/>
          <w:lang w:val="en-US"/>
        </w:rPr>
        <w:t>T</w:t>
      </w:r>
      <w:r w:rsidR="00322D0D" w:rsidRPr="00347490">
        <w:rPr>
          <w:b w:val="0"/>
          <w:i w:val="0"/>
          <w:szCs w:val="28"/>
        </w:rPr>
        <w:t xml:space="preserve">ổ chức các khoá tập huấn, bồi dưỡng cho GV </w:t>
      </w:r>
      <w:bookmarkEnd w:id="18"/>
      <w:r w:rsidR="00322D0D" w:rsidRPr="00347490">
        <w:rPr>
          <w:b w:val="0"/>
          <w:i w:val="0"/>
          <w:szCs w:val="28"/>
        </w:rPr>
        <w:t>những năng lực sau: năng lực giao tiếp, năng lực trí tuệ cảm xúc, năng lực xử lý các tình huống sư phạm</w:t>
      </w:r>
      <w:r w:rsidRPr="00347490">
        <w:rPr>
          <w:b w:val="0"/>
          <w:i w:val="0"/>
          <w:szCs w:val="28"/>
          <w:lang w:val="en-US"/>
        </w:rPr>
        <w:t>.</w:t>
      </w:r>
      <w:bookmarkStart w:id="19" w:name="_Toc110236922"/>
    </w:p>
    <w:bookmarkEnd w:id="19"/>
    <w:p w:rsidR="00342237" w:rsidRPr="00347490" w:rsidRDefault="00322D0D" w:rsidP="001801CC">
      <w:pPr>
        <w:pStyle w:val="3"/>
        <w:keepLines w:val="0"/>
        <w:spacing w:line="288" w:lineRule="auto"/>
        <w:ind w:firstLine="567"/>
        <w:outlineLvl w:val="9"/>
        <w:rPr>
          <w:b w:val="0"/>
          <w:i w:val="0"/>
          <w:szCs w:val="28"/>
        </w:rPr>
      </w:pPr>
      <w:r w:rsidRPr="00347490">
        <w:rPr>
          <w:b w:val="0"/>
          <w:i w:val="0"/>
          <w:szCs w:val="28"/>
        </w:rPr>
        <w:t xml:space="preserve">Bồi dưỡng cho GV năng lực tổ chức các hoạt động dạy học phát huy hết tiềm năng của người học và đáp ứng nhu cầu học tập và phù hợp với đặc điểm người học. </w:t>
      </w:r>
    </w:p>
    <w:p w:rsidR="00322D0D" w:rsidRPr="00347490" w:rsidRDefault="00322D0D" w:rsidP="001801CC">
      <w:pPr>
        <w:pStyle w:val="3"/>
        <w:keepLines w:val="0"/>
        <w:spacing w:line="288" w:lineRule="auto"/>
        <w:ind w:firstLine="567"/>
        <w:outlineLvl w:val="9"/>
        <w:rPr>
          <w:b w:val="0"/>
          <w:i w:val="0"/>
          <w:szCs w:val="28"/>
        </w:rPr>
      </w:pPr>
      <w:r w:rsidRPr="00347490">
        <w:rPr>
          <w:b w:val="0"/>
          <w:i w:val="0"/>
          <w:szCs w:val="28"/>
        </w:rPr>
        <w:t>Tập huấn cho GV năng lực CNTT vì khi GV biết vận dụng CNTT trong dạy học bài học sẽ tạo ra hứng thú cho HS hơn, có nhiều hình ảnh sinh động hơn từ đó cũng tạo ra một lớp học vui vẻ và hạnh phúc.</w:t>
      </w:r>
    </w:p>
    <w:p w:rsidR="00322D0D" w:rsidRPr="00347490" w:rsidRDefault="00322D0D" w:rsidP="001801CC">
      <w:pPr>
        <w:pStyle w:val="3"/>
        <w:keepLines w:val="0"/>
        <w:spacing w:line="288" w:lineRule="auto"/>
        <w:ind w:firstLine="567"/>
        <w:outlineLvl w:val="9"/>
        <w:rPr>
          <w:i w:val="0"/>
          <w:szCs w:val="28"/>
        </w:rPr>
      </w:pPr>
      <w:r w:rsidRPr="00347490">
        <w:rPr>
          <w:b w:val="0"/>
          <w:i w:val="0"/>
          <w:szCs w:val="28"/>
        </w:rPr>
        <w:t>Tập huấn cho giáo viên thiết kế kế hoạch bài giảng theo hướng phát triển phẩm chất và năng lực người học.</w:t>
      </w:r>
    </w:p>
    <w:p w:rsidR="00322D0D" w:rsidRPr="00347490" w:rsidRDefault="00342237" w:rsidP="001801CC">
      <w:pPr>
        <w:widowControl w:val="0"/>
        <w:spacing w:line="288" w:lineRule="auto"/>
        <w:ind w:firstLine="567"/>
        <w:jc w:val="both"/>
        <w:rPr>
          <w:sz w:val="28"/>
          <w:szCs w:val="28"/>
          <w:lang w:val="vi-VN"/>
        </w:rPr>
      </w:pPr>
      <w:r w:rsidRPr="00347490">
        <w:rPr>
          <w:sz w:val="28"/>
          <w:szCs w:val="28"/>
        </w:rPr>
        <w:t>M</w:t>
      </w:r>
      <w:r w:rsidR="00322D0D" w:rsidRPr="00347490">
        <w:rPr>
          <w:sz w:val="28"/>
          <w:szCs w:val="28"/>
          <w:lang w:val="vi-VN"/>
        </w:rPr>
        <w:t>ời các chuyên gia về tập huấn cho GV về vận dụng các quan điểm dạy học hiện đại trong hoạt động dạy học như quan điểm dạy học phân hoá, quan điểm dạy học tích hợp, dạy học trải nghiệm…</w:t>
      </w:r>
    </w:p>
    <w:p w:rsidR="00322D0D" w:rsidRPr="00347490" w:rsidRDefault="00322D0D" w:rsidP="001801CC">
      <w:pPr>
        <w:widowControl w:val="0"/>
        <w:spacing w:line="288" w:lineRule="auto"/>
        <w:ind w:firstLine="567"/>
        <w:jc w:val="both"/>
        <w:rPr>
          <w:sz w:val="28"/>
          <w:szCs w:val="28"/>
          <w:lang w:val="vi-VN"/>
        </w:rPr>
      </w:pPr>
      <w:r w:rsidRPr="00347490">
        <w:rPr>
          <w:sz w:val="28"/>
          <w:szCs w:val="28"/>
          <w:lang w:val="vi-VN"/>
        </w:rPr>
        <w:t>Tổ chức tập huấn các PP giáo dục bằng tình yêu thương cho GV.</w:t>
      </w:r>
    </w:p>
    <w:p w:rsidR="00322D0D" w:rsidRPr="00347490" w:rsidRDefault="00322D0D" w:rsidP="001801CC">
      <w:pPr>
        <w:widowControl w:val="0"/>
        <w:spacing w:line="288" w:lineRule="auto"/>
        <w:ind w:firstLine="567"/>
        <w:jc w:val="both"/>
        <w:rPr>
          <w:b/>
          <w:sz w:val="28"/>
          <w:szCs w:val="28"/>
          <w:lang w:val="vi-VN"/>
        </w:rPr>
      </w:pPr>
      <w:r w:rsidRPr="00347490">
        <w:rPr>
          <w:sz w:val="28"/>
          <w:szCs w:val="28"/>
          <w:lang w:val="vi-VN"/>
        </w:rPr>
        <w:t>Tổ chức tập huấn cho GV kĩ năng tổ chức họp phụ huynh .</w:t>
      </w:r>
    </w:p>
    <w:p w:rsidR="00322D0D" w:rsidRPr="00347490" w:rsidRDefault="00322D0D" w:rsidP="001801CC">
      <w:pPr>
        <w:spacing w:line="288" w:lineRule="auto"/>
        <w:ind w:firstLine="567"/>
        <w:jc w:val="both"/>
        <w:outlineLvl w:val="0"/>
        <w:rPr>
          <w:b/>
          <w:sz w:val="28"/>
          <w:szCs w:val="28"/>
          <w:lang w:val="vi-VN"/>
        </w:rPr>
      </w:pPr>
      <w:r w:rsidRPr="00347490">
        <w:rPr>
          <w:rFonts w:eastAsia="Calibri"/>
          <w:b/>
          <w:bCs/>
          <w:sz w:val="28"/>
          <w:szCs w:val="28"/>
          <w:lang w:val="vi-VN"/>
        </w:rPr>
        <w:t>3</w:t>
      </w:r>
      <w:r w:rsidRPr="00347490">
        <w:rPr>
          <w:rFonts w:eastAsia="Calibri"/>
          <w:b/>
          <w:bCs/>
          <w:sz w:val="28"/>
          <w:szCs w:val="28"/>
        </w:rPr>
        <w:t xml:space="preserve">. </w:t>
      </w:r>
      <w:r w:rsidRPr="00347490">
        <w:rPr>
          <w:b/>
          <w:sz w:val="28"/>
          <w:szCs w:val="28"/>
          <w:lang w:val="vi-VN"/>
        </w:rPr>
        <w:t xml:space="preserve">Phát huy vai trò chủ đạo của nhà trường trong phối hợp </w:t>
      </w:r>
      <w:r w:rsidRPr="00347490">
        <w:rPr>
          <w:b/>
          <w:sz w:val="28"/>
          <w:szCs w:val="28"/>
        </w:rPr>
        <w:t xml:space="preserve">chặt chẽ các lực lượng </w:t>
      </w:r>
      <w:r w:rsidRPr="00347490">
        <w:rPr>
          <w:b/>
          <w:sz w:val="28"/>
          <w:szCs w:val="28"/>
          <w:lang w:val="pt-BR"/>
        </w:rPr>
        <w:t>xây dựng MTGD</w:t>
      </w:r>
      <w:r w:rsidRPr="00347490">
        <w:rPr>
          <w:b/>
          <w:sz w:val="28"/>
          <w:szCs w:val="28"/>
          <w:lang w:val="vi-VN"/>
        </w:rPr>
        <w:t xml:space="preserve"> </w:t>
      </w:r>
      <w:r w:rsidRPr="00347490">
        <w:rPr>
          <w:b/>
          <w:sz w:val="28"/>
          <w:szCs w:val="28"/>
          <w:lang w:val="pt-BR"/>
        </w:rPr>
        <w:t xml:space="preserve">theo hướng </w:t>
      </w:r>
      <w:bookmarkEnd w:id="15"/>
      <w:r w:rsidRPr="00347490">
        <w:rPr>
          <w:b/>
          <w:sz w:val="28"/>
          <w:szCs w:val="28"/>
          <w:lang w:val="pt-BR"/>
        </w:rPr>
        <w:t>THHP</w:t>
      </w:r>
    </w:p>
    <w:p w:rsidR="00322D0D" w:rsidRPr="00347490" w:rsidRDefault="00E73C5E" w:rsidP="001801CC">
      <w:pPr>
        <w:widowControl w:val="0"/>
        <w:overflowPunct w:val="0"/>
        <w:autoSpaceDE w:val="0"/>
        <w:autoSpaceDN w:val="0"/>
        <w:adjustRightInd w:val="0"/>
        <w:spacing w:line="288" w:lineRule="auto"/>
        <w:ind w:firstLine="567"/>
        <w:jc w:val="both"/>
        <w:rPr>
          <w:rFonts w:eastAsia="Calibri"/>
          <w:iCs/>
          <w:sz w:val="28"/>
          <w:szCs w:val="28"/>
          <w:lang w:val="vi-VN"/>
        </w:rPr>
      </w:pPr>
      <w:r w:rsidRPr="00347490">
        <w:rPr>
          <w:rFonts w:eastAsia="Calibri"/>
          <w:iCs/>
          <w:sz w:val="28"/>
          <w:szCs w:val="28"/>
        </w:rPr>
        <w:t>a)</w:t>
      </w:r>
      <w:r w:rsidR="00A243C3">
        <w:rPr>
          <w:rFonts w:eastAsia="Calibri"/>
          <w:iCs/>
          <w:sz w:val="28"/>
          <w:szCs w:val="28"/>
        </w:rPr>
        <w:t xml:space="preserve"> </w:t>
      </w:r>
      <w:r w:rsidR="00322D0D" w:rsidRPr="00347490">
        <w:rPr>
          <w:rFonts w:eastAsia="Calibri"/>
          <w:iCs/>
          <w:sz w:val="28"/>
          <w:szCs w:val="28"/>
        </w:rPr>
        <w:t>Mục tiêu biện</w:t>
      </w:r>
      <w:r w:rsidR="00322D0D" w:rsidRPr="00347490">
        <w:rPr>
          <w:rFonts w:eastAsia="Calibri"/>
          <w:iCs/>
          <w:sz w:val="28"/>
          <w:szCs w:val="28"/>
          <w:lang w:val="vi-VN"/>
        </w:rPr>
        <w:t xml:space="preserve"> pháp</w:t>
      </w:r>
    </w:p>
    <w:p w:rsidR="00322D0D" w:rsidRPr="00347490" w:rsidRDefault="00322D0D" w:rsidP="001801CC">
      <w:pPr>
        <w:widowControl w:val="0"/>
        <w:tabs>
          <w:tab w:val="left" w:pos="567"/>
        </w:tabs>
        <w:overflowPunct w:val="0"/>
        <w:autoSpaceDE w:val="0"/>
        <w:autoSpaceDN w:val="0"/>
        <w:adjustRightInd w:val="0"/>
        <w:spacing w:line="288" w:lineRule="auto"/>
        <w:ind w:firstLine="567"/>
        <w:jc w:val="both"/>
        <w:rPr>
          <w:rFonts w:eastAsia="Calibri"/>
          <w:sz w:val="28"/>
          <w:szCs w:val="28"/>
          <w:lang w:val="vi-VN"/>
        </w:rPr>
      </w:pPr>
      <w:r w:rsidRPr="00347490">
        <w:rPr>
          <w:rFonts w:eastAsia="Calibri"/>
          <w:sz w:val="28"/>
          <w:szCs w:val="28"/>
          <w:lang w:val="vi-VN"/>
        </w:rPr>
        <w:t>Hiệu trưởng nhà trường cần xác định rõ trách nhiệm của mình với vai trò là chủ thể phối hợp. Hiệu trưởng cần xây dựng cơ chế phối hợp một cách dân chủ, thống nhất với các lực lượng.</w:t>
      </w:r>
    </w:p>
    <w:p w:rsidR="00322D0D" w:rsidRPr="00347490" w:rsidRDefault="00E73C5E" w:rsidP="001801CC">
      <w:pPr>
        <w:widowControl w:val="0"/>
        <w:overflowPunct w:val="0"/>
        <w:autoSpaceDE w:val="0"/>
        <w:autoSpaceDN w:val="0"/>
        <w:adjustRightInd w:val="0"/>
        <w:spacing w:line="288" w:lineRule="auto"/>
        <w:ind w:firstLine="567"/>
        <w:jc w:val="both"/>
        <w:rPr>
          <w:rFonts w:eastAsia="Calibri"/>
          <w:iCs/>
          <w:sz w:val="28"/>
          <w:szCs w:val="28"/>
        </w:rPr>
      </w:pPr>
      <w:r w:rsidRPr="00347490">
        <w:rPr>
          <w:rFonts w:eastAsia="Calibri"/>
          <w:iCs/>
          <w:sz w:val="28"/>
          <w:szCs w:val="28"/>
        </w:rPr>
        <w:t>b)</w:t>
      </w:r>
      <w:r w:rsidR="00322D0D" w:rsidRPr="00347490">
        <w:rPr>
          <w:rFonts w:eastAsia="Calibri"/>
          <w:iCs/>
          <w:sz w:val="28"/>
          <w:szCs w:val="28"/>
        </w:rPr>
        <w:t xml:space="preserve"> Nội dung và</w:t>
      </w:r>
      <w:r w:rsidR="00322D0D" w:rsidRPr="00347490">
        <w:rPr>
          <w:rFonts w:eastAsia="Calibri"/>
          <w:iCs/>
          <w:sz w:val="28"/>
          <w:szCs w:val="28"/>
          <w:lang w:val="vi-VN"/>
        </w:rPr>
        <w:t xml:space="preserve"> cách thức </w:t>
      </w:r>
      <w:r w:rsidR="00322D0D" w:rsidRPr="00347490">
        <w:rPr>
          <w:rFonts w:eastAsia="Calibri"/>
          <w:iCs/>
          <w:sz w:val="28"/>
          <w:szCs w:val="28"/>
        </w:rPr>
        <w:t xml:space="preserve">thực hiện </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lang w:val="vi-VN"/>
        </w:rPr>
      </w:pPr>
      <w:r w:rsidRPr="00347490">
        <w:rPr>
          <w:rFonts w:eastAsia="Calibri"/>
          <w:sz w:val="28"/>
          <w:szCs w:val="28"/>
        </w:rPr>
        <w:t>Hiệu</w:t>
      </w:r>
      <w:r w:rsidRPr="00347490">
        <w:rPr>
          <w:rFonts w:eastAsia="Calibri"/>
          <w:sz w:val="28"/>
          <w:szCs w:val="28"/>
          <w:lang w:val="vi-VN"/>
        </w:rPr>
        <w:t xml:space="preserve"> trưởng sẽ họp với Hội đồng trường để xây dựng cơ chế phối hợp giữa nhà trường – gia đình và xã hội.</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lang w:val="vi-VN"/>
        </w:rPr>
      </w:pPr>
      <w:r w:rsidRPr="00347490">
        <w:rPr>
          <w:rFonts w:eastAsia="Calibri"/>
          <w:sz w:val="28"/>
          <w:szCs w:val="28"/>
          <w:lang w:val="vi-VN"/>
        </w:rPr>
        <w:t>Trong bản kế hoạch phải chỉ rõ phối hợp với ai, phối hợp về nội dung gì, cách thức phối hợp và phân định trách nhiệm của các bên liên quan.</w:t>
      </w:r>
    </w:p>
    <w:p w:rsidR="00322D0D" w:rsidRPr="00347490" w:rsidRDefault="00322D0D" w:rsidP="001801CC">
      <w:pPr>
        <w:pStyle w:val="ListParagraph"/>
        <w:widowControl w:val="0"/>
        <w:tabs>
          <w:tab w:val="left" w:pos="851"/>
        </w:tabs>
        <w:overflowPunct w:val="0"/>
        <w:autoSpaceDE w:val="0"/>
        <w:autoSpaceDN w:val="0"/>
        <w:adjustRightInd w:val="0"/>
        <w:spacing w:line="288" w:lineRule="auto"/>
        <w:ind w:left="0" w:firstLine="567"/>
        <w:jc w:val="both"/>
        <w:rPr>
          <w:rFonts w:eastAsia="Calibri"/>
          <w:sz w:val="28"/>
          <w:szCs w:val="28"/>
          <w:lang w:val="vi-VN"/>
        </w:rPr>
      </w:pPr>
      <w:r w:rsidRPr="00347490">
        <w:rPr>
          <w:rFonts w:eastAsia="Calibri"/>
          <w:sz w:val="28"/>
          <w:szCs w:val="28"/>
        </w:rPr>
        <w:t>T</w:t>
      </w:r>
      <w:r w:rsidRPr="00347490">
        <w:rPr>
          <w:rFonts w:eastAsia="Calibri"/>
          <w:sz w:val="28"/>
          <w:szCs w:val="28"/>
          <w:lang w:val="vi-VN"/>
        </w:rPr>
        <w:t>rong cơ chế phối hợp phải thể hiện rõ nguyên tắc thống nhất về mục tiêu phối hợp, nguyên tắc đảm bảo lợi ích của các bên liên quan và nguyên tắc tôn trọng cũng cần được chú trọng.</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lang w:val="vi-VN"/>
        </w:rPr>
      </w:pPr>
      <w:r w:rsidRPr="00347490">
        <w:rPr>
          <w:rFonts w:eastAsia="Calibri"/>
          <w:sz w:val="28"/>
          <w:szCs w:val="28"/>
          <w:lang w:val="vi-VN"/>
        </w:rPr>
        <w:lastRenderedPageBreak/>
        <w:t>Trong cơ chế phối hợp với các LLXH, đặc biệt là nội dung phối hợp với cha mẹ HS cần tạo ra sự thống nhất quan điểm về sự huy động các nguồn lực cho nhà trường để đảm bảo CSVC.</w:t>
      </w:r>
    </w:p>
    <w:p w:rsidR="00322D0D" w:rsidRPr="00347490" w:rsidRDefault="00322D0D" w:rsidP="001801CC">
      <w:pPr>
        <w:widowControl w:val="0"/>
        <w:tabs>
          <w:tab w:val="left" w:pos="709"/>
        </w:tabs>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Hiệu trưởng cũng đưa ra quy định phối hợp với các lực lượng ngoài xã</w:t>
      </w:r>
      <w:r w:rsidRPr="00347490">
        <w:rPr>
          <w:rFonts w:eastAsia="Calibri"/>
          <w:sz w:val="28"/>
          <w:szCs w:val="28"/>
        </w:rPr>
        <w:br/>
        <w:t>hội, xác định đối tượng cần phối hợp, cách thức phối hợp, phạm vi phối hợp và</w:t>
      </w:r>
      <w:r w:rsidRPr="00347490">
        <w:rPr>
          <w:rFonts w:eastAsia="Calibri"/>
          <w:sz w:val="28"/>
          <w:szCs w:val="28"/>
        </w:rPr>
        <w:br/>
        <w:t>phân công người phối hợp.</w:t>
      </w:r>
    </w:p>
    <w:p w:rsidR="00322D0D" w:rsidRPr="00347490" w:rsidRDefault="00322D0D" w:rsidP="00095C34">
      <w:pPr>
        <w:widowControl w:val="0"/>
        <w:tabs>
          <w:tab w:val="left" w:pos="709"/>
        </w:tabs>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Lãnh đạo nhà trường cần đặt vấn đề đối với các tổ</w:t>
      </w:r>
      <w:r w:rsidR="00095C34">
        <w:rPr>
          <w:rFonts w:eastAsia="Calibri"/>
          <w:sz w:val="28"/>
          <w:szCs w:val="28"/>
        </w:rPr>
        <w:t xml:space="preserve"> </w:t>
      </w:r>
      <w:r w:rsidRPr="00347490">
        <w:rPr>
          <w:rFonts w:eastAsia="Calibri"/>
          <w:sz w:val="28"/>
          <w:szCs w:val="28"/>
        </w:rPr>
        <w:t>chức ngoài nhà trường hỗ trợ, đặc biệt các hoạt động văn hóa, văn nghệ, TDTT, giáo dục an toàn giao thông, phòng chống ma túy, các tệ nạn xã hội… chú trọng công tác thi đua, khen thưởng.</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Củng cố các bộ phận trong nhà trường như:</w:t>
      </w:r>
      <w:r w:rsidR="00A243C3">
        <w:rPr>
          <w:rFonts w:eastAsia="Calibri"/>
          <w:sz w:val="28"/>
          <w:szCs w:val="28"/>
        </w:rPr>
        <w:t xml:space="preserve"> </w:t>
      </w:r>
      <w:r w:rsidRPr="00347490">
        <w:rPr>
          <w:rFonts w:eastAsia="Calibri"/>
          <w:sz w:val="28"/>
          <w:szCs w:val="28"/>
        </w:rPr>
        <w:t>thư viện tăng cường sách</w:t>
      </w:r>
      <w:r w:rsidRPr="00347490">
        <w:rPr>
          <w:rFonts w:eastAsia="Calibri"/>
          <w:sz w:val="28"/>
          <w:szCs w:val="28"/>
        </w:rPr>
        <w:br/>
        <w:t>tham khảo, tranh ảnh, bộ phận thiết bị đảm bảo các thiết bị máy móc… bộ phận</w:t>
      </w:r>
      <w:r w:rsidRPr="00347490">
        <w:rPr>
          <w:rFonts w:eastAsia="Calibri"/>
          <w:sz w:val="28"/>
          <w:szCs w:val="28"/>
        </w:rPr>
        <w:br/>
        <w:t>phục vụ bảo vệ, y tế học đường đảm bảo trách nhiệm vệ sinh chăm sóc sức</w:t>
      </w:r>
      <w:r w:rsidRPr="00347490">
        <w:rPr>
          <w:rFonts w:eastAsia="Calibri"/>
          <w:sz w:val="28"/>
          <w:szCs w:val="28"/>
        </w:rPr>
        <w:br/>
        <w:t>khỏe ban đầu.</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pacing w:val="-4"/>
          <w:sz w:val="28"/>
          <w:szCs w:val="28"/>
        </w:rPr>
      </w:pPr>
      <w:r w:rsidRPr="00347490">
        <w:rPr>
          <w:rFonts w:eastAsia="Calibri"/>
          <w:sz w:val="28"/>
          <w:szCs w:val="28"/>
        </w:rPr>
        <w:t>H</w:t>
      </w:r>
      <w:r w:rsidRPr="00347490">
        <w:rPr>
          <w:rFonts w:eastAsia="Calibri"/>
          <w:spacing w:val="-4"/>
          <w:sz w:val="28"/>
          <w:szCs w:val="28"/>
        </w:rPr>
        <w:t>iệu trưởng cần xây dựng và thực hiện tốt bộ quy tắc ứng xử trong trường học dành cho giáo viên và học sinh: Các quy tắc này được xây dựng dựa trên kết quả khảo sát hành vi, thái độ của giáo viên, học sinh và từ tình hình thực tế các khối lớp.</w:t>
      </w:r>
    </w:p>
    <w:p w:rsidR="00322D0D" w:rsidRPr="00347490" w:rsidRDefault="00322D0D" w:rsidP="001801CC">
      <w:pPr>
        <w:widowControl w:val="0"/>
        <w:overflowPunct w:val="0"/>
        <w:autoSpaceDE w:val="0"/>
        <w:autoSpaceDN w:val="0"/>
        <w:adjustRightInd w:val="0"/>
        <w:spacing w:line="288" w:lineRule="auto"/>
        <w:ind w:firstLine="567"/>
        <w:jc w:val="both"/>
        <w:outlineLvl w:val="0"/>
        <w:rPr>
          <w:b/>
          <w:sz w:val="28"/>
          <w:szCs w:val="28"/>
          <w:lang w:val="vi-VN"/>
        </w:rPr>
      </w:pPr>
      <w:bookmarkStart w:id="20" w:name="_Toc76733257"/>
      <w:r w:rsidRPr="00347490">
        <w:rPr>
          <w:b/>
          <w:bCs/>
          <w:iCs/>
          <w:sz w:val="28"/>
          <w:szCs w:val="28"/>
          <w:lang w:val="vi-VN"/>
        </w:rPr>
        <w:t>4</w:t>
      </w:r>
      <w:r w:rsidRPr="00347490">
        <w:rPr>
          <w:b/>
          <w:bCs/>
          <w:iCs/>
          <w:sz w:val="28"/>
          <w:szCs w:val="28"/>
        </w:rPr>
        <w:t xml:space="preserve">. </w:t>
      </w:r>
      <w:r w:rsidRPr="00347490">
        <w:rPr>
          <w:b/>
          <w:bCs/>
          <w:iCs/>
          <w:sz w:val="28"/>
          <w:szCs w:val="28"/>
          <w:lang w:val="vi-VN"/>
        </w:rPr>
        <w:t>H</w:t>
      </w:r>
      <w:r w:rsidRPr="00347490">
        <w:rPr>
          <w:b/>
          <w:bCs/>
          <w:iCs/>
          <w:sz w:val="28"/>
          <w:szCs w:val="28"/>
        </w:rPr>
        <w:t>uy động tối đa các nguồn lực xã hội nhằm</w:t>
      </w:r>
      <w:r w:rsidRPr="00347490">
        <w:rPr>
          <w:b/>
          <w:bCs/>
          <w:iCs/>
          <w:sz w:val="28"/>
          <w:szCs w:val="28"/>
          <w:lang w:val="vi-VN"/>
        </w:rPr>
        <w:t xml:space="preserve"> đảm bảo điều kiện </w:t>
      </w:r>
      <w:r w:rsidRPr="00347490">
        <w:rPr>
          <w:b/>
          <w:bCs/>
          <w:iCs/>
          <w:sz w:val="28"/>
          <w:szCs w:val="28"/>
        </w:rPr>
        <w:t xml:space="preserve">để </w:t>
      </w:r>
      <w:r w:rsidRPr="00347490">
        <w:rPr>
          <w:b/>
          <w:sz w:val="28"/>
          <w:szCs w:val="28"/>
          <w:lang w:val="pt-BR"/>
        </w:rPr>
        <w:t>xây dựng MTGD</w:t>
      </w:r>
      <w:r w:rsidRPr="00347490">
        <w:rPr>
          <w:b/>
          <w:sz w:val="28"/>
          <w:szCs w:val="28"/>
          <w:lang w:val="vi-VN"/>
        </w:rPr>
        <w:t xml:space="preserve"> </w:t>
      </w:r>
      <w:r w:rsidRPr="00347490">
        <w:rPr>
          <w:b/>
          <w:sz w:val="28"/>
          <w:szCs w:val="28"/>
          <w:lang w:val="pt-BR"/>
        </w:rPr>
        <w:t xml:space="preserve">theo hướng </w:t>
      </w:r>
      <w:bookmarkEnd w:id="20"/>
      <w:r w:rsidRPr="00347490">
        <w:rPr>
          <w:b/>
          <w:sz w:val="28"/>
          <w:szCs w:val="28"/>
          <w:lang w:val="pt-BR"/>
        </w:rPr>
        <w:t>THHP</w:t>
      </w:r>
    </w:p>
    <w:p w:rsidR="00322D0D" w:rsidRPr="00347490" w:rsidRDefault="00E73C5E" w:rsidP="001801CC">
      <w:pPr>
        <w:widowControl w:val="0"/>
        <w:overflowPunct w:val="0"/>
        <w:autoSpaceDE w:val="0"/>
        <w:autoSpaceDN w:val="0"/>
        <w:adjustRightInd w:val="0"/>
        <w:spacing w:line="288" w:lineRule="auto"/>
        <w:ind w:firstLine="567"/>
        <w:jc w:val="both"/>
        <w:rPr>
          <w:rFonts w:eastAsia="Calibri"/>
          <w:iCs/>
          <w:sz w:val="28"/>
          <w:szCs w:val="28"/>
          <w:lang w:val="vi-VN"/>
        </w:rPr>
      </w:pPr>
      <w:proofErr w:type="gramStart"/>
      <w:r w:rsidRPr="00347490">
        <w:rPr>
          <w:rFonts w:eastAsia="Calibri"/>
          <w:iCs/>
          <w:sz w:val="28"/>
          <w:szCs w:val="28"/>
        </w:rPr>
        <w:t>a)</w:t>
      </w:r>
      <w:r w:rsidR="00322D0D" w:rsidRPr="00347490">
        <w:rPr>
          <w:rFonts w:eastAsia="Calibri"/>
          <w:iCs/>
          <w:sz w:val="28"/>
          <w:szCs w:val="28"/>
        </w:rPr>
        <w:t>Mục</w:t>
      </w:r>
      <w:proofErr w:type="gramEnd"/>
      <w:r w:rsidR="00322D0D" w:rsidRPr="00347490">
        <w:rPr>
          <w:rFonts w:eastAsia="Calibri"/>
          <w:iCs/>
          <w:sz w:val="28"/>
          <w:szCs w:val="28"/>
        </w:rPr>
        <w:t xml:space="preserve"> tiêu biện</w:t>
      </w:r>
      <w:r w:rsidR="00322D0D" w:rsidRPr="00347490">
        <w:rPr>
          <w:rFonts w:eastAsia="Calibri"/>
          <w:iCs/>
          <w:sz w:val="28"/>
          <w:szCs w:val="28"/>
          <w:lang w:val="vi-VN"/>
        </w:rPr>
        <w:t xml:space="preserve"> pháp</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iCs/>
          <w:sz w:val="28"/>
          <w:szCs w:val="28"/>
          <w:lang w:val="vi-VN"/>
        </w:rPr>
      </w:pPr>
      <w:r w:rsidRPr="00347490">
        <w:rPr>
          <w:bCs/>
          <w:iCs/>
          <w:sz w:val="28"/>
          <w:szCs w:val="28"/>
          <w:lang w:val="pt-BR"/>
        </w:rPr>
        <w:t>Hiệu</w:t>
      </w:r>
      <w:r w:rsidRPr="00347490">
        <w:rPr>
          <w:bCs/>
          <w:iCs/>
          <w:sz w:val="28"/>
          <w:szCs w:val="28"/>
          <w:lang w:val="vi-VN"/>
        </w:rPr>
        <w:t xml:space="preserve"> quả của </w:t>
      </w:r>
      <w:r w:rsidRPr="00347490">
        <w:rPr>
          <w:bCs/>
          <w:iCs/>
          <w:sz w:val="28"/>
          <w:szCs w:val="28"/>
          <w:lang w:val="pt-BR"/>
        </w:rPr>
        <w:t>xây dựng</w:t>
      </w:r>
      <w:r w:rsidRPr="00347490">
        <w:rPr>
          <w:bCs/>
          <w:iCs/>
          <w:sz w:val="28"/>
          <w:szCs w:val="28"/>
          <w:lang w:val="vi-VN"/>
        </w:rPr>
        <w:t xml:space="preserve"> MTGD </w:t>
      </w:r>
      <w:r w:rsidRPr="00347490">
        <w:rPr>
          <w:bCs/>
          <w:iCs/>
          <w:sz w:val="28"/>
          <w:szCs w:val="28"/>
          <w:lang w:val="pt-BR"/>
        </w:rPr>
        <w:t>theo hướng THHP</w:t>
      </w:r>
      <w:r w:rsidRPr="00347490">
        <w:rPr>
          <w:bCs/>
          <w:iCs/>
          <w:sz w:val="28"/>
          <w:szCs w:val="28"/>
          <w:lang w:val="vi-VN"/>
        </w:rPr>
        <w:t xml:space="preserve"> phụ thuộc nhiều vào sự huy động các nguồn lực từ</w:t>
      </w:r>
      <w:r w:rsidRPr="00347490">
        <w:rPr>
          <w:rFonts w:eastAsia="Calibri"/>
          <w:iCs/>
          <w:spacing w:val="-4"/>
          <w:sz w:val="28"/>
          <w:szCs w:val="28"/>
        </w:rPr>
        <w:t xml:space="preserve"> các đoàn thể, tổ chức, PHHS</w:t>
      </w:r>
      <w:r w:rsidRPr="00347490">
        <w:rPr>
          <w:rFonts w:eastAsia="Calibri"/>
          <w:iCs/>
          <w:spacing w:val="-4"/>
          <w:sz w:val="28"/>
          <w:szCs w:val="28"/>
          <w:lang w:val="vi-VN"/>
        </w:rPr>
        <w:t xml:space="preserve"> và </w:t>
      </w:r>
      <w:r w:rsidRPr="00347490">
        <w:rPr>
          <w:rFonts w:eastAsia="Calibri"/>
          <w:iCs/>
          <w:spacing w:val="-4"/>
          <w:sz w:val="28"/>
          <w:szCs w:val="28"/>
        </w:rPr>
        <w:t>các lực lượng trên địa bàn</w:t>
      </w:r>
      <w:r w:rsidRPr="00347490">
        <w:rPr>
          <w:rFonts w:eastAsia="Calibri"/>
          <w:iCs/>
          <w:spacing w:val="-4"/>
          <w:sz w:val="28"/>
          <w:szCs w:val="28"/>
          <w:lang w:val="vi-VN"/>
        </w:rPr>
        <w:t>.</w:t>
      </w:r>
    </w:p>
    <w:p w:rsidR="00322D0D" w:rsidRPr="00347490" w:rsidRDefault="00E73C5E" w:rsidP="001801CC">
      <w:pPr>
        <w:widowControl w:val="0"/>
        <w:overflowPunct w:val="0"/>
        <w:autoSpaceDE w:val="0"/>
        <w:autoSpaceDN w:val="0"/>
        <w:adjustRightInd w:val="0"/>
        <w:spacing w:line="288" w:lineRule="auto"/>
        <w:ind w:firstLine="567"/>
        <w:jc w:val="both"/>
        <w:rPr>
          <w:rFonts w:eastAsia="Calibri"/>
          <w:iCs/>
          <w:sz w:val="28"/>
          <w:szCs w:val="28"/>
        </w:rPr>
      </w:pPr>
      <w:r w:rsidRPr="00347490">
        <w:rPr>
          <w:bCs/>
          <w:iCs/>
          <w:sz w:val="28"/>
          <w:szCs w:val="28"/>
        </w:rPr>
        <w:t>b)</w:t>
      </w:r>
      <w:r w:rsidR="00322D0D" w:rsidRPr="00347490">
        <w:rPr>
          <w:bCs/>
          <w:iCs/>
          <w:sz w:val="28"/>
          <w:szCs w:val="28"/>
        </w:rPr>
        <w:t xml:space="preserve"> </w:t>
      </w:r>
      <w:r w:rsidR="00322D0D" w:rsidRPr="00347490">
        <w:rPr>
          <w:rFonts w:eastAsia="Calibri"/>
          <w:iCs/>
          <w:sz w:val="28"/>
          <w:szCs w:val="28"/>
        </w:rPr>
        <w:t>Nội dung</w:t>
      </w:r>
      <w:r w:rsidR="00322D0D" w:rsidRPr="00347490">
        <w:rPr>
          <w:rFonts w:eastAsia="Calibri"/>
          <w:iCs/>
          <w:sz w:val="28"/>
          <w:szCs w:val="28"/>
          <w:lang w:val="vi-VN"/>
        </w:rPr>
        <w:t xml:space="preserve"> và cách thức</w:t>
      </w:r>
      <w:r w:rsidR="00322D0D" w:rsidRPr="00347490">
        <w:rPr>
          <w:rFonts w:eastAsia="Calibri"/>
          <w:iCs/>
          <w:sz w:val="28"/>
          <w:szCs w:val="28"/>
        </w:rPr>
        <w:t xml:space="preserve"> thực hiện</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Để các hoạt động được thuận lợi, có hiệu quả cao cần huy động các nguồn lực tài chính, tăng cường cơ sở vật chất trang thiết bị cho nhà trường.</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lang w:val="vi-VN"/>
        </w:rPr>
      </w:pPr>
      <w:r w:rsidRPr="00347490">
        <w:rPr>
          <w:sz w:val="28"/>
          <w:szCs w:val="28"/>
        </w:rPr>
        <w:t>Làm tốt hoạt động tuyên truyền, vận động để nâng cao nhận thức của mọi người v</w:t>
      </w:r>
      <w:r w:rsidRPr="00347490">
        <w:rPr>
          <w:sz w:val="28"/>
          <w:szCs w:val="28"/>
          <w:lang w:val="vi-VN"/>
        </w:rPr>
        <w:t>ề vai trò của MTGD theo hướng THHP trong công tác nâng cao chất lượng dạy học và giáo dục.</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lang w:val="vi-VN"/>
        </w:rPr>
      </w:pPr>
      <w:r w:rsidRPr="00347490">
        <w:rPr>
          <w:sz w:val="28"/>
          <w:szCs w:val="28"/>
        </w:rPr>
        <w:t>Đầu</w:t>
      </w:r>
      <w:r w:rsidRPr="00347490">
        <w:rPr>
          <w:sz w:val="28"/>
          <w:szCs w:val="28"/>
          <w:lang w:val="vi-VN"/>
        </w:rPr>
        <w:t xml:space="preserve"> năm học lập kế hoạch những hạng mục thiết bị cần mua sắm mới cũng như những thiết bị cần phải sửa chữa.</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Để</w:t>
      </w:r>
      <w:r w:rsidRPr="00347490">
        <w:rPr>
          <w:sz w:val="28"/>
          <w:szCs w:val="28"/>
          <w:lang w:val="vi-VN"/>
        </w:rPr>
        <w:t xml:space="preserve"> làm đẹp và vệ sinh khuôn viên và cảnh quan nhà trường có thể huy động HS lao động công ích hàng tuần và phân công cho từng khối lớp trực nhật. </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C</w:t>
      </w:r>
      <w:r w:rsidRPr="00347490">
        <w:rPr>
          <w:sz w:val="28"/>
          <w:szCs w:val="28"/>
          <w:lang w:val="vi-VN"/>
        </w:rPr>
        <w:t>ó sự đôn đốc kiểm tra mục đích sử dụng các</w:t>
      </w:r>
      <w:r w:rsidR="001C578D" w:rsidRPr="00347490">
        <w:rPr>
          <w:sz w:val="28"/>
          <w:szCs w:val="28"/>
        </w:rPr>
        <w:t xml:space="preserve"> </w:t>
      </w:r>
      <w:r w:rsidRPr="00347490">
        <w:rPr>
          <w:sz w:val="28"/>
          <w:szCs w:val="28"/>
        </w:rPr>
        <w:t xml:space="preserve">trang thiết bị dạy học, có kế hoạch bảo quản để sử dụng lâu dài. </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Sử dụng tài chính hoạt động dân chủ, công khai, đúng nguyên tắc.</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lastRenderedPageBreak/>
        <w:t>Hiệu trưởng</w:t>
      </w:r>
      <w:r w:rsidR="001C578D" w:rsidRPr="00347490">
        <w:rPr>
          <w:sz w:val="28"/>
          <w:szCs w:val="28"/>
        </w:rPr>
        <w:t xml:space="preserve"> </w:t>
      </w:r>
      <w:r w:rsidRPr="00347490">
        <w:rPr>
          <w:sz w:val="28"/>
          <w:szCs w:val="28"/>
        </w:rPr>
        <w:t>và lãnh đạo nhà trường cần có kế hoạch huy động các</w:t>
      </w:r>
      <w:r w:rsidRPr="00347490">
        <w:rPr>
          <w:sz w:val="28"/>
          <w:szCs w:val="28"/>
        </w:rPr>
        <w:br/>
        <w:t>nguồn lực từ đội ngũ giáo viên, cán bộ, từ các đoàn thể và các tổ chức xã hội</w:t>
      </w:r>
      <w:r w:rsidR="00245022" w:rsidRPr="00347490">
        <w:rPr>
          <w:sz w:val="28"/>
          <w:szCs w:val="28"/>
        </w:rPr>
        <w:t>.</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lang w:val="vi-VN"/>
        </w:rPr>
      </w:pPr>
      <w:r w:rsidRPr="00347490">
        <w:rPr>
          <w:sz w:val="28"/>
          <w:szCs w:val="28"/>
        </w:rPr>
        <w:t xml:space="preserve">Cán bộ quản lý cần tham mưu với Đảng ủy, chính quyền địa phương và chủ động xay dựng kế hoạch phối hợp với các đoàn thể, Ban đại diện cha mẹ học sinh trong việc thống nhất kế hoạch phối hợp thực hiện </w:t>
      </w:r>
      <w:r w:rsidRPr="00347490">
        <w:rPr>
          <w:bCs/>
          <w:iCs/>
          <w:sz w:val="28"/>
          <w:szCs w:val="28"/>
          <w:lang w:val="pt-BR"/>
        </w:rPr>
        <w:t>xây dựng MTGD</w:t>
      </w:r>
      <w:r w:rsidRPr="00347490">
        <w:rPr>
          <w:bCs/>
          <w:iCs/>
          <w:sz w:val="28"/>
          <w:szCs w:val="28"/>
          <w:lang w:val="vi-VN"/>
        </w:rPr>
        <w:t xml:space="preserve"> </w:t>
      </w:r>
      <w:r w:rsidRPr="00347490">
        <w:rPr>
          <w:bCs/>
          <w:iCs/>
          <w:sz w:val="28"/>
          <w:szCs w:val="28"/>
          <w:lang w:val="pt-BR"/>
        </w:rPr>
        <w:t>theo hướng THHP</w:t>
      </w:r>
      <w:r w:rsidRPr="00347490">
        <w:rPr>
          <w:bCs/>
          <w:iCs/>
          <w:sz w:val="28"/>
          <w:szCs w:val="28"/>
          <w:lang w:val="vi-VN"/>
        </w:rPr>
        <w:t>.</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lang w:val="vi-VN"/>
        </w:rPr>
      </w:pPr>
      <w:r w:rsidRPr="00347490">
        <w:rPr>
          <w:sz w:val="28"/>
          <w:szCs w:val="28"/>
        </w:rPr>
        <w:t>Hiệu</w:t>
      </w:r>
      <w:r w:rsidRPr="00347490">
        <w:rPr>
          <w:sz w:val="28"/>
          <w:szCs w:val="28"/>
          <w:lang w:val="vi-VN"/>
        </w:rPr>
        <w:t xml:space="preserve"> trưởng cần lập bảng chi tiêu tài chính hiệu quả các nguồn đóng góp từ hoạt động XHH.</w:t>
      </w:r>
    </w:p>
    <w:p w:rsidR="00322D0D" w:rsidRPr="00347490" w:rsidRDefault="00322D0D" w:rsidP="001801CC">
      <w:pPr>
        <w:widowControl w:val="0"/>
        <w:overflowPunct w:val="0"/>
        <w:autoSpaceDE w:val="0"/>
        <w:autoSpaceDN w:val="0"/>
        <w:adjustRightInd w:val="0"/>
        <w:spacing w:line="288" w:lineRule="auto"/>
        <w:ind w:firstLine="567"/>
        <w:jc w:val="both"/>
        <w:rPr>
          <w:sz w:val="28"/>
          <w:szCs w:val="28"/>
        </w:rPr>
      </w:pPr>
      <w:r w:rsidRPr="00347490">
        <w:rPr>
          <w:sz w:val="28"/>
          <w:szCs w:val="28"/>
          <w:lang w:val="vi-VN"/>
        </w:rPr>
        <w:t xml:space="preserve">Hàng năm đầu năm học phải công khai các khoản thu chi của nhà trường. </w:t>
      </w:r>
      <w:r w:rsidRPr="00347490">
        <w:rPr>
          <w:sz w:val="28"/>
          <w:szCs w:val="28"/>
        </w:rPr>
        <w:t>Thu đúng theo các văn bản quy định, phải có dự toán và có sự đồng ý của các cấp lãnh đạo cũng như các bên có liên quan theo quy định.</w:t>
      </w:r>
    </w:p>
    <w:p w:rsidR="00322D0D" w:rsidRPr="00347490" w:rsidRDefault="00322D0D" w:rsidP="001801CC">
      <w:pPr>
        <w:spacing w:line="288" w:lineRule="auto"/>
        <w:ind w:firstLine="567"/>
        <w:jc w:val="both"/>
        <w:outlineLvl w:val="0"/>
        <w:rPr>
          <w:b/>
          <w:sz w:val="28"/>
          <w:szCs w:val="28"/>
          <w:lang w:val="vi-VN"/>
        </w:rPr>
      </w:pPr>
      <w:bookmarkStart w:id="21" w:name="_Toc76733258"/>
      <w:r w:rsidRPr="00347490">
        <w:rPr>
          <w:b/>
          <w:sz w:val="28"/>
          <w:szCs w:val="28"/>
          <w:lang w:val="vi-VN"/>
        </w:rPr>
        <w:t xml:space="preserve">5. </w:t>
      </w:r>
      <w:r w:rsidRPr="00347490">
        <w:rPr>
          <w:b/>
          <w:sz w:val="28"/>
          <w:szCs w:val="28"/>
        </w:rPr>
        <w:t>Tăng cường kiểm tra, đánh giá kết quả thực</w:t>
      </w:r>
      <w:r w:rsidRPr="00347490">
        <w:rPr>
          <w:b/>
          <w:sz w:val="28"/>
          <w:szCs w:val="28"/>
          <w:lang w:val="vi-VN"/>
        </w:rPr>
        <w:t xml:space="preserve"> hiện kế hoạch </w:t>
      </w:r>
      <w:r w:rsidRPr="00347490">
        <w:rPr>
          <w:b/>
          <w:sz w:val="28"/>
          <w:szCs w:val="28"/>
          <w:lang w:val="pt-BR"/>
        </w:rPr>
        <w:t>xây dựng MTGD</w:t>
      </w:r>
      <w:r w:rsidRPr="00347490">
        <w:rPr>
          <w:b/>
          <w:sz w:val="28"/>
          <w:szCs w:val="28"/>
          <w:lang w:val="vi-VN"/>
        </w:rPr>
        <w:t xml:space="preserve"> </w:t>
      </w:r>
      <w:r w:rsidRPr="00347490">
        <w:rPr>
          <w:b/>
          <w:sz w:val="28"/>
          <w:szCs w:val="28"/>
          <w:lang w:val="pt-BR"/>
        </w:rPr>
        <w:t xml:space="preserve">theo hướng </w:t>
      </w:r>
      <w:bookmarkEnd w:id="21"/>
      <w:r w:rsidRPr="00347490">
        <w:rPr>
          <w:b/>
          <w:sz w:val="28"/>
          <w:szCs w:val="28"/>
          <w:lang w:val="pt-BR"/>
        </w:rPr>
        <w:t>THHP</w:t>
      </w:r>
    </w:p>
    <w:p w:rsidR="00322D0D" w:rsidRPr="00347490" w:rsidRDefault="00E73C5E" w:rsidP="001801CC">
      <w:pPr>
        <w:widowControl w:val="0"/>
        <w:overflowPunct w:val="0"/>
        <w:autoSpaceDE w:val="0"/>
        <w:autoSpaceDN w:val="0"/>
        <w:adjustRightInd w:val="0"/>
        <w:spacing w:line="288" w:lineRule="auto"/>
        <w:ind w:firstLine="567"/>
        <w:jc w:val="both"/>
        <w:rPr>
          <w:rFonts w:eastAsia="Calibri"/>
          <w:iCs/>
          <w:sz w:val="28"/>
          <w:szCs w:val="28"/>
          <w:lang w:val="vi-VN"/>
        </w:rPr>
      </w:pPr>
      <w:r w:rsidRPr="00347490">
        <w:rPr>
          <w:rFonts w:eastAsia="Calibri"/>
          <w:iCs/>
          <w:sz w:val="28"/>
          <w:szCs w:val="28"/>
        </w:rPr>
        <w:t>a)</w:t>
      </w:r>
      <w:r w:rsidR="00322D0D" w:rsidRPr="00347490">
        <w:rPr>
          <w:rFonts w:eastAsia="Calibri"/>
          <w:iCs/>
          <w:sz w:val="28"/>
          <w:szCs w:val="28"/>
        </w:rPr>
        <w:t xml:space="preserve"> Mục tiêu biện</w:t>
      </w:r>
      <w:r w:rsidR="00322D0D" w:rsidRPr="00347490">
        <w:rPr>
          <w:rFonts w:eastAsia="Calibri"/>
          <w:iCs/>
          <w:sz w:val="28"/>
          <w:szCs w:val="28"/>
          <w:lang w:val="vi-VN"/>
        </w:rPr>
        <w:t xml:space="preserve"> pháp</w:t>
      </w:r>
    </w:p>
    <w:p w:rsidR="00322D0D" w:rsidRPr="00347490" w:rsidRDefault="00322D0D" w:rsidP="001801CC">
      <w:pPr>
        <w:spacing w:line="288" w:lineRule="auto"/>
        <w:ind w:firstLine="567"/>
        <w:jc w:val="both"/>
        <w:rPr>
          <w:rFonts w:eastAsia="Calibri"/>
          <w:sz w:val="28"/>
          <w:szCs w:val="28"/>
          <w:lang w:val="vi-VN"/>
        </w:rPr>
      </w:pPr>
      <w:r w:rsidRPr="00347490">
        <w:rPr>
          <w:rFonts w:eastAsia="Calibri"/>
          <w:sz w:val="28"/>
          <w:szCs w:val="28"/>
          <w:lang w:val="vi-VN"/>
        </w:rPr>
        <w:t xml:space="preserve">Kiểm tra là một chức năng của quản lý. Do đó muốn nâng cao kết quả xây dựng MTGD theo hướng THHP cần có sự đôn đốc, kiểm tra của Hiệu trưởng nhà trường. </w:t>
      </w:r>
    </w:p>
    <w:p w:rsidR="00322D0D" w:rsidRDefault="00E73C5E" w:rsidP="001801CC">
      <w:pPr>
        <w:widowControl w:val="0"/>
        <w:overflowPunct w:val="0"/>
        <w:autoSpaceDE w:val="0"/>
        <w:autoSpaceDN w:val="0"/>
        <w:adjustRightInd w:val="0"/>
        <w:spacing w:line="288" w:lineRule="auto"/>
        <w:ind w:firstLine="567"/>
        <w:jc w:val="both"/>
        <w:rPr>
          <w:rFonts w:eastAsia="Calibri"/>
          <w:iCs/>
          <w:sz w:val="28"/>
          <w:szCs w:val="28"/>
        </w:rPr>
      </w:pPr>
      <w:r w:rsidRPr="00347490">
        <w:rPr>
          <w:rFonts w:eastAsia="Calibri"/>
          <w:iCs/>
          <w:sz w:val="28"/>
          <w:szCs w:val="28"/>
        </w:rPr>
        <w:t>b)</w:t>
      </w:r>
      <w:r w:rsidR="00322D0D" w:rsidRPr="00347490">
        <w:rPr>
          <w:rFonts w:eastAsia="Calibri"/>
          <w:iCs/>
          <w:sz w:val="28"/>
          <w:szCs w:val="28"/>
        </w:rPr>
        <w:t xml:space="preserve"> Nội dung và</w:t>
      </w:r>
      <w:r w:rsidR="00322D0D" w:rsidRPr="00347490">
        <w:rPr>
          <w:rFonts w:eastAsia="Calibri"/>
          <w:iCs/>
          <w:sz w:val="28"/>
          <w:szCs w:val="28"/>
          <w:lang w:val="vi-VN"/>
        </w:rPr>
        <w:t xml:space="preserve"> cách thức </w:t>
      </w:r>
      <w:r w:rsidR="00322D0D" w:rsidRPr="00347490">
        <w:rPr>
          <w:rFonts w:eastAsia="Calibri"/>
          <w:iCs/>
          <w:sz w:val="28"/>
          <w:szCs w:val="28"/>
        </w:rPr>
        <w:t>thực hiện</w:t>
      </w:r>
    </w:p>
    <w:p w:rsidR="001014F4" w:rsidRPr="00347490" w:rsidRDefault="001014F4"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 Thành lập Ban thi đua gồm đầy đủ các thành phần. Thảo luận xây dựng các tiêu chuẩn đánh giá thi đua khen thưởng thống nhất ngay từ đầu năm học để làm cơ sở khen thưởng cuối năm.</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 xml:space="preserve">- Hiệu trưởng ra quyết định thành lập Ban kiểm tra nội bộ, phó hiệu trưởng phụ trách xây dựng kế hoạch kiểm tra nội bộ của nhà trường trong năm học với nội dung kiểm tra và số lượng giáo viên được kiểm tra cụ thể cho từng tháng. Hướng dẫn cho giáo viên trong ban kiểm tra về cách kiểm tra, đánh giá, xếp loại để đánh giá đúng, thực chất việc thực hiện nhiệm vụ của mỗi giáo viên. </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 Tổ chức kiểm tra nghiêm túc, đúng kế hoạch, kịp thời rút kinh nghiệm, uốn nắn, điều chỉnh những thiếu sót, hạn chế của CBQL, GV, NV sau kiểm tra để khắc phục kịp thời. Đánh giá kết quả thực hiện vào cuối năm học và đưa vào một trong những tiêu chí để xét thi đua.</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 Bên cạnh đó cần có hình thức nhắc nhở, phê bình những cá nhân cố tình</w:t>
      </w:r>
      <w:r w:rsidRPr="00347490">
        <w:rPr>
          <w:rFonts w:eastAsia="Calibri"/>
          <w:sz w:val="28"/>
          <w:szCs w:val="28"/>
        </w:rPr>
        <w:br/>
        <w:t>làm sai các quy định về hoạt động này.</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 Hướng dẫn giáo viên chủ nhiệm tổng kết phong trào thi đua dựa vào tiêu chí đã xây dựng theo mẫu, thống nhất tiêu chí đánh giá.</w:t>
      </w:r>
    </w:p>
    <w:p w:rsidR="00322D0D" w:rsidRPr="00347490" w:rsidRDefault="00322D0D"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sz w:val="28"/>
          <w:szCs w:val="28"/>
        </w:rPr>
        <w:t xml:space="preserve">- Có hình thức nhân rộng gương điển hình và khen thưởng kịp thời để học sinh </w:t>
      </w:r>
      <w:r w:rsidRPr="00347490">
        <w:rPr>
          <w:rFonts w:eastAsia="Calibri"/>
          <w:sz w:val="28"/>
          <w:szCs w:val="28"/>
        </w:rPr>
        <w:lastRenderedPageBreak/>
        <w:t>thấy tự tin và yêu thích đến với hoạt động.</w:t>
      </w:r>
    </w:p>
    <w:p w:rsidR="00322D0D" w:rsidRPr="00347490" w:rsidRDefault="00322D0D" w:rsidP="001801CC">
      <w:pPr>
        <w:spacing w:line="288" w:lineRule="auto"/>
        <w:ind w:firstLine="567"/>
        <w:jc w:val="both"/>
        <w:rPr>
          <w:rFonts w:eastAsia="Calibri"/>
          <w:sz w:val="28"/>
          <w:szCs w:val="28"/>
        </w:rPr>
      </w:pPr>
      <w:r w:rsidRPr="00347490">
        <w:rPr>
          <w:rFonts w:eastAsia="Calibri"/>
          <w:sz w:val="28"/>
          <w:szCs w:val="28"/>
        </w:rPr>
        <w:t>- Không có học sinh bị phân biệt đối xử, bị kỳ thị bởi sự khác biệt.</w:t>
      </w:r>
    </w:p>
    <w:p w:rsidR="00322D0D" w:rsidRPr="00347490" w:rsidRDefault="00322D0D" w:rsidP="001801CC">
      <w:pPr>
        <w:spacing w:line="288" w:lineRule="auto"/>
        <w:ind w:firstLine="567"/>
        <w:jc w:val="both"/>
        <w:rPr>
          <w:rFonts w:eastAsia="Calibri"/>
          <w:sz w:val="28"/>
          <w:szCs w:val="28"/>
        </w:rPr>
      </w:pPr>
      <w:r w:rsidRPr="00347490">
        <w:rPr>
          <w:rFonts w:eastAsia="Calibri"/>
          <w:sz w:val="28"/>
          <w:szCs w:val="28"/>
        </w:rPr>
        <w:t>- Các sở thích, nguyện vọng hợp lý của học sinh được đáp ứng.</w:t>
      </w:r>
    </w:p>
    <w:p w:rsidR="00322D0D" w:rsidRPr="00347490" w:rsidRDefault="00322D0D" w:rsidP="001801CC">
      <w:pPr>
        <w:spacing w:line="288" w:lineRule="auto"/>
        <w:ind w:firstLine="567"/>
        <w:jc w:val="both"/>
        <w:rPr>
          <w:rFonts w:eastAsia="Calibri"/>
          <w:sz w:val="28"/>
          <w:szCs w:val="28"/>
        </w:rPr>
      </w:pPr>
      <w:r w:rsidRPr="00347490">
        <w:rPr>
          <w:rFonts w:eastAsia="Calibri"/>
          <w:sz w:val="28"/>
          <w:szCs w:val="28"/>
        </w:rPr>
        <w:t>- Không có học sinh có biểu hiện tâm lý bất thường dẫn đến hành vi tiêu cực.</w:t>
      </w:r>
    </w:p>
    <w:p w:rsidR="00322D0D" w:rsidRPr="00347490" w:rsidRDefault="00322D0D" w:rsidP="001801CC">
      <w:pPr>
        <w:spacing w:line="288" w:lineRule="auto"/>
        <w:ind w:firstLine="567"/>
        <w:jc w:val="both"/>
        <w:rPr>
          <w:rFonts w:eastAsia="Calibri"/>
          <w:sz w:val="28"/>
          <w:szCs w:val="28"/>
        </w:rPr>
      </w:pPr>
      <w:r w:rsidRPr="00347490">
        <w:rPr>
          <w:rFonts w:eastAsia="Calibri"/>
          <w:sz w:val="28"/>
          <w:szCs w:val="28"/>
        </w:rPr>
        <w:t>- Không có CB, GV, NV vi phạm đạo đức nhà giáo.</w:t>
      </w:r>
    </w:p>
    <w:p w:rsidR="00322D0D" w:rsidRPr="00347490" w:rsidRDefault="00322D0D" w:rsidP="001801CC">
      <w:pPr>
        <w:spacing w:line="288" w:lineRule="auto"/>
        <w:ind w:firstLine="567"/>
        <w:jc w:val="both"/>
        <w:rPr>
          <w:rFonts w:eastAsia="Calibri"/>
          <w:sz w:val="28"/>
          <w:szCs w:val="28"/>
        </w:rPr>
      </w:pPr>
      <w:r w:rsidRPr="00347490">
        <w:rPr>
          <w:rFonts w:eastAsia="Calibri"/>
          <w:sz w:val="28"/>
          <w:szCs w:val="28"/>
        </w:rPr>
        <w:t>- Không có phản hồi tiêu cực từ phía CMHS làm ảnh hưởng đến mối quan hệ giữa nhà trường và gia đình, ảnh hưởng đến uy tín giáo dục của nhà trường và thầy cô giáo.</w:t>
      </w:r>
    </w:p>
    <w:p w:rsidR="00322D0D" w:rsidRPr="00347490" w:rsidRDefault="00322D0D" w:rsidP="001801CC">
      <w:pPr>
        <w:spacing w:line="288" w:lineRule="auto"/>
        <w:ind w:firstLine="567"/>
        <w:jc w:val="both"/>
        <w:rPr>
          <w:rFonts w:eastAsia="Calibri"/>
          <w:sz w:val="28"/>
          <w:szCs w:val="28"/>
        </w:rPr>
      </w:pPr>
      <w:r w:rsidRPr="00347490">
        <w:rPr>
          <w:rFonts w:eastAsia="Calibri"/>
          <w:sz w:val="28"/>
          <w:szCs w:val="28"/>
        </w:rPr>
        <w:t>- Đảm bảo đoàn kết nội bộ, không có trường hợp CB, GV, NV hay CMHS bức xúc, căng thẳng dẫn đến đơn thư khiếu kiện.</w:t>
      </w:r>
    </w:p>
    <w:p w:rsidR="00AB7C86" w:rsidRPr="001C2735" w:rsidRDefault="002F59DC" w:rsidP="001801CC">
      <w:pPr>
        <w:widowControl w:val="0"/>
        <w:spacing w:line="288" w:lineRule="auto"/>
        <w:ind w:firstLine="567"/>
        <w:jc w:val="both"/>
        <w:rPr>
          <w:b/>
          <w:noProof/>
          <w:color w:val="000000" w:themeColor="text1"/>
          <w:sz w:val="28"/>
          <w:szCs w:val="28"/>
        </w:rPr>
      </w:pPr>
      <w:r w:rsidRPr="001C2735">
        <w:rPr>
          <w:b/>
          <w:noProof/>
          <w:color w:val="000000" w:themeColor="text1"/>
          <w:sz w:val="28"/>
          <w:szCs w:val="28"/>
        </w:rPr>
        <w:t>IV.</w:t>
      </w:r>
      <w:r w:rsidRPr="001C2735">
        <w:rPr>
          <w:b/>
          <w:noProof/>
          <w:color w:val="000000" w:themeColor="text1"/>
          <w:sz w:val="28"/>
          <w:szCs w:val="28"/>
          <w:lang w:val="vi-VN"/>
        </w:rPr>
        <w:t xml:space="preserve"> KẾT LUẬN</w:t>
      </w:r>
      <w:r w:rsidRPr="001C2735">
        <w:rPr>
          <w:b/>
          <w:noProof/>
          <w:color w:val="000000" w:themeColor="text1"/>
          <w:sz w:val="28"/>
          <w:szCs w:val="28"/>
        </w:rPr>
        <w:t xml:space="preserve"> VÀ KHUYẾN NGHỊ</w:t>
      </w:r>
    </w:p>
    <w:p w:rsidR="002F59DC" w:rsidRPr="008A3D3B" w:rsidRDefault="008A3D3B" w:rsidP="008A3D3B">
      <w:pPr>
        <w:widowControl w:val="0"/>
        <w:spacing w:line="288" w:lineRule="auto"/>
        <w:ind w:firstLine="567"/>
        <w:jc w:val="both"/>
        <w:rPr>
          <w:b/>
          <w:noProof/>
          <w:sz w:val="28"/>
          <w:szCs w:val="28"/>
        </w:rPr>
      </w:pPr>
      <w:r>
        <w:rPr>
          <w:b/>
          <w:noProof/>
          <w:sz w:val="28"/>
          <w:szCs w:val="28"/>
        </w:rPr>
        <w:t xml:space="preserve">1. </w:t>
      </w:r>
      <w:r w:rsidR="002F59DC" w:rsidRPr="008A3D3B">
        <w:rPr>
          <w:b/>
          <w:noProof/>
          <w:sz w:val="28"/>
          <w:szCs w:val="28"/>
        </w:rPr>
        <w:t>Kết luận</w:t>
      </w:r>
    </w:p>
    <w:p w:rsidR="00D36C7F" w:rsidRPr="00347490" w:rsidRDefault="00D36C7F" w:rsidP="001801CC">
      <w:pPr>
        <w:widowControl w:val="0"/>
        <w:overflowPunct w:val="0"/>
        <w:autoSpaceDE w:val="0"/>
        <w:autoSpaceDN w:val="0"/>
        <w:adjustRightInd w:val="0"/>
        <w:spacing w:line="288" w:lineRule="auto"/>
        <w:ind w:firstLine="567"/>
        <w:jc w:val="both"/>
        <w:rPr>
          <w:rFonts w:eastAsia="Calibri"/>
          <w:sz w:val="28"/>
          <w:szCs w:val="28"/>
        </w:rPr>
      </w:pPr>
      <w:r w:rsidRPr="00347490">
        <w:rPr>
          <w:rFonts w:eastAsia="Calibri"/>
          <w:bCs/>
          <w:color w:val="000000" w:themeColor="text1"/>
          <w:sz w:val="28"/>
          <w:szCs w:val="28"/>
        </w:rPr>
        <w:t xml:space="preserve">Các biện pháp </w:t>
      </w:r>
      <w:r w:rsidRPr="00347490">
        <w:rPr>
          <w:rFonts w:eastAsia="Calibri"/>
          <w:color w:val="000000" w:themeColor="text1"/>
          <w:sz w:val="28"/>
          <w:szCs w:val="28"/>
        </w:rPr>
        <w:t>xây dựng</w:t>
      </w:r>
      <w:r w:rsidRPr="00347490">
        <w:rPr>
          <w:color w:val="000000" w:themeColor="text1"/>
          <w:sz w:val="28"/>
          <w:szCs w:val="28"/>
          <w:lang w:val="pt-BR"/>
        </w:rPr>
        <w:t xml:space="preserve"> MTGD</w:t>
      </w:r>
      <w:r w:rsidRPr="00347490">
        <w:rPr>
          <w:color w:val="000000" w:themeColor="text1"/>
          <w:sz w:val="28"/>
          <w:szCs w:val="28"/>
          <w:lang w:val="vi-VN"/>
        </w:rPr>
        <w:t xml:space="preserve"> </w:t>
      </w:r>
      <w:r w:rsidRPr="00347490">
        <w:rPr>
          <w:color w:val="000000" w:themeColor="text1"/>
          <w:sz w:val="28"/>
          <w:szCs w:val="28"/>
          <w:lang w:val="pt-BR"/>
        </w:rPr>
        <w:t xml:space="preserve">theo </w:t>
      </w:r>
      <w:r w:rsidRPr="00347490">
        <w:rPr>
          <w:sz w:val="28"/>
          <w:szCs w:val="28"/>
          <w:lang w:val="pt-BR"/>
        </w:rPr>
        <w:t>hướng THHP</w:t>
      </w:r>
      <w:r w:rsidRPr="00347490">
        <w:rPr>
          <w:sz w:val="28"/>
          <w:szCs w:val="28"/>
          <w:lang w:val="vi-VN"/>
        </w:rPr>
        <w:t xml:space="preserve"> </w:t>
      </w:r>
      <w:r w:rsidRPr="00347490">
        <w:rPr>
          <w:rFonts w:eastAsia="Calibri"/>
          <w:bCs/>
          <w:sz w:val="28"/>
          <w:szCs w:val="28"/>
        </w:rPr>
        <w:t>ở trường THCS</w:t>
      </w:r>
      <w:r w:rsidRPr="00347490">
        <w:rPr>
          <w:rFonts w:eastAsia="Calibri"/>
          <w:bCs/>
          <w:sz w:val="28"/>
          <w:szCs w:val="28"/>
          <w:lang w:val="vi-VN"/>
        </w:rPr>
        <w:t xml:space="preserve"> Bồ Đề quận Long Biên, thành phố Hà Nội</w:t>
      </w:r>
      <w:r w:rsidRPr="00347490">
        <w:rPr>
          <w:rFonts w:eastAsia="Calibri"/>
          <w:bCs/>
          <w:sz w:val="28"/>
          <w:szCs w:val="28"/>
        </w:rPr>
        <w:t xml:space="preserve"> đều căn cứ dựa vào tình hình lý luận và thực tiễn trong quá trình quản lý, nó có mối quan hệ chặt biện chứng lẫn nhau, biện pháp này là điều kiện, là tiền đề của biện pháp kia hoặc hỗ trợ, thúc đẩy lẫn nhau trong quá trình xây dựng </w:t>
      </w:r>
      <w:r w:rsidRPr="00347490">
        <w:rPr>
          <w:sz w:val="28"/>
          <w:szCs w:val="28"/>
          <w:lang w:val="pt-BR"/>
        </w:rPr>
        <w:t>môi trường giáo dục theo hướng trường học hạnh phúc của nhà trường”.</w:t>
      </w:r>
      <w:r w:rsidRPr="00347490">
        <w:rPr>
          <w:rFonts w:eastAsia="Calibri"/>
          <w:sz w:val="28"/>
          <w:szCs w:val="28"/>
        </w:rPr>
        <w:t xml:space="preserve"> Mỗi một biện pháp có thế mạnh và vị trí cần thiết trong quá trình thực hiện nhiệm vụ quản lý.</w:t>
      </w:r>
    </w:p>
    <w:p w:rsidR="00D36C7F" w:rsidRPr="00347490" w:rsidRDefault="00D36C7F"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xml:space="preserve">Trong </w:t>
      </w:r>
      <w:r w:rsidRPr="00347490">
        <w:rPr>
          <w:sz w:val="28"/>
          <w:szCs w:val="28"/>
          <w:lang w:val="vi-VN"/>
        </w:rPr>
        <w:t xml:space="preserve">5 </w:t>
      </w:r>
      <w:r w:rsidRPr="00347490">
        <w:rPr>
          <w:sz w:val="28"/>
          <w:szCs w:val="28"/>
        </w:rPr>
        <w:t>biện pháp trên khi thực hiện phải được tiến hành đồng bộ, không được coi nhẹ biện pháp nào, từ đó mới có thể đạt được hiệu quả mong muốn. Tuy nhiên, điều kiện để thực hiện từng biện pháp là khác nhau. Vì vậy các nhà quản lý khi sử dụng các biện pháp mà đề tài đề xuất cần chú ý:</w:t>
      </w:r>
    </w:p>
    <w:p w:rsidR="00D36C7F" w:rsidRPr="00347490" w:rsidRDefault="00D36C7F"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a.  Sử dụng đồng bộ các biện pháp, tránh tình trạng tuyệt đối hóa một biện pháp đã đề xuất.</w:t>
      </w:r>
    </w:p>
    <w:p w:rsidR="00D36C7F" w:rsidRPr="00347490" w:rsidRDefault="00D36C7F"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b. Tùy theo từng giai đoạn, hoàn cảnh và điều kiện cụ thể mà xác định biện pháp chủ đạo.</w:t>
      </w:r>
    </w:p>
    <w:p w:rsidR="00D36C7F" w:rsidRPr="00347490" w:rsidRDefault="00D36C7F"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xml:space="preserve">c. </w:t>
      </w:r>
      <w:r w:rsidRPr="00347490">
        <w:rPr>
          <w:sz w:val="28"/>
          <w:szCs w:val="28"/>
          <w:lang w:val="vi-VN"/>
        </w:rPr>
        <w:t>T</w:t>
      </w:r>
      <w:r w:rsidRPr="00347490">
        <w:rPr>
          <w:sz w:val="28"/>
          <w:szCs w:val="28"/>
        </w:rPr>
        <w:t>rường THCS</w:t>
      </w:r>
      <w:r w:rsidRPr="00347490">
        <w:rPr>
          <w:rFonts w:eastAsia="Calibri"/>
          <w:bCs/>
          <w:sz w:val="28"/>
          <w:szCs w:val="28"/>
          <w:lang w:val="vi-VN"/>
        </w:rPr>
        <w:t xml:space="preserve"> Bồ Đề quận Long Biên, thành phố Hà Nội</w:t>
      </w:r>
      <w:r w:rsidRPr="00347490">
        <w:rPr>
          <w:sz w:val="28"/>
          <w:szCs w:val="28"/>
        </w:rPr>
        <w:t xml:space="preserve"> thỏa mãn các điều kiện cụ thể đã xác định trong từng biện pháp thì có thể sử dụng các biện pháp trong hoàn cảnh cụ thể của trường mình.</w:t>
      </w:r>
    </w:p>
    <w:p w:rsidR="00D36C7F" w:rsidRDefault="00D36C7F" w:rsidP="001801CC">
      <w:pPr>
        <w:widowControl w:val="0"/>
        <w:overflowPunct w:val="0"/>
        <w:autoSpaceDE w:val="0"/>
        <w:autoSpaceDN w:val="0"/>
        <w:adjustRightInd w:val="0"/>
        <w:spacing w:line="288" w:lineRule="auto"/>
        <w:ind w:firstLine="567"/>
        <w:jc w:val="both"/>
        <w:rPr>
          <w:sz w:val="28"/>
          <w:szCs w:val="28"/>
        </w:rPr>
      </w:pPr>
      <w:r w:rsidRPr="00347490">
        <w:rPr>
          <w:sz w:val="28"/>
          <w:szCs w:val="28"/>
        </w:rPr>
        <w:t xml:space="preserve">Các biện pháp </w:t>
      </w:r>
      <w:r w:rsidRPr="00347490">
        <w:rPr>
          <w:rFonts w:eastAsia="Calibri"/>
          <w:sz w:val="28"/>
          <w:szCs w:val="28"/>
        </w:rPr>
        <w:t>xây dựng</w:t>
      </w:r>
      <w:r w:rsidRPr="00347490">
        <w:rPr>
          <w:sz w:val="28"/>
          <w:szCs w:val="28"/>
          <w:lang w:val="pt-BR"/>
        </w:rPr>
        <w:t xml:space="preserve"> môi trường giáo dục theo hướng trường học hạnh phúc</w:t>
      </w:r>
      <w:r w:rsidRPr="00347490">
        <w:rPr>
          <w:sz w:val="28"/>
          <w:szCs w:val="28"/>
        </w:rPr>
        <w:t xml:space="preserve"> đều phải đảm bảo thực hiện đầy đủ mục tiêu yêu cầu và nội dung, chương trình trên cơ sở nhiệm vụ năm học mà Bộ Giáo dục và đào tạo đã triển khai. Tùy vào đặc điểm của từng trường mà khi áp dụng các biện pháp cho hài hòa, hợp lý, không nên xem </w:t>
      </w:r>
      <w:r w:rsidRPr="00347490">
        <w:rPr>
          <w:sz w:val="28"/>
          <w:szCs w:val="28"/>
        </w:rPr>
        <w:lastRenderedPageBreak/>
        <w:t>nhẹ bất kỳ biện pháp nào.</w:t>
      </w:r>
    </w:p>
    <w:p w:rsidR="002F59DC" w:rsidRPr="00491DA8" w:rsidRDefault="00491DA8" w:rsidP="00491DA8">
      <w:pPr>
        <w:widowControl w:val="0"/>
        <w:overflowPunct w:val="0"/>
        <w:autoSpaceDE w:val="0"/>
        <w:autoSpaceDN w:val="0"/>
        <w:adjustRightInd w:val="0"/>
        <w:spacing w:line="288" w:lineRule="auto"/>
        <w:ind w:firstLine="567"/>
        <w:jc w:val="both"/>
        <w:rPr>
          <w:b/>
          <w:color w:val="FF0000"/>
          <w:sz w:val="28"/>
          <w:szCs w:val="28"/>
        </w:rPr>
      </w:pPr>
      <w:r>
        <w:rPr>
          <w:b/>
          <w:color w:val="000000" w:themeColor="text1"/>
          <w:sz w:val="28"/>
          <w:szCs w:val="28"/>
        </w:rPr>
        <w:t xml:space="preserve">2. </w:t>
      </w:r>
      <w:r w:rsidR="002F59DC" w:rsidRPr="00491DA8">
        <w:rPr>
          <w:b/>
          <w:color w:val="000000" w:themeColor="text1"/>
          <w:sz w:val="28"/>
          <w:szCs w:val="28"/>
        </w:rPr>
        <w:t>Khuyến Nghị</w:t>
      </w:r>
    </w:p>
    <w:p w:rsidR="002A4E1F" w:rsidRPr="002A4E1F" w:rsidRDefault="002A4E1F" w:rsidP="001801CC">
      <w:pPr>
        <w:widowControl w:val="0"/>
        <w:overflowPunct w:val="0"/>
        <w:autoSpaceDE w:val="0"/>
        <w:autoSpaceDN w:val="0"/>
        <w:adjustRightInd w:val="0"/>
        <w:spacing w:line="288" w:lineRule="auto"/>
        <w:ind w:firstLine="567"/>
        <w:jc w:val="both"/>
        <w:rPr>
          <w:b/>
          <w:bCs/>
          <w:i/>
          <w:sz w:val="28"/>
          <w:szCs w:val="28"/>
          <w:lang w:val="vi-VN"/>
        </w:rPr>
      </w:pPr>
      <w:r w:rsidRPr="002A4E1F">
        <w:rPr>
          <w:b/>
          <w:bCs/>
          <w:i/>
          <w:sz w:val="28"/>
          <w:szCs w:val="28"/>
        </w:rPr>
        <w:t>2.1. Đối với Phòng Giáo dục và đào tạo Quận</w:t>
      </w:r>
      <w:r w:rsidRPr="002A4E1F">
        <w:rPr>
          <w:b/>
          <w:bCs/>
          <w:i/>
          <w:sz w:val="28"/>
          <w:szCs w:val="28"/>
          <w:lang w:val="vi-VN"/>
        </w:rPr>
        <w:t xml:space="preserve"> Long Biên</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nhất,</w:t>
      </w:r>
      <w:r w:rsidRPr="002A4E1F">
        <w:rPr>
          <w:sz w:val="28"/>
          <w:szCs w:val="28"/>
        </w:rPr>
        <w:t xml:space="preserve"> căn cứ vào sự chỉ đạo của cấp trên chỉ đạo các trường thực hiện tốt phương hướng, nhiệm vụ năm học hàng năm, triển khai sâu rộng, cụ thể các mô hình xây dựng MTGD</w:t>
      </w:r>
      <w:r w:rsidRPr="002A4E1F">
        <w:rPr>
          <w:sz w:val="28"/>
          <w:szCs w:val="28"/>
          <w:lang w:val="vi-VN"/>
        </w:rPr>
        <w:t xml:space="preserve"> theo hướng </w:t>
      </w:r>
      <w:r w:rsidRPr="002A4E1F">
        <w:rPr>
          <w:sz w:val="28"/>
          <w:szCs w:val="28"/>
        </w:rPr>
        <w:t>THHP trên toàn quận</w:t>
      </w:r>
      <w:r w:rsidRPr="002A4E1F">
        <w:rPr>
          <w:sz w:val="28"/>
          <w:szCs w:val="28"/>
          <w:lang w:val="vi-VN"/>
        </w:rPr>
        <w:t xml:space="preserve"> </w:t>
      </w:r>
      <w:r w:rsidRPr="002A4E1F">
        <w:rPr>
          <w:sz w:val="28"/>
          <w:szCs w:val="28"/>
        </w:rPr>
        <w:t xml:space="preserve">một cách đầy đủ. </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 xml:space="preserve">Thứ hai, </w:t>
      </w:r>
      <w:r w:rsidRPr="002A4E1F">
        <w:rPr>
          <w:sz w:val="28"/>
          <w:szCs w:val="28"/>
        </w:rPr>
        <w:t>trong quá trình kiểm tra, đánh giá toàn diện trường THCS, ngoài kiểm</w:t>
      </w:r>
      <w:r w:rsidRPr="002A4E1F">
        <w:rPr>
          <w:sz w:val="28"/>
          <w:szCs w:val="28"/>
          <w:lang w:val="vi-VN"/>
        </w:rPr>
        <w:t xml:space="preserve"> tra công tác </w:t>
      </w:r>
      <w:r w:rsidRPr="002A4E1F">
        <w:rPr>
          <w:sz w:val="28"/>
          <w:szCs w:val="28"/>
        </w:rPr>
        <w:t>quản lý hoạt</w:t>
      </w:r>
      <w:r w:rsidRPr="002A4E1F">
        <w:rPr>
          <w:sz w:val="28"/>
          <w:szCs w:val="28"/>
          <w:lang w:val="vi-VN"/>
        </w:rPr>
        <w:t xml:space="preserve"> động </w:t>
      </w:r>
      <w:r w:rsidRPr="002A4E1F">
        <w:rPr>
          <w:sz w:val="28"/>
          <w:szCs w:val="28"/>
        </w:rPr>
        <w:t>dạy</w:t>
      </w:r>
      <w:r w:rsidRPr="002A4E1F">
        <w:rPr>
          <w:sz w:val="28"/>
          <w:szCs w:val="28"/>
          <w:lang w:val="vi-VN"/>
        </w:rPr>
        <w:t xml:space="preserve"> </w:t>
      </w:r>
      <w:r w:rsidRPr="002A4E1F">
        <w:rPr>
          <w:sz w:val="28"/>
          <w:szCs w:val="28"/>
        </w:rPr>
        <w:t>học và</w:t>
      </w:r>
      <w:r w:rsidRPr="002A4E1F">
        <w:rPr>
          <w:sz w:val="28"/>
          <w:szCs w:val="28"/>
          <w:lang w:val="vi-VN"/>
        </w:rPr>
        <w:t xml:space="preserve"> giáo dục </w:t>
      </w:r>
      <w:r w:rsidRPr="002A4E1F">
        <w:rPr>
          <w:sz w:val="28"/>
          <w:szCs w:val="28"/>
        </w:rPr>
        <w:t>của các trường cần chú ý đến vai trò quản lý đối với việc xây dựng MTGD</w:t>
      </w:r>
      <w:r w:rsidRPr="002A4E1F">
        <w:rPr>
          <w:sz w:val="28"/>
          <w:szCs w:val="28"/>
          <w:lang w:val="vi-VN"/>
        </w:rPr>
        <w:t xml:space="preserve"> theo hướng </w:t>
      </w:r>
      <w:r w:rsidRPr="002A4E1F">
        <w:rPr>
          <w:sz w:val="28"/>
          <w:szCs w:val="28"/>
        </w:rPr>
        <w:t>THHP và cần đưa công tác này vào nội dung đánh giá và thi đua của từng trường. Tạo điều kiện cho các trường chia sẻ, trao đổi học tập kinh nghiệm những cách làm hay, sáng tạo.</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ba,</w:t>
      </w:r>
      <w:r w:rsidRPr="002A4E1F">
        <w:rPr>
          <w:sz w:val="28"/>
          <w:szCs w:val="28"/>
        </w:rPr>
        <w:t xml:space="preserve"> Phòng Giáo dục cần có những quy định khen thưởng những cá nhân và tập thể có thành tích tốt trong phong trào xây dựng MTGD</w:t>
      </w:r>
      <w:r w:rsidRPr="002A4E1F">
        <w:rPr>
          <w:sz w:val="28"/>
          <w:szCs w:val="28"/>
          <w:lang w:val="vi-VN"/>
        </w:rPr>
        <w:t xml:space="preserve"> theo hướng </w:t>
      </w:r>
      <w:r w:rsidRPr="002A4E1F">
        <w:rPr>
          <w:sz w:val="28"/>
          <w:szCs w:val="28"/>
        </w:rPr>
        <w:t>THHP, đặc biệt cần có cơ chế khuyến khích những sáng kiến, ý tưởng hay nhằm phát huy tính sáng tạo trong quá trình thực hiện.</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tư</w:t>
      </w:r>
      <w:r w:rsidRPr="002A4E1F">
        <w:rPr>
          <w:sz w:val="28"/>
          <w:szCs w:val="28"/>
        </w:rPr>
        <w:t>, quan tâm tới việc tham mưu xin kinh phí đầu tư bổ sung thêm trang thiết bị, đồ</w:t>
      </w:r>
      <w:r w:rsidRPr="002A4E1F">
        <w:rPr>
          <w:sz w:val="28"/>
          <w:szCs w:val="28"/>
          <w:lang w:val="vi-VN"/>
        </w:rPr>
        <w:t xml:space="preserve"> dùng dạy học, </w:t>
      </w:r>
      <w:r w:rsidRPr="002A4E1F">
        <w:rPr>
          <w:sz w:val="28"/>
          <w:szCs w:val="28"/>
        </w:rPr>
        <w:t>CSVC cho nhà trường, nhằm đảm bảo thực hiện tốt chương trình GDPT 2018.</w:t>
      </w:r>
    </w:p>
    <w:p w:rsidR="002A4E1F" w:rsidRPr="002A4E1F" w:rsidRDefault="002A4E1F" w:rsidP="001801CC">
      <w:pPr>
        <w:spacing w:line="288" w:lineRule="auto"/>
        <w:ind w:firstLine="567"/>
        <w:jc w:val="both"/>
        <w:rPr>
          <w:b/>
          <w:i/>
          <w:sz w:val="28"/>
          <w:szCs w:val="28"/>
        </w:rPr>
      </w:pPr>
      <w:r w:rsidRPr="002A4E1F">
        <w:rPr>
          <w:b/>
          <w:i/>
          <w:sz w:val="28"/>
          <w:szCs w:val="28"/>
        </w:rPr>
        <w:t xml:space="preserve">2.2. Đối với Hiệu trưởng </w:t>
      </w:r>
    </w:p>
    <w:p w:rsidR="002A4E1F" w:rsidRPr="002A4E1F" w:rsidRDefault="002A4E1F" w:rsidP="001801CC">
      <w:pPr>
        <w:spacing w:line="288" w:lineRule="auto"/>
        <w:ind w:firstLine="567"/>
        <w:jc w:val="both"/>
        <w:rPr>
          <w:sz w:val="28"/>
          <w:szCs w:val="28"/>
        </w:rPr>
      </w:pPr>
      <w:r w:rsidRPr="002A4E1F">
        <w:rPr>
          <w:i/>
          <w:sz w:val="28"/>
          <w:szCs w:val="28"/>
        </w:rPr>
        <w:t xml:space="preserve">Thứ nhất, </w:t>
      </w:r>
      <w:r w:rsidRPr="002A4E1F">
        <w:rPr>
          <w:sz w:val="28"/>
          <w:szCs w:val="28"/>
        </w:rPr>
        <w:t>cần quán triệt, phổ biến các văn bản chỉ đạo về xây dựng MTGD</w:t>
      </w:r>
      <w:r w:rsidRPr="002A4E1F">
        <w:rPr>
          <w:sz w:val="28"/>
          <w:szCs w:val="28"/>
          <w:lang w:val="vi-VN"/>
        </w:rPr>
        <w:t xml:space="preserve"> theo hướng </w:t>
      </w:r>
      <w:r w:rsidRPr="002A4E1F">
        <w:rPr>
          <w:sz w:val="28"/>
          <w:szCs w:val="28"/>
        </w:rPr>
        <w:t>THHP, đặc biệt là việc xây dựng kế hoạch. Sau mỗi lần kiểm tra cần đóng góp ý kiến rút kinh nghiệm ngay.</w:t>
      </w:r>
    </w:p>
    <w:p w:rsidR="002A4E1F" w:rsidRPr="002A4E1F" w:rsidRDefault="002A4E1F" w:rsidP="001801CC">
      <w:pPr>
        <w:spacing w:line="288" w:lineRule="auto"/>
        <w:ind w:firstLine="567"/>
        <w:jc w:val="both"/>
        <w:rPr>
          <w:sz w:val="28"/>
          <w:szCs w:val="28"/>
        </w:rPr>
      </w:pPr>
      <w:r w:rsidRPr="002A4E1F">
        <w:rPr>
          <w:i/>
          <w:sz w:val="28"/>
          <w:szCs w:val="28"/>
        </w:rPr>
        <w:t>Thứ hai,</w:t>
      </w:r>
      <w:r w:rsidRPr="002A4E1F">
        <w:rPr>
          <w:sz w:val="28"/>
          <w:szCs w:val="28"/>
        </w:rPr>
        <w:t xml:space="preserve"> quan tâm sát sao đến việc dạy và học trong nhà trường; đảm bảo cơ sở vật chất, phương tiện dạy và học;</w:t>
      </w:r>
      <w:r w:rsidRPr="002A4E1F">
        <w:rPr>
          <w:i/>
          <w:sz w:val="28"/>
          <w:szCs w:val="28"/>
        </w:rPr>
        <w:t xml:space="preserve"> </w:t>
      </w:r>
      <w:r w:rsidRPr="002A4E1F">
        <w:rPr>
          <w:sz w:val="28"/>
          <w:szCs w:val="28"/>
        </w:rPr>
        <w:t>đảm bảo nguồn lực và tạo động lực cho cán bộ, giáo viên sáng tạo, học sinh hứng thú tham gia phong trào xây dựng MTGD</w:t>
      </w:r>
      <w:r w:rsidRPr="002A4E1F">
        <w:rPr>
          <w:sz w:val="28"/>
          <w:szCs w:val="28"/>
          <w:lang w:val="vi-VN"/>
        </w:rPr>
        <w:t xml:space="preserve"> theo hướng </w:t>
      </w:r>
      <w:r w:rsidRPr="002A4E1F">
        <w:rPr>
          <w:sz w:val="28"/>
          <w:szCs w:val="28"/>
        </w:rPr>
        <w:t>THHP.</w:t>
      </w:r>
    </w:p>
    <w:p w:rsidR="002A4E1F" w:rsidRPr="002A4E1F" w:rsidRDefault="002A4E1F" w:rsidP="001801CC">
      <w:pPr>
        <w:spacing w:line="288" w:lineRule="auto"/>
        <w:ind w:firstLine="567"/>
        <w:jc w:val="both"/>
        <w:rPr>
          <w:sz w:val="28"/>
          <w:szCs w:val="28"/>
        </w:rPr>
      </w:pPr>
      <w:r w:rsidRPr="002A4E1F">
        <w:rPr>
          <w:i/>
          <w:sz w:val="28"/>
          <w:szCs w:val="28"/>
        </w:rPr>
        <w:t xml:space="preserve">Thứ ba, </w:t>
      </w:r>
      <w:r w:rsidRPr="002A4E1F">
        <w:rPr>
          <w:sz w:val="28"/>
          <w:szCs w:val="28"/>
        </w:rPr>
        <w:t>phát huy vai trò của người quản lý, sử dụng các biện pháp quản lý một cách hợp lý.</w:t>
      </w:r>
    </w:p>
    <w:p w:rsidR="002A4E1F" w:rsidRPr="002A4E1F" w:rsidRDefault="002A4E1F" w:rsidP="001801CC">
      <w:pPr>
        <w:spacing w:line="288" w:lineRule="auto"/>
        <w:ind w:firstLine="567"/>
        <w:jc w:val="both"/>
        <w:rPr>
          <w:sz w:val="28"/>
          <w:szCs w:val="28"/>
        </w:rPr>
      </w:pPr>
      <w:r w:rsidRPr="002A4E1F">
        <w:rPr>
          <w:i/>
          <w:sz w:val="28"/>
          <w:szCs w:val="28"/>
        </w:rPr>
        <w:t>T</w:t>
      </w:r>
      <w:r w:rsidRPr="002A4E1F">
        <w:rPr>
          <w:i/>
          <w:spacing w:val="-4"/>
          <w:sz w:val="28"/>
          <w:szCs w:val="28"/>
        </w:rPr>
        <w:t xml:space="preserve">hứ tư, </w:t>
      </w:r>
      <w:r w:rsidRPr="002A4E1F">
        <w:rPr>
          <w:spacing w:val="-4"/>
          <w:sz w:val="28"/>
          <w:szCs w:val="28"/>
        </w:rPr>
        <w:t>khuyến khích giáo viên trong trường xây dựng tốt kế hoạch của mình từ đó trao đổi kinh nghiệm với các giáo viên lớp khác để cùng có giải pháp phù hợp.</w:t>
      </w:r>
      <w:r w:rsidRPr="002A4E1F">
        <w:rPr>
          <w:sz w:val="28"/>
          <w:szCs w:val="28"/>
        </w:rPr>
        <w:t xml:space="preserve"> </w:t>
      </w:r>
    </w:p>
    <w:p w:rsidR="002A4E1F" w:rsidRPr="002A4E1F" w:rsidRDefault="002A4E1F" w:rsidP="001801CC">
      <w:pPr>
        <w:spacing w:line="288" w:lineRule="auto"/>
        <w:ind w:firstLine="567"/>
        <w:jc w:val="both"/>
        <w:rPr>
          <w:sz w:val="28"/>
          <w:szCs w:val="28"/>
        </w:rPr>
      </w:pPr>
      <w:r w:rsidRPr="002A4E1F">
        <w:rPr>
          <w:i/>
          <w:sz w:val="28"/>
          <w:szCs w:val="28"/>
        </w:rPr>
        <w:t xml:space="preserve">Thứ năm, </w:t>
      </w:r>
      <w:r w:rsidRPr="002A4E1F">
        <w:rPr>
          <w:sz w:val="28"/>
          <w:szCs w:val="28"/>
        </w:rPr>
        <w:t>không ngừng nâng cao năng lực quản lý, khả năng nghiên cứu, trình độ học vấn để tiếp tục triển khai các hoạt động xây dựng MTGD</w:t>
      </w:r>
      <w:r w:rsidRPr="002A4E1F">
        <w:rPr>
          <w:sz w:val="28"/>
          <w:szCs w:val="28"/>
          <w:lang w:val="vi-VN"/>
        </w:rPr>
        <w:t xml:space="preserve"> </w:t>
      </w:r>
      <w:r w:rsidRPr="002A4E1F">
        <w:rPr>
          <w:sz w:val="28"/>
          <w:szCs w:val="28"/>
        </w:rPr>
        <w:t>theo hướng THHP phù hợp với yêu cầu thực tiễn của địa phương.</w:t>
      </w:r>
    </w:p>
    <w:p w:rsidR="001742C2" w:rsidRDefault="001742C2" w:rsidP="001801CC">
      <w:pPr>
        <w:widowControl w:val="0"/>
        <w:overflowPunct w:val="0"/>
        <w:autoSpaceDE w:val="0"/>
        <w:autoSpaceDN w:val="0"/>
        <w:adjustRightInd w:val="0"/>
        <w:spacing w:line="288" w:lineRule="auto"/>
        <w:ind w:firstLine="567"/>
        <w:jc w:val="both"/>
        <w:rPr>
          <w:b/>
          <w:bCs/>
          <w:i/>
          <w:iCs/>
          <w:sz w:val="28"/>
          <w:szCs w:val="28"/>
        </w:rPr>
      </w:pPr>
    </w:p>
    <w:p w:rsidR="002A4E1F" w:rsidRPr="002A4E1F" w:rsidRDefault="002A4E1F" w:rsidP="001801CC">
      <w:pPr>
        <w:widowControl w:val="0"/>
        <w:overflowPunct w:val="0"/>
        <w:autoSpaceDE w:val="0"/>
        <w:autoSpaceDN w:val="0"/>
        <w:adjustRightInd w:val="0"/>
        <w:spacing w:line="288" w:lineRule="auto"/>
        <w:ind w:firstLine="567"/>
        <w:jc w:val="both"/>
        <w:rPr>
          <w:b/>
          <w:sz w:val="28"/>
          <w:szCs w:val="28"/>
          <w:lang w:val="vi-VN"/>
        </w:rPr>
      </w:pPr>
      <w:r w:rsidRPr="002A4E1F">
        <w:rPr>
          <w:b/>
          <w:bCs/>
          <w:i/>
          <w:iCs/>
          <w:sz w:val="28"/>
          <w:szCs w:val="28"/>
        </w:rPr>
        <w:lastRenderedPageBreak/>
        <w:t>2.3. Đối với giáo viên t</w:t>
      </w:r>
      <w:r w:rsidRPr="002A4E1F">
        <w:rPr>
          <w:b/>
          <w:i/>
          <w:sz w:val="28"/>
          <w:szCs w:val="28"/>
        </w:rPr>
        <w:t>rường THCS</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lang w:val="vi-VN"/>
        </w:rPr>
      </w:pPr>
      <w:r w:rsidRPr="002A4E1F">
        <w:rPr>
          <w:i/>
          <w:sz w:val="28"/>
          <w:szCs w:val="28"/>
        </w:rPr>
        <w:t>Thứ nhất,</w:t>
      </w:r>
      <w:r w:rsidRPr="002A4E1F">
        <w:rPr>
          <w:sz w:val="28"/>
          <w:szCs w:val="28"/>
        </w:rPr>
        <w:t xml:space="preserve"> cần có sự kết hợp của các cán bộ giáo viên, đặc biệt là giáo viên chủ nhiệm. Các cán bộ giáo viên phải có nhận thức đúng đắn và đầy đủ về việc xây </w:t>
      </w:r>
      <w:r w:rsidRPr="002A4E1F">
        <w:rPr>
          <w:sz w:val="28"/>
          <w:szCs w:val="28"/>
          <w:lang w:val="pt-BR"/>
        </w:rPr>
        <w:t>dựng</w:t>
      </w:r>
      <w:r w:rsidRPr="002A4E1F">
        <w:rPr>
          <w:sz w:val="28"/>
          <w:szCs w:val="28"/>
          <w:lang w:val="vi-VN"/>
        </w:rPr>
        <w:t xml:space="preserve"> MTGD theo hướng THHP</w:t>
      </w:r>
      <w:r w:rsidRPr="002A4E1F">
        <w:rPr>
          <w:sz w:val="28"/>
          <w:szCs w:val="28"/>
        </w:rPr>
        <w:t>, coi đây là nhiệm vụ quan trọng của nhà trường cũng như của cá nhân</w:t>
      </w:r>
      <w:r w:rsidRPr="002A4E1F">
        <w:rPr>
          <w:sz w:val="28"/>
          <w:szCs w:val="28"/>
          <w:lang w:val="vi-VN"/>
        </w:rPr>
        <w:t>.</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hai,</w:t>
      </w:r>
      <w:r w:rsidRPr="002A4E1F">
        <w:rPr>
          <w:sz w:val="28"/>
          <w:szCs w:val="28"/>
        </w:rPr>
        <w:t xml:space="preserve"> giáo viên chủ động, tích cực, không ngừng học tập nâng cao trình độ chuyên môn, nghiệp vụ để thực hiện tốt nhiệm vụ được giao, đáp ứng yêu cầu đổi mới. </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ba</w:t>
      </w:r>
      <w:r w:rsidRPr="002A4E1F">
        <w:rPr>
          <w:sz w:val="28"/>
          <w:szCs w:val="28"/>
        </w:rPr>
        <w:t>, trong quá trình xây dựng, thực hiện, các giáo viên trong tổ chuyên môn phối hợp chặt chẽ với</w:t>
      </w:r>
      <w:r w:rsidRPr="002A4E1F">
        <w:rPr>
          <w:sz w:val="28"/>
          <w:szCs w:val="28"/>
          <w:lang w:val="vi-VN"/>
        </w:rPr>
        <w:t xml:space="preserve"> Đội thiếu niên</w:t>
      </w:r>
      <w:r w:rsidRPr="002A4E1F">
        <w:rPr>
          <w:sz w:val="28"/>
          <w:szCs w:val="28"/>
        </w:rPr>
        <w:t>,</w:t>
      </w:r>
      <w:r w:rsidRPr="002A4E1F">
        <w:rPr>
          <w:sz w:val="28"/>
          <w:szCs w:val="28"/>
          <w:lang w:val="vi-VN"/>
        </w:rPr>
        <w:t xml:space="preserve"> PHHS,</w:t>
      </w:r>
      <w:r w:rsidRPr="002A4E1F">
        <w:rPr>
          <w:sz w:val="28"/>
          <w:szCs w:val="28"/>
        </w:rPr>
        <w:t xml:space="preserve"> các tổ chức trong và ngoài nhà trường để tạo cảnh quan môi trường.</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tư</w:t>
      </w:r>
      <w:r w:rsidRPr="002A4E1F">
        <w:rPr>
          <w:sz w:val="28"/>
          <w:szCs w:val="28"/>
        </w:rPr>
        <w:t>, trong quá trình thực hiện, giáo viên cần tạo động lực cho học sinh tham gia và đóng góp ý kiến.</w:t>
      </w:r>
    </w:p>
    <w:p w:rsidR="002A4E1F" w:rsidRPr="002A4E1F" w:rsidRDefault="002A4E1F" w:rsidP="001801CC">
      <w:pPr>
        <w:spacing w:line="288" w:lineRule="auto"/>
        <w:ind w:firstLine="567"/>
        <w:jc w:val="both"/>
        <w:rPr>
          <w:sz w:val="28"/>
          <w:szCs w:val="28"/>
        </w:rPr>
      </w:pPr>
      <w:r w:rsidRPr="002A4E1F">
        <w:rPr>
          <w:i/>
          <w:sz w:val="28"/>
          <w:szCs w:val="28"/>
        </w:rPr>
        <w:t xml:space="preserve">Thứ năm, </w:t>
      </w:r>
      <w:r w:rsidRPr="002A4E1F">
        <w:rPr>
          <w:sz w:val="28"/>
          <w:szCs w:val="28"/>
        </w:rPr>
        <w:t>cụ thể hóa các tiêu chí về THHP, lớp học hạnh phúc tạo động lực thi đua cho học sinh.</w:t>
      </w:r>
    </w:p>
    <w:p w:rsidR="002A4E1F" w:rsidRPr="002A4E1F" w:rsidRDefault="002A4E1F" w:rsidP="001801CC">
      <w:pPr>
        <w:widowControl w:val="0"/>
        <w:overflowPunct w:val="0"/>
        <w:autoSpaceDE w:val="0"/>
        <w:autoSpaceDN w:val="0"/>
        <w:adjustRightInd w:val="0"/>
        <w:spacing w:line="288" w:lineRule="auto"/>
        <w:ind w:firstLine="567"/>
        <w:jc w:val="both"/>
        <w:rPr>
          <w:b/>
          <w:bCs/>
          <w:i/>
          <w:iCs/>
          <w:sz w:val="28"/>
          <w:szCs w:val="28"/>
        </w:rPr>
      </w:pPr>
      <w:r w:rsidRPr="002A4E1F">
        <w:rPr>
          <w:b/>
          <w:bCs/>
          <w:i/>
          <w:iCs/>
          <w:sz w:val="28"/>
          <w:szCs w:val="28"/>
        </w:rPr>
        <w:t>2.4. Đối với phụ huynh học sinh</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bCs/>
          <w:i/>
          <w:iCs/>
          <w:sz w:val="28"/>
          <w:szCs w:val="28"/>
        </w:rPr>
        <w:t>Thứ nhất</w:t>
      </w:r>
      <w:r w:rsidRPr="002A4E1F">
        <w:rPr>
          <w:bCs/>
          <w:iCs/>
          <w:sz w:val="28"/>
          <w:szCs w:val="28"/>
        </w:rPr>
        <w:t>, phụ huynh</w:t>
      </w:r>
      <w:r w:rsidRPr="002A4E1F">
        <w:rPr>
          <w:b/>
          <w:bCs/>
          <w:i/>
          <w:iCs/>
          <w:sz w:val="28"/>
          <w:szCs w:val="28"/>
        </w:rPr>
        <w:t xml:space="preserve"> </w:t>
      </w:r>
      <w:r w:rsidRPr="002A4E1F">
        <w:rPr>
          <w:bCs/>
          <w:iCs/>
          <w:sz w:val="28"/>
          <w:szCs w:val="28"/>
        </w:rPr>
        <w:t>c</w:t>
      </w:r>
      <w:r w:rsidRPr="002A4E1F">
        <w:rPr>
          <w:sz w:val="28"/>
          <w:szCs w:val="28"/>
        </w:rPr>
        <w:t>ần phối hợp với Ban giám hiệu nhà trường, giáo viên chủ nhiệm, và tham gia hỗ trợ nhà trường xây</w:t>
      </w:r>
      <w:r w:rsidRPr="002A4E1F">
        <w:rPr>
          <w:sz w:val="28"/>
          <w:szCs w:val="28"/>
          <w:lang w:val="vi-VN"/>
        </w:rPr>
        <w:t xml:space="preserve"> dựng môi trường giáo dục theo hướng </w:t>
      </w:r>
      <w:r w:rsidRPr="002A4E1F">
        <w:rPr>
          <w:sz w:val="28"/>
          <w:szCs w:val="28"/>
        </w:rPr>
        <w:t>THHP.</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w:t>
      </w:r>
      <w:r w:rsidRPr="002A4E1F">
        <w:rPr>
          <w:i/>
          <w:spacing w:val="-6"/>
          <w:sz w:val="28"/>
          <w:szCs w:val="28"/>
        </w:rPr>
        <w:t>hứ hai</w:t>
      </w:r>
      <w:r w:rsidRPr="002A4E1F">
        <w:rPr>
          <w:spacing w:val="-6"/>
          <w:sz w:val="28"/>
          <w:szCs w:val="28"/>
        </w:rPr>
        <w:t>, phụ huynh học sinh cần quan tâm, tạo điều kiện thuận lợi hơn cho các em học sinh tham gia đầy đủ các hoạt động học tập và các phong trào của nhà trường.</w:t>
      </w:r>
    </w:p>
    <w:p w:rsidR="002A4E1F" w:rsidRPr="002A4E1F" w:rsidRDefault="002A4E1F" w:rsidP="001801CC">
      <w:pPr>
        <w:widowControl w:val="0"/>
        <w:overflowPunct w:val="0"/>
        <w:autoSpaceDE w:val="0"/>
        <w:autoSpaceDN w:val="0"/>
        <w:adjustRightInd w:val="0"/>
        <w:spacing w:line="288" w:lineRule="auto"/>
        <w:ind w:firstLine="567"/>
        <w:jc w:val="both"/>
        <w:rPr>
          <w:sz w:val="28"/>
          <w:szCs w:val="28"/>
        </w:rPr>
      </w:pPr>
      <w:r w:rsidRPr="002A4E1F">
        <w:rPr>
          <w:i/>
          <w:sz w:val="28"/>
          <w:szCs w:val="28"/>
        </w:rPr>
        <w:t>Thứ ba</w:t>
      </w:r>
      <w:r w:rsidRPr="002A4E1F">
        <w:rPr>
          <w:sz w:val="28"/>
          <w:szCs w:val="28"/>
        </w:rPr>
        <w:t>, phụ huynh học sinh cần tạo điều kiện, cơ hội cho các em rèn luyện các kỹ năng sống thực tế ở gia đình và với cộng đồng xã hội, phối hợp tốt với nhà trường trong giáo dục con em.</w:t>
      </w:r>
    </w:p>
    <w:p w:rsidR="002A4E1F" w:rsidRPr="002A4E1F" w:rsidRDefault="002A4E1F" w:rsidP="001801CC">
      <w:pPr>
        <w:widowControl w:val="0"/>
        <w:overflowPunct w:val="0"/>
        <w:autoSpaceDE w:val="0"/>
        <w:autoSpaceDN w:val="0"/>
        <w:adjustRightInd w:val="0"/>
        <w:spacing w:line="288" w:lineRule="auto"/>
        <w:ind w:left="567"/>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961"/>
      </w:tblGrid>
      <w:tr w:rsidR="00491FE4" w:rsidRPr="00781870" w:rsidTr="00012FD3">
        <w:tc>
          <w:tcPr>
            <w:tcW w:w="3828" w:type="dxa"/>
          </w:tcPr>
          <w:p w:rsidR="00491FE4" w:rsidRPr="00491FE4" w:rsidRDefault="00491FE4" w:rsidP="00012FD3">
            <w:pPr>
              <w:spacing w:line="288" w:lineRule="auto"/>
              <w:jc w:val="center"/>
              <w:rPr>
                <w:b/>
                <w:sz w:val="28"/>
                <w:szCs w:val="28"/>
              </w:rPr>
            </w:pPr>
            <w:bookmarkStart w:id="22" w:name="_Toc58133010"/>
            <w:r w:rsidRPr="00491FE4">
              <w:rPr>
                <w:b/>
                <w:sz w:val="28"/>
                <w:szCs w:val="28"/>
              </w:rPr>
              <w:t>BGH duyệt</w:t>
            </w:r>
          </w:p>
        </w:tc>
        <w:tc>
          <w:tcPr>
            <w:tcW w:w="4961" w:type="dxa"/>
          </w:tcPr>
          <w:p w:rsidR="00491FE4" w:rsidRPr="00781870" w:rsidRDefault="00491FE4" w:rsidP="00012FD3">
            <w:pPr>
              <w:spacing w:line="288" w:lineRule="auto"/>
              <w:jc w:val="center"/>
              <w:rPr>
                <w:b/>
                <w:i/>
                <w:sz w:val="28"/>
                <w:szCs w:val="28"/>
              </w:rPr>
            </w:pPr>
            <w:r w:rsidRPr="00781870">
              <w:rPr>
                <w:b/>
                <w:i/>
                <w:sz w:val="28"/>
                <w:szCs w:val="28"/>
              </w:rPr>
              <w:t>Long</w:t>
            </w:r>
            <w:r>
              <w:rPr>
                <w:b/>
                <w:i/>
                <w:sz w:val="28"/>
                <w:szCs w:val="28"/>
              </w:rPr>
              <w:t xml:space="preserve"> Biên, ngày 24 tháng 03 năm 2024</w:t>
            </w:r>
          </w:p>
          <w:p w:rsidR="00491FE4" w:rsidRPr="00781870" w:rsidRDefault="00491FE4" w:rsidP="00012FD3">
            <w:pPr>
              <w:spacing w:line="288" w:lineRule="auto"/>
              <w:jc w:val="center"/>
              <w:rPr>
                <w:sz w:val="28"/>
                <w:szCs w:val="28"/>
              </w:rPr>
            </w:pPr>
            <w:r w:rsidRPr="00781870">
              <w:rPr>
                <w:sz w:val="28"/>
                <w:szCs w:val="28"/>
              </w:rPr>
              <w:t>Tôi xin cam đoan đây là SKKN của mình viết, không sao chép của người khác</w:t>
            </w:r>
          </w:p>
          <w:p w:rsidR="00491FE4" w:rsidRPr="00781870" w:rsidRDefault="00491FE4" w:rsidP="00012FD3">
            <w:pPr>
              <w:spacing w:line="288" w:lineRule="auto"/>
              <w:jc w:val="center"/>
              <w:rPr>
                <w:sz w:val="28"/>
                <w:szCs w:val="28"/>
              </w:rPr>
            </w:pPr>
            <w:r w:rsidRPr="00781870">
              <w:rPr>
                <w:sz w:val="28"/>
                <w:szCs w:val="28"/>
              </w:rPr>
              <w:t>Người viết</w:t>
            </w:r>
          </w:p>
          <w:p w:rsidR="00491FE4" w:rsidRPr="00781870" w:rsidRDefault="00491FE4" w:rsidP="00012FD3">
            <w:pPr>
              <w:spacing w:line="288" w:lineRule="auto"/>
              <w:jc w:val="center"/>
              <w:rPr>
                <w:b/>
                <w:sz w:val="28"/>
                <w:szCs w:val="28"/>
              </w:rPr>
            </w:pPr>
          </w:p>
          <w:p w:rsidR="00491FE4" w:rsidRPr="00781870" w:rsidRDefault="00491FE4" w:rsidP="00012FD3">
            <w:pPr>
              <w:spacing w:line="288" w:lineRule="auto"/>
              <w:jc w:val="center"/>
              <w:rPr>
                <w:b/>
                <w:sz w:val="28"/>
                <w:szCs w:val="28"/>
              </w:rPr>
            </w:pPr>
          </w:p>
          <w:p w:rsidR="00491FE4" w:rsidRPr="00781870" w:rsidRDefault="00491FE4" w:rsidP="00012FD3">
            <w:pPr>
              <w:spacing w:line="288" w:lineRule="auto"/>
              <w:jc w:val="center"/>
              <w:rPr>
                <w:b/>
                <w:sz w:val="28"/>
                <w:szCs w:val="28"/>
              </w:rPr>
            </w:pPr>
          </w:p>
          <w:p w:rsidR="00491FE4" w:rsidRPr="00491FE4" w:rsidRDefault="00491FE4" w:rsidP="00012FD3">
            <w:pPr>
              <w:spacing w:line="288" w:lineRule="auto"/>
              <w:jc w:val="center"/>
              <w:rPr>
                <w:sz w:val="28"/>
                <w:szCs w:val="28"/>
              </w:rPr>
            </w:pPr>
            <w:r>
              <w:rPr>
                <w:b/>
                <w:sz w:val="28"/>
                <w:szCs w:val="28"/>
              </w:rPr>
              <w:t>Lý Thị Như Hoa</w:t>
            </w:r>
          </w:p>
        </w:tc>
      </w:tr>
    </w:tbl>
    <w:p w:rsidR="001014F4" w:rsidRDefault="001014F4" w:rsidP="001801CC">
      <w:pPr>
        <w:spacing w:line="288" w:lineRule="auto"/>
        <w:ind w:firstLine="567"/>
        <w:jc w:val="center"/>
        <w:outlineLvl w:val="0"/>
        <w:rPr>
          <w:b/>
          <w:sz w:val="28"/>
          <w:szCs w:val="28"/>
        </w:rPr>
      </w:pPr>
    </w:p>
    <w:p w:rsidR="00824EE4" w:rsidRPr="00347490" w:rsidRDefault="00824EE4" w:rsidP="001801CC">
      <w:pPr>
        <w:spacing w:line="288" w:lineRule="auto"/>
        <w:ind w:firstLine="567"/>
        <w:jc w:val="center"/>
        <w:outlineLvl w:val="0"/>
        <w:rPr>
          <w:b/>
          <w:sz w:val="28"/>
          <w:szCs w:val="28"/>
        </w:rPr>
      </w:pPr>
      <w:r w:rsidRPr="00347490">
        <w:rPr>
          <w:b/>
          <w:sz w:val="28"/>
          <w:szCs w:val="28"/>
        </w:rPr>
        <w:lastRenderedPageBreak/>
        <w:t>DANH MỤC TÀI LIỆU THAM KHẢO</w:t>
      </w:r>
      <w:bookmarkEnd w:id="22"/>
    </w:p>
    <w:p w:rsidR="00EF0F44" w:rsidRPr="00347490" w:rsidRDefault="00EF0F44" w:rsidP="001742C2">
      <w:pPr>
        <w:spacing w:line="120" w:lineRule="auto"/>
        <w:ind w:firstLine="567"/>
        <w:jc w:val="center"/>
        <w:outlineLvl w:val="0"/>
        <w:rPr>
          <w:b/>
          <w:sz w:val="28"/>
          <w:szCs w:val="28"/>
        </w:rPr>
      </w:pPr>
    </w:p>
    <w:p w:rsidR="00824EE4" w:rsidRPr="00347490" w:rsidRDefault="00824EE4" w:rsidP="001801CC">
      <w:pPr>
        <w:pStyle w:val="ListParagraph"/>
        <w:numPr>
          <w:ilvl w:val="0"/>
          <w:numId w:val="3"/>
        </w:numPr>
        <w:tabs>
          <w:tab w:val="left" w:pos="993"/>
        </w:tabs>
        <w:spacing w:line="288" w:lineRule="auto"/>
        <w:ind w:left="0" w:firstLine="567"/>
        <w:jc w:val="both"/>
        <w:rPr>
          <w:sz w:val="28"/>
          <w:szCs w:val="28"/>
        </w:rPr>
      </w:pPr>
      <w:r w:rsidRPr="00347490">
        <w:rPr>
          <w:iCs/>
          <w:sz w:val="28"/>
          <w:szCs w:val="28"/>
          <w:shd w:val="clear" w:color="auto" w:fill="FFFFFF"/>
          <w:lang w:val="vi-VN"/>
        </w:rPr>
        <w:t>Aristotle</w:t>
      </w:r>
      <w:r w:rsidRPr="00347490">
        <w:rPr>
          <w:bCs/>
          <w:sz w:val="28"/>
          <w:szCs w:val="28"/>
        </w:rPr>
        <w:t>, Quan điểm về hạnh phúc</w:t>
      </w:r>
    </w:p>
    <w:p w:rsidR="00824EE4" w:rsidRPr="00347490" w:rsidRDefault="00824EE4" w:rsidP="001801CC">
      <w:pPr>
        <w:pStyle w:val="ListParagraph"/>
        <w:numPr>
          <w:ilvl w:val="0"/>
          <w:numId w:val="3"/>
        </w:numPr>
        <w:tabs>
          <w:tab w:val="left" w:pos="993"/>
        </w:tabs>
        <w:spacing w:line="288" w:lineRule="auto"/>
        <w:ind w:left="0" w:firstLine="567"/>
        <w:jc w:val="both"/>
        <w:rPr>
          <w:sz w:val="28"/>
          <w:szCs w:val="28"/>
        </w:rPr>
      </w:pPr>
      <w:r w:rsidRPr="00347490">
        <w:rPr>
          <w:iCs/>
          <w:sz w:val="28"/>
          <w:szCs w:val="28"/>
          <w:shd w:val="clear" w:color="auto" w:fill="FFFFFF"/>
          <w:lang w:val="vi-VN"/>
        </w:rPr>
        <w:t>Đ</w:t>
      </w:r>
      <w:r w:rsidRPr="00347490">
        <w:rPr>
          <w:iCs/>
          <w:spacing w:val="-8"/>
          <w:sz w:val="28"/>
          <w:szCs w:val="28"/>
          <w:shd w:val="clear" w:color="auto" w:fill="FFFFFF"/>
          <w:lang w:val="vi-VN"/>
        </w:rPr>
        <w:t>ặng</w:t>
      </w:r>
      <w:r w:rsidRPr="00347490">
        <w:rPr>
          <w:spacing w:val="-8"/>
          <w:sz w:val="28"/>
          <w:szCs w:val="28"/>
        </w:rPr>
        <w:t xml:space="preserve"> Quốc Bảo (2009), Nền giáo dục phát triển nhân văn và trường học thân thiện.</w:t>
      </w:r>
    </w:p>
    <w:p w:rsidR="00824EE4" w:rsidRPr="00347490" w:rsidRDefault="00824EE4" w:rsidP="001801CC">
      <w:pPr>
        <w:pStyle w:val="ListParagraph"/>
        <w:numPr>
          <w:ilvl w:val="0"/>
          <w:numId w:val="3"/>
        </w:numPr>
        <w:tabs>
          <w:tab w:val="left" w:pos="993"/>
        </w:tabs>
        <w:spacing w:line="288" w:lineRule="auto"/>
        <w:ind w:left="0" w:firstLine="567"/>
        <w:jc w:val="both"/>
        <w:rPr>
          <w:sz w:val="28"/>
          <w:szCs w:val="28"/>
        </w:rPr>
      </w:pPr>
      <w:r w:rsidRPr="00347490">
        <w:rPr>
          <w:iCs/>
          <w:sz w:val="28"/>
          <w:szCs w:val="28"/>
          <w:shd w:val="clear" w:color="auto" w:fill="FFFFFF"/>
          <w:lang w:val="vi-VN"/>
        </w:rPr>
        <w:t>Đặng</w:t>
      </w:r>
      <w:r w:rsidRPr="00347490">
        <w:rPr>
          <w:sz w:val="28"/>
          <w:szCs w:val="28"/>
        </w:rPr>
        <w:t xml:space="preserve"> Quốc Bảo</w:t>
      </w:r>
      <w:r w:rsidRPr="00347490">
        <w:rPr>
          <w:sz w:val="28"/>
          <w:szCs w:val="28"/>
          <w:lang w:val="vi-VN"/>
        </w:rPr>
        <w:t xml:space="preserve"> (2008)</w:t>
      </w:r>
      <w:r w:rsidRPr="00347490">
        <w:rPr>
          <w:sz w:val="28"/>
          <w:szCs w:val="28"/>
        </w:rPr>
        <w:t>, Quản lý nhà nước về giáo dục và một số vấn đề xã hội của phát triển giáo dục (Tổng hợp và biên soạn)</w:t>
      </w:r>
    </w:p>
    <w:p w:rsidR="00824EE4" w:rsidRPr="00347490" w:rsidRDefault="00824EE4" w:rsidP="001801CC">
      <w:pPr>
        <w:pStyle w:val="ListParagraph"/>
        <w:numPr>
          <w:ilvl w:val="0"/>
          <w:numId w:val="3"/>
        </w:numPr>
        <w:tabs>
          <w:tab w:val="left" w:pos="993"/>
        </w:tabs>
        <w:spacing w:line="288" w:lineRule="auto"/>
        <w:ind w:left="0" w:firstLine="567"/>
        <w:jc w:val="both"/>
        <w:rPr>
          <w:rFonts w:eastAsia="Arial Unicode MS"/>
          <w:color w:val="000000" w:themeColor="text1"/>
          <w:sz w:val="28"/>
          <w:szCs w:val="28"/>
          <w:lang w:val="es-AR"/>
        </w:rPr>
      </w:pPr>
      <w:r w:rsidRPr="00347490">
        <w:rPr>
          <w:rFonts w:eastAsia="Arial Unicode MS"/>
          <w:color w:val="000000" w:themeColor="text1"/>
          <w:sz w:val="28"/>
          <w:szCs w:val="28"/>
          <w:lang w:val="es-AR"/>
        </w:rPr>
        <w:t xml:space="preserve">Vũ Lâm Bút (1988), “Xây dựng Môi trường giáo dục”, Nghiên cứu Giáo dục, số 2, tr.: 7. </w:t>
      </w:r>
    </w:p>
    <w:p w:rsidR="00824EE4" w:rsidRPr="00347490" w:rsidRDefault="00824EE4" w:rsidP="001801CC">
      <w:pPr>
        <w:pStyle w:val="ListParagraph"/>
        <w:numPr>
          <w:ilvl w:val="0"/>
          <w:numId w:val="3"/>
        </w:numPr>
        <w:tabs>
          <w:tab w:val="left" w:pos="993"/>
        </w:tabs>
        <w:spacing w:line="288" w:lineRule="auto"/>
        <w:ind w:left="0" w:firstLine="567"/>
        <w:jc w:val="both"/>
        <w:rPr>
          <w:sz w:val="28"/>
          <w:szCs w:val="28"/>
        </w:rPr>
      </w:pPr>
      <w:r w:rsidRPr="00347490">
        <w:rPr>
          <w:sz w:val="28"/>
          <w:szCs w:val="28"/>
        </w:rPr>
        <w:t>Công văn số 57/CĐN ngày 15/12/2019 của Ban Thường vụ Công đoàn ngành giáo dục Việt Nam về việc</w:t>
      </w:r>
      <w:r w:rsidRPr="00347490">
        <w:rPr>
          <w:sz w:val="28"/>
          <w:szCs w:val="28"/>
          <w:lang w:val="vi-VN"/>
        </w:rPr>
        <w:t xml:space="preserve"> </w:t>
      </w:r>
      <w:r w:rsidRPr="00347490">
        <w:rPr>
          <w:sz w:val="28"/>
          <w:szCs w:val="28"/>
        </w:rPr>
        <w:t>hướng dẫn các đơn vị trường học tổ chức và tham gia xây dựng trường học hạnh phúc theo </w:t>
      </w:r>
      <w:r w:rsidRPr="00347490">
        <w:rPr>
          <w:iCs/>
          <w:sz w:val="28"/>
          <w:szCs w:val="28"/>
          <w:bdr w:val="none" w:sz="0" w:space="0" w:color="auto" w:frame="1"/>
        </w:rPr>
        <w:t>“Kế hoạch nâng cao năng lực ứng xử sư phạm đạo đức nhà giáo, người lao động đáp ứng yêu cầu nhiệm vụ trong tình hình mới”</w:t>
      </w:r>
      <w:r w:rsidRPr="00347490">
        <w:rPr>
          <w:sz w:val="28"/>
          <w:szCs w:val="28"/>
        </w:rPr>
        <w:t>.</w:t>
      </w:r>
    </w:p>
    <w:p w:rsidR="00824EE4" w:rsidRPr="00347490" w:rsidRDefault="00824EE4" w:rsidP="001801CC">
      <w:pPr>
        <w:pStyle w:val="ListParagraph"/>
        <w:numPr>
          <w:ilvl w:val="0"/>
          <w:numId w:val="3"/>
        </w:numPr>
        <w:tabs>
          <w:tab w:val="left" w:pos="993"/>
        </w:tabs>
        <w:spacing w:line="288" w:lineRule="auto"/>
        <w:ind w:left="0" w:firstLine="567"/>
        <w:jc w:val="both"/>
        <w:rPr>
          <w:sz w:val="28"/>
          <w:szCs w:val="28"/>
        </w:rPr>
      </w:pPr>
      <w:bookmarkStart w:id="23" w:name="_Ref76713183"/>
      <w:r w:rsidRPr="00347490">
        <w:rPr>
          <w:iCs/>
          <w:sz w:val="28"/>
          <w:szCs w:val="28"/>
          <w:shd w:val="clear" w:color="auto" w:fill="FFFFFF"/>
          <w:lang w:val="vi-VN"/>
        </w:rPr>
        <w:t>Đỗ</w:t>
      </w:r>
      <w:r w:rsidRPr="00347490">
        <w:rPr>
          <w:sz w:val="28"/>
          <w:szCs w:val="28"/>
          <w:lang w:val="vi-VN"/>
          <w14:numSpacing w14:val="proportional"/>
        </w:rPr>
        <w:t xml:space="preserve"> Thành Dương,</w:t>
      </w:r>
      <w:r w:rsidRPr="00347490">
        <w:rPr>
          <w:sz w:val="28"/>
          <w:szCs w:val="28"/>
          <w14:numSpacing w14:val="proportional"/>
        </w:rPr>
        <w:t xml:space="preserve"> </w:t>
      </w:r>
      <w:r w:rsidRPr="00347490">
        <w:rPr>
          <w:sz w:val="28"/>
          <w:szCs w:val="28"/>
          <w:lang w:val="vi-VN"/>
          <w14:numSpacing w14:val="proportional"/>
        </w:rPr>
        <w:t>Để xây dựng “Trường học hạnh</w:t>
      </w:r>
      <w:r w:rsidRPr="00347490">
        <w:rPr>
          <w:sz w:val="28"/>
          <w:szCs w:val="28"/>
          <w14:numSpacing w14:val="proportional"/>
        </w:rPr>
        <w:t xml:space="preserve"> </w:t>
      </w:r>
      <w:r w:rsidRPr="00347490">
        <w:rPr>
          <w:sz w:val="28"/>
          <w:szCs w:val="28"/>
          <w:lang w:val="vi-VN"/>
          <w14:numSpacing w14:val="proportional"/>
        </w:rPr>
        <w:t>phúc</w:t>
      </w:r>
      <w:r w:rsidRPr="00347490">
        <w:rPr>
          <w:sz w:val="28"/>
          <w:szCs w:val="28"/>
          <w14:numSpacing w14:val="proportional"/>
        </w:rPr>
        <w:t xml:space="preserve">”. </w:t>
      </w:r>
      <w:hyperlink r:id="rId8" w:history="1">
        <w:r w:rsidRPr="00347490">
          <w:rPr>
            <w:rStyle w:val="Hyperlink"/>
            <w:sz w:val="28"/>
            <w:szCs w:val="28"/>
          </w:rPr>
          <w:t>https://giaoducthoidai.vn/de-xay-dung-truong-hoc-hanh-phuc 3830008.html</w:t>
        </w:r>
      </w:hyperlink>
      <w:bookmarkEnd w:id="23"/>
    </w:p>
    <w:p w:rsidR="00824EE4" w:rsidRPr="00347490" w:rsidRDefault="00824EE4" w:rsidP="001801CC">
      <w:pPr>
        <w:pStyle w:val="ListParagraph"/>
        <w:numPr>
          <w:ilvl w:val="0"/>
          <w:numId w:val="3"/>
        </w:numPr>
        <w:tabs>
          <w:tab w:val="left" w:pos="993"/>
        </w:tabs>
        <w:spacing w:line="288" w:lineRule="auto"/>
        <w:ind w:left="0" w:firstLine="567"/>
        <w:jc w:val="both"/>
        <w:rPr>
          <w:rStyle w:val="Hyperlink"/>
          <w:sz w:val="28"/>
          <w:szCs w:val="28"/>
          <w:lang w:val="vi-VN"/>
          <w14:numSpacing w14:val="proportional"/>
        </w:rPr>
      </w:pPr>
      <w:bookmarkStart w:id="24" w:name="_Ref76713242"/>
      <w:r w:rsidRPr="00347490">
        <w:rPr>
          <w:iCs/>
          <w:sz w:val="28"/>
          <w:szCs w:val="28"/>
          <w:shd w:val="clear" w:color="auto" w:fill="FFFFFF"/>
          <w:lang w:val="vi-VN"/>
        </w:rPr>
        <w:t>Tùng</w:t>
      </w:r>
      <w:r w:rsidRPr="00347490">
        <w:rPr>
          <w:sz w:val="28"/>
          <w:szCs w:val="28"/>
        </w:rPr>
        <w:t xml:space="preserve"> Dương (2019), Nhà giáo Hà Nội thay đổi vì trường học hạnh phúc. </w:t>
      </w:r>
      <w:hyperlink r:id="rId9" w:history="1">
        <w:r w:rsidRPr="00347490">
          <w:rPr>
            <w:rStyle w:val="Hyperlink"/>
            <w:sz w:val="28"/>
            <w:szCs w:val="28"/>
          </w:rPr>
          <w:t>https://giaoduc.net.vn/giao-duc-24h/nha-giao-ha-noi-thay-doi-vi-truong-hoc-hanh-phuc-post198688.gd</w:t>
        </w:r>
      </w:hyperlink>
      <w:bookmarkEnd w:id="24"/>
      <w:r w:rsidRPr="00347490">
        <w:rPr>
          <w:rStyle w:val="Hyperlink"/>
          <w:sz w:val="28"/>
          <w:szCs w:val="28"/>
        </w:rPr>
        <w:t>.</w:t>
      </w:r>
    </w:p>
    <w:p w:rsidR="00824EE4" w:rsidRPr="00347490" w:rsidRDefault="00824EE4" w:rsidP="001801CC">
      <w:pPr>
        <w:pStyle w:val="ListParagraph"/>
        <w:numPr>
          <w:ilvl w:val="0"/>
          <w:numId w:val="3"/>
        </w:numPr>
        <w:tabs>
          <w:tab w:val="left" w:pos="993"/>
        </w:tabs>
        <w:spacing w:line="288" w:lineRule="auto"/>
        <w:ind w:left="0" w:firstLine="567"/>
        <w:jc w:val="both"/>
        <w:rPr>
          <w:color w:val="000000" w:themeColor="text1"/>
          <w:sz w:val="28"/>
          <w:szCs w:val="28"/>
          <w:lang w:val="pt-BR"/>
        </w:rPr>
      </w:pPr>
      <w:r w:rsidRPr="00347490">
        <w:rPr>
          <w:color w:val="000000" w:themeColor="text1"/>
          <w:sz w:val="28"/>
          <w:szCs w:val="28"/>
          <w:lang w:val="pt-BR"/>
        </w:rPr>
        <w:t>Đặng Thành Hưng (2016), ”Văn hóa tổ chức và văn hóa nhà trường trong quản lí giáo dục”, Tạp chí Khoa học giáo dục, số 124 tháng 1, tr. 10-12,15.</w:t>
      </w:r>
    </w:p>
    <w:p w:rsidR="00824EE4" w:rsidRPr="00347490" w:rsidRDefault="00824EE4" w:rsidP="001801CC">
      <w:pPr>
        <w:pStyle w:val="ListParagraph"/>
        <w:numPr>
          <w:ilvl w:val="0"/>
          <w:numId w:val="3"/>
        </w:numPr>
        <w:tabs>
          <w:tab w:val="left" w:pos="993"/>
        </w:tabs>
        <w:spacing w:line="288" w:lineRule="auto"/>
        <w:ind w:left="0" w:firstLine="567"/>
        <w:jc w:val="both"/>
        <w:rPr>
          <w:color w:val="000000" w:themeColor="text1"/>
          <w:sz w:val="28"/>
          <w:szCs w:val="28"/>
          <w:lang w:val="pt-BR"/>
        </w:rPr>
      </w:pPr>
      <w:r w:rsidRPr="00347490">
        <w:rPr>
          <w:sz w:val="28"/>
          <w:szCs w:val="28"/>
          <w:shd w:val="clear" w:color="auto" w:fill="FFFFFF"/>
          <w:lang w:val="vi-VN"/>
        </w:rPr>
        <w:t>Đàm Tiến Nam, Trường học hạnh phúc</w:t>
      </w:r>
    </w:p>
    <w:p w:rsidR="00824EE4" w:rsidRPr="00347490" w:rsidRDefault="00824EE4" w:rsidP="001801CC">
      <w:pPr>
        <w:pStyle w:val="ListParagraph"/>
        <w:numPr>
          <w:ilvl w:val="0"/>
          <w:numId w:val="3"/>
        </w:numPr>
        <w:tabs>
          <w:tab w:val="left" w:pos="993"/>
        </w:tabs>
        <w:spacing w:line="288" w:lineRule="auto"/>
        <w:ind w:left="0" w:firstLine="567"/>
        <w:jc w:val="both"/>
        <w:rPr>
          <w:sz w:val="28"/>
          <w:szCs w:val="28"/>
        </w:rPr>
      </w:pPr>
      <w:bookmarkStart w:id="25" w:name="_Ref76712882"/>
      <w:r w:rsidRPr="00347490">
        <w:rPr>
          <w:iCs/>
          <w:sz w:val="28"/>
          <w:szCs w:val="28"/>
          <w:shd w:val="clear" w:color="auto" w:fill="FFFFFF"/>
          <w:lang w:val="vi-VN"/>
        </w:rPr>
        <w:t>Nguyễn</w:t>
      </w:r>
      <w:r w:rsidRPr="00347490">
        <w:rPr>
          <w:iCs/>
          <w:sz w:val="28"/>
          <w:szCs w:val="28"/>
          <w:lang w:val="vi-VN"/>
        </w:rPr>
        <w:t xml:space="preserve"> Hồng Quang</w:t>
      </w:r>
      <w:r w:rsidRPr="00347490">
        <w:rPr>
          <w:iCs/>
          <w:sz w:val="28"/>
          <w:szCs w:val="28"/>
        </w:rPr>
        <w:t xml:space="preserve"> (2006),</w:t>
      </w:r>
      <w:r w:rsidRPr="00347490">
        <w:rPr>
          <w:iCs/>
          <w:sz w:val="28"/>
          <w:szCs w:val="28"/>
          <w:lang w:val="vi-VN"/>
        </w:rPr>
        <w:t xml:space="preserve"> Môi trường giáo dục</w:t>
      </w:r>
      <w:r w:rsidRPr="00347490">
        <w:rPr>
          <w:iCs/>
          <w:sz w:val="28"/>
          <w:szCs w:val="28"/>
        </w:rPr>
        <w:t>,</w:t>
      </w:r>
      <w:r w:rsidRPr="00347490">
        <w:rPr>
          <w:iCs/>
          <w:sz w:val="28"/>
          <w:szCs w:val="28"/>
          <w:lang w:val="vi-VN"/>
        </w:rPr>
        <w:t xml:space="preserve"> NXB Giáo dục Việt Nam</w:t>
      </w:r>
      <w:r w:rsidRPr="00347490">
        <w:rPr>
          <w:iCs/>
          <w:sz w:val="28"/>
          <w:szCs w:val="28"/>
        </w:rPr>
        <w:t>.</w:t>
      </w:r>
      <w:r w:rsidRPr="00347490">
        <w:rPr>
          <w:iCs/>
          <w:sz w:val="28"/>
          <w:szCs w:val="28"/>
          <w:lang w:val="vi-VN"/>
        </w:rPr>
        <w:t xml:space="preserve"> </w:t>
      </w:r>
      <w:bookmarkEnd w:id="25"/>
    </w:p>
    <w:p w:rsidR="00824EE4" w:rsidRPr="00347490" w:rsidRDefault="00824EE4" w:rsidP="001801CC">
      <w:pPr>
        <w:pStyle w:val="ListParagraph"/>
        <w:numPr>
          <w:ilvl w:val="0"/>
          <w:numId w:val="3"/>
        </w:numPr>
        <w:tabs>
          <w:tab w:val="left" w:pos="993"/>
        </w:tabs>
        <w:spacing w:line="288" w:lineRule="auto"/>
        <w:ind w:left="0" w:firstLine="567"/>
        <w:jc w:val="both"/>
        <w:rPr>
          <w:iCs/>
          <w:sz w:val="28"/>
          <w:szCs w:val="28"/>
          <w:shd w:val="clear" w:color="auto" w:fill="FFFFFF"/>
        </w:rPr>
      </w:pPr>
      <w:r w:rsidRPr="00347490">
        <w:rPr>
          <w:iCs/>
          <w:sz w:val="28"/>
          <w:szCs w:val="28"/>
          <w:shd w:val="clear" w:color="auto" w:fill="FFFFFF"/>
          <w:lang w:val="vi-VN"/>
        </w:rPr>
        <w:t xml:space="preserve">Thông tư </w:t>
      </w:r>
      <w:r w:rsidRPr="00347490">
        <w:rPr>
          <w:sz w:val="28"/>
          <w:szCs w:val="28"/>
          <w:lang w:val="vi-VN"/>
        </w:rPr>
        <w:t xml:space="preserve">Số </w:t>
      </w:r>
      <w:r w:rsidRPr="00347490">
        <w:rPr>
          <w:sz w:val="28"/>
          <w:szCs w:val="28"/>
          <w:shd w:val="clear" w:color="auto" w:fill="FFFFFF"/>
        </w:rPr>
        <w:t>13</w:t>
      </w:r>
      <w:r w:rsidRPr="00347490">
        <w:rPr>
          <w:sz w:val="28"/>
          <w:szCs w:val="28"/>
          <w:lang w:val="vi-VN"/>
        </w:rPr>
        <w:t>/2020/TT-BGDĐT</w:t>
      </w:r>
      <w:r w:rsidRPr="00347490">
        <w:rPr>
          <w:iCs/>
          <w:sz w:val="28"/>
          <w:szCs w:val="28"/>
          <w:lang w:val="vi-VN"/>
        </w:rPr>
        <w:t xml:space="preserve"> ngày </w:t>
      </w:r>
      <w:r w:rsidRPr="00347490">
        <w:rPr>
          <w:iCs/>
          <w:sz w:val="28"/>
          <w:szCs w:val="28"/>
        </w:rPr>
        <w:t>26</w:t>
      </w:r>
      <w:r w:rsidRPr="00347490">
        <w:rPr>
          <w:iCs/>
          <w:sz w:val="28"/>
          <w:szCs w:val="28"/>
          <w:lang w:val="vi-VN"/>
        </w:rPr>
        <w:t> tháng </w:t>
      </w:r>
      <w:r w:rsidRPr="00347490">
        <w:rPr>
          <w:iCs/>
          <w:sz w:val="28"/>
          <w:szCs w:val="28"/>
        </w:rPr>
        <w:t>5</w:t>
      </w:r>
      <w:r w:rsidRPr="00347490">
        <w:rPr>
          <w:iCs/>
          <w:sz w:val="28"/>
          <w:szCs w:val="28"/>
          <w:lang w:val="vi-VN"/>
        </w:rPr>
        <w:t> năm </w:t>
      </w:r>
      <w:r w:rsidRPr="00347490">
        <w:rPr>
          <w:iCs/>
          <w:sz w:val="28"/>
          <w:szCs w:val="28"/>
        </w:rPr>
        <w:t xml:space="preserve">2020 của </w:t>
      </w:r>
      <w:r w:rsidRPr="00347490">
        <w:rPr>
          <w:iCs/>
          <w:sz w:val="28"/>
          <w:szCs w:val="28"/>
          <w:shd w:val="clear" w:color="auto" w:fill="FFFFFF"/>
          <w:lang w:val="vi-VN"/>
        </w:rPr>
        <w:t>Bộ trưởng Bộ Giáo dục và Đào tạo</w:t>
      </w:r>
      <w:r w:rsidRPr="00347490">
        <w:rPr>
          <w:iCs/>
          <w:sz w:val="28"/>
          <w:szCs w:val="28"/>
        </w:rPr>
        <w:t xml:space="preserve"> </w:t>
      </w:r>
      <w:r w:rsidRPr="00347490">
        <w:rPr>
          <w:iCs/>
          <w:sz w:val="28"/>
          <w:szCs w:val="28"/>
          <w:shd w:val="clear" w:color="auto" w:fill="FFFFFF"/>
          <w:lang w:val="vi-VN"/>
        </w:rPr>
        <w:t>ban hành Quy định tiêu chuẩn cơ sở vật chất các trường mầm non, tiểu học, trung học cơ sở, trung học phổ thông và trường ph</w:t>
      </w:r>
      <w:r w:rsidRPr="00347490">
        <w:rPr>
          <w:iCs/>
          <w:sz w:val="28"/>
          <w:szCs w:val="28"/>
          <w:shd w:val="clear" w:color="auto" w:fill="FFFFFF"/>
        </w:rPr>
        <w:t>ổ </w:t>
      </w:r>
      <w:r w:rsidRPr="00347490">
        <w:rPr>
          <w:iCs/>
          <w:sz w:val="28"/>
          <w:szCs w:val="28"/>
          <w:shd w:val="clear" w:color="auto" w:fill="FFFFFF"/>
          <w:lang w:val="vi-VN"/>
        </w:rPr>
        <w:t>thông có nhiều c</w:t>
      </w:r>
      <w:r w:rsidRPr="00347490">
        <w:rPr>
          <w:iCs/>
          <w:sz w:val="28"/>
          <w:szCs w:val="28"/>
          <w:shd w:val="clear" w:color="auto" w:fill="FFFFFF"/>
        </w:rPr>
        <w:t>ấ</w:t>
      </w:r>
      <w:r w:rsidRPr="00347490">
        <w:rPr>
          <w:iCs/>
          <w:sz w:val="28"/>
          <w:szCs w:val="28"/>
          <w:shd w:val="clear" w:color="auto" w:fill="FFFFFF"/>
          <w:lang w:val="vi-VN"/>
        </w:rPr>
        <w:t>p học.</w:t>
      </w:r>
    </w:p>
    <w:p w:rsidR="00824EE4" w:rsidRPr="00347490" w:rsidRDefault="00824EE4" w:rsidP="001801CC">
      <w:pPr>
        <w:pStyle w:val="ListParagraph"/>
        <w:numPr>
          <w:ilvl w:val="0"/>
          <w:numId w:val="3"/>
        </w:numPr>
        <w:tabs>
          <w:tab w:val="left" w:pos="993"/>
        </w:tabs>
        <w:spacing w:line="288" w:lineRule="auto"/>
        <w:ind w:left="0" w:firstLine="567"/>
        <w:jc w:val="both"/>
        <w:rPr>
          <w:iCs/>
          <w:sz w:val="28"/>
          <w:szCs w:val="28"/>
          <w:shd w:val="clear" w:color="auto" w:fill="FFFFFF"/>
          <w:lang w:val="vi-VN"/>
        </w:rPr>
      </w:pPr>
      <w:r w:rsidRPr="00347490">
        <w:rPr>
          <w:iCs/>
          <w:sz w:val="28"/>
          <w:szCs w:val="28"/>
          <w:shd w:val="clear" w:color="auto" w:fill="FFFFFF"/>
          <w:lang w:val="vi-VN"/>
        </w:rPr>
        <w:t>Thông</w:t>
      </w:r>
      <w:r w:rsidRPr="00347490">
        <w:rPr>
          <w:sz w:val="28"/>
          <w:szCs w:val="28"/>
        </w:rPr>
        <w:t xml:space="preserve"> tư số 19/2018/TT-BGDĐT ngày 22/8/2018 của Bộ GD&amp;ĐT ban hành quy định về kiểm định chất lượng giá</w:t>
      </w:r>
      <w:r w:rsidR="00403920">
        <w:rPr>
          <w:sz w:val="28"/>
          <w:szCs w:val="28"/>
        </w:rPr>
        <w:t xml:space="preserve">                          </w:t>
      </w:r>
      <w:bookmarkStart w:id="26" w:name="_GoBack"/>
      <w:bookmarkEnd w:id="26"/>
      <w:r w:rsidRPr="00347490">
        <w:rPr>
          <w:sz w:val="28"/>
          <w:szCs w:val="28"/>
        </w:rPr>
        <w:t xml:space="preserve">o dục và công nhận đạt chuẩn quốc gia đối </w:t>
      </w:r>
      <w:r w:rsidRPr="00347490">
        <w:rPr>
          <w:bCs/>
          <w:sz w:val="28"/>
          <w:szCs w:val="28"/>
          <w:shd w:val="clear" w:color="auto" w:fill="FFFFFF"/>
        </w:rPr>
        <w:t>trường trung học cơ sở, trường trung học phổ thông và trường phổ thông có nhiều cấp học.</w:t>
      </w:r>
    </w:p>
    <w:p w:rsidR="00824EE4" w:rsidRPr="00347490" w:rsidRDefault="00824EE4" w:rsidP="001801CC">
      <w:pPr>
        <w:pStyle w:val="ListParagraph"/>
        <w:numPr>
          <w:ilvl w:val="0"/>
          <w:numId w:val="3"/>
        </w:numPr>
        <w:tabs>
          <w:tab w:val="left" w:pos="993"/>
        </w:tabs>
        <w:spacing w:line="288" w:lineRule="auto"/>
        <w:ind w:left="0" w:firstLine="567"/>
        <w:jc w:val="both"/>
        <w:rPr>
          <w:rFonts w:eastAsia="Arial Unicode MS"/>
          <w:color w:val="000000" w:themeColor="text1"/>
          <w:sz w:val="28"/>
          <w:szCs w:val="28"/>
          <w:lang w:val="es-AR"/>
        </w:rPr>
      </w:pPr>
      <w:r w:rsidRPr="00347490">
        <w:rPr>
          <w:rFonts w:eastAsia="Arial Unicode MS"/>
          <w:color w:val="000000" w:themeColor="text1"/>
          <w:sz w:val="28"/>
          <w:szCs w:val="28"/>
          <w:lang w:val="es-AR"/>
        </w:rPr>
        <w:t>Nguyễn Thành Vinh (2011), “Xây dựng văn hóa chất lượng trong Môi trường giáo dục”, Tạp chí Giáo dục, số 264, tr.: 25-26.  </w:t>
      </w:r>
    </w:p>
    <w:p w:rsidR="00824EE4" w:rsidRPr="00347490" w:rsidRDefault="00824EE4" w:rsidP="001801CC">
      <w:pPr>
        <w:pStyle w:val="ListParagraph"/>
        <w:numPr>
          <w:ilvl w:val="0"/>
          <w:numId w:val="3"/>
        </w:numPr>
        <w:tabs>
          <w:tab w:val="left" w:pos="993"/>
        </w:tabs>
        <w:spacing w:line="288" w:lineRule="auto"/>
        <w:ind w:left="0" w:firstLine="567"/>
        <w:jc w:val="both"/>
        <w:rPr>
          <w:bCs/>
          <w:sz w:val="28"/>
          <w:szCs w:val="28"/>
        </w:rPr>
      </w:pPr>
      <w:r w:rsidRPr="00347490">
        <w:rPr>
          <w:iCs/>
          <w:sz w:val="28"/>
          <w:szCs w:val="28"/>
          <w:shd w:val="clear" w:color="auto" w:fill="FFFFFF"/>
          <w:lang w:val="vi-VN"/>
        </w:rPr>
        <w:lastRenderedPageBreak/>
        <w:t>Trường</w:t>
      </w:r>
      <w:r w:rsidRPr="00347490">
        <w:rPr>
          <w:sz w:val="28"/>
          <w:szCs w:val="28"/>
          <w:lang w:val="vi-VN"/>
        </w:rPr>
        <w:t xml:space="preserve"> học hạnh phúc</w:t>
      </w:r>
      <w:r w:rsidRPr="00347490">
        <w:rPr>
          <w:sz w:val="28"/>
          <w:szCs w:val="28"/>
        </w:rPr>
        <w:t xml:space="preserve"> - </w:t>
      </w:r>
      <w:hyperlink r:id="rId10" w:history="1">
        <w:r w:rsidRPr="00347490">
          <w:rPr>
            <w:rStyle w:val="Hyperlink"/>
            <w:sz w:val="28"/>
            <w:szCs w:val="28"/>
          </w:rPr>
          <w:t>https://giaoducthoidai.vn/de-xay-dung-truong-hoc-hanh-phuc-3830008.html</w:t>
        </w:r>
      </w:hyperlink>
      <w:r w:rsidR="001742C2">
        <w:rPr>
          <w:rStyle w:val="Hyperlink"/>
          <w:sz w:val="28"/>
          <w:szCs w:val="28"/>
        </w:rPr>
        <w:t xml:space="preserve"> </w:t>
      </w:r>
    </w:p>
    <w:sectPr w:rsidR="00824EE4" w:rsidRPr="00347490" w:rsidSect="001801C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74" w:rsidRDefault="00B81D74" w:rsidP="004D3065">
      <w:r>
        <w:separator/>
      </w:r>
    </w:p>
  </w:endnote>
  <w:endnote w:type="continuationSeparator" w:id="0">
    <w:p w:rsidR="00B81D74" w:rsidRDefault="00B81D74" w:rsidP="004D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RomNo9L-Regu">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214" w:rsidRDefault="00A522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463213"/>
      <w:docPartObj>
        <w:docPartGallery w:val="Page Numbers (Bottom of Page)"/>
        <w:docPartUnique/>
      </w:docPartObj>
    </w:sdtPr>
    <w:sdtEndPr>
      <w:rPr>
        <w:noProof/>
      </w:rPr>
    </w:sdtEndPr>
    <w:sdtContent>
      <w:p w:rsidR="00095C34" w:rsidRDefault="00095C34">
        <w:pPr>
          <w:pStyle w:val="Footer"/>
          <w:jc w:val="center"/>
        </w:pPr>
        <w:r>
          <w:fldChar w:fldCharType="begin"/>
        </w:r>
        <w:r>
          <w:instrText xml:space="preserve"> PAGE   \* MERGEFORMAT </w:instrText>
        </w:r>
        <w:r>
          <w:fldChar w:fldCharType="separate"/>
        </w:r>
        <w:r w:rsidR="00403920">
          <w:rPr>
            <w:noProof/>
          </w:rPr>
          <w:t>19</w:t>
        </w:r>
        <w:r>
          <w:rPr>
            <w:noProof/>
          </w:rPr>
          <w:fldChar w:fldCharType="end"/>
        </w:r>
        <w:r w:rsidR="00A52214">
          <w:rPr>
            <w:noProof/>
          </w:rPr>
          <w:t>/19</w:t>
        </w:r>
      </w:p>
    </w:sdtContent>
  </w:sdt>
  <w:p w:rsidR="00095C34" w:rsidRDefault="00095C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214" w:rsidRDefault="00A522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74" w:rsidRDefault="00B81D74" w:rsidP="004D3065">
      <w:r>
        <w:separator/>
      </w:r>
    </w:p>
  </w:footnote>
  <w:footnote w:type="continuationSeparator" w:id="0">
    <w:p w:rsidR="00B81D74" w:rsidRDefault="00B81D74" w:rsidP="004D30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214" w:rsidRDefault="00A522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65" w:rsidRDefault="004D3065" w:rsidP="004D3065">
    <w:pPr>
      <w:pStyle w:val="Header"/>
      <w:tabs>
        <w:tab w:val="clear" w:pos="9360"/>
      </w:tabs>
      <w:jc w:val="center"/>
    </w:pPr>
  </w:p>
  <w:p w:rsidR="004D3065" w:rsidRDefault="004D306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214" w:rsidRDefault="00A522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3"/>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8776E68"/>
    <w:multiLevelType w:val="hybridMultilevel"/>
    <w:tmpl w:val="2B328D6A"/>
    <w:lvl w:ilvl="0" w:tplc="7E96E172">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D41942"/>
    <w:multiLevelType w:val="hybridMultilevel"/>
    <w:tmpl w:val="C34A68DE"/>
    <w:lvl w:ilvl="0" w:tplc="EE745F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B220BB8"/>
    <w:multiLevelType w:val="hybridMultilevel"/>
    <w:tmpl w:val="E0BC1228"/>
    <w:lvl w:ilvl="0" w:tplc="D328589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B646C2"/>
    <w:multiLevelType w:val="hybridMultilevel"/>
    <w:tmpl w:val="731A4970"/>
    <w:lvl w:ilvl="0" w:tplc="9AF0612A">
      <w:start w:val="1"/>
      <w:numFmt w:val="decimal"/>
      <w:lvlText w:val="%1."/>
      <w:lvlJc w:val="left"/>
      <w:pPr>
        <w:ind w:left="1070" w:hanging="360"/>
      </w:pPr>
      <w:rPr>
        <w:rFonts w:hint="default"/>
        <w:b w:val="0"/>
        <w:i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2F6C7D67"/>
    <w:multiLevelType w:val="multilevel"/>
    <w:tmpl w:val="32F68210"/>
    <w:lvl w:ilvl="0">
      <w:start w:val="1"/>
      <w:numFmt w:val="decimal"/>
      <w:lvlText w:val="%1."/>
      <w:lvlJc w:val="left"/>
      <w:pPr>
        <w:ind w:left="645" w:hanging="64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32DC69D7"/>
    <w:multiLevelType w:val="hybridMultilevel"/>
    <w:tmpl w:val="44469472"/>
    <w:lvl w:ilvl="0" w:tplc="5D6425AA">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6F"/>
    <w:rsid w:val="00030469"/>
    <w:rsid w:val="00044998"/>
    <w:rsid w:val="0009134F"/>
    <w:rsid w:val="000913DD"/>
    <w:rsid w:val="00095C34"/>
    <w:rsid w:val="000D4C2B"/>
    <w:rsid w:val="000D71CF"/>
    <w:rsid w:val="001014F4"/>
    <w:rsid w:val="00134444"/>
    <w:rsid w:val="0014058D"/>
    <w:rsid w:val="0014283C"/>
    <w:rsid w:val="00164427"/>
    <w:rsid w:val="00174212"/>
    <w:rsid w:val="001742C2"/>
    <w:rsid w:val="001801CC"/>
    <w:rsid w:val="00195C85"/>
    <w:rsid w:val="00197517"/>
    <w:rsid w:val="00197CC1"/>
    <w:rsid w:val="001B1668"/>
    <w:rsid w:val="001C2735"/>
    <w:rsid w:val="001C578D"/>
    <w:rsid w:val="00202203"/>
    <w:rsid w:val="00217DBD"/>
    <w:rsid w:val="00237DDA"/>
    <w:rsid w:val="00240420"/>
    <w:rsid w:val="00245022"/>
    <w:rsid w:val="00263900"/>
    <w:rsid w:val="00265BD9"/>
    <w:rsid w:val="0028132A"/>
    <w:rsid w:val="002A4E1F"/>
    <w:rsid w:val="002A73D1"/>
    <w:rsid w:val="002F59DC"/>
    <w:rsid w:val="00322D0D"/>
    <w:rsid w:val="00342237"/>
    <w:rsid w:val="00347490"/>
    <w:rsid w:val="003C0816"/>
    <w:rsid w:val="003C77BE"/>
    <w:rsid w:val="003D58D2"/>
    <w:rsid w:val="00403920"/>
    <w:rsid w:val="0043284B"/>
    <w:rsid w:val="004767DC"/>
    <w:rsid w:val="00491DA8"/>
    <w:rsid w:val="00491FE4"/>
    <w:rsid w:val="004A5148"/>
    <w:rsid w:val="004B1ECE"/>
    <w:rsid w:val="004D09C4"/>
    <w:rsid w:val="004D3065"/>
    <w:rsid w:val="005125B4"/>
    <w:rsid w:val="00575BD8"/>
    <w:rsid w:val="005870F4"/>
    <w:rsid w:val="005C2E2F"/>
    <w:rsid w:val="00602C84"/>
    <w:rsid w:val="00616CCD"/>
    <w:rsid w:val="00666E5A"/>
    <w:rsid w:val="00675FFA"/>
    <w:rsid w:val="006C12B8"/>
    <w:rsid w:val="006D79BF"/>
    <w:rsid w:val="006E7672"/>
    <w:rsid w:val="00720DE6"/>
    <w:rsid w:val="007227E2"/>
    <w:rsid w:val="00736BF2"/>
    <w:rsid w:val="007600EE"/>
    <w:rsid w:val="007733C2"/>
    <w:rsid w:val="0078341B"/>
    <w:rsid w:val="0079385D"/>
    <w:rsid w:val="00793A18"/>
    <w:rsid w:val="007A63DB"/>
    <w:rsid w:val="007C01A2"/>
    <w:rsid w:val="007C45E2"/>
    <w:rsid w:val="007E0757"/>
    <w:rsid w:val="007F5EF8"/>
    <w:rsid w:val="00802728"/>
    <w:rsid w:val="0081251A"/>
    <w:rsid w:val="00824EE4"/>
    <w:rsid w:val="00831B5E"/>
    <w:rsid w:val="00880430"/>
    <w:rsid w:val="008A3D3B"/>
    <w:rsid w:val="008F1A9B"/>
    <w:rsid w:val="008F5660"/>
    <w:rsid w:val="008F7AFE"/>
    <w:rsid w:val="009112CB"/>
    <w:rsid w:val="009535C4"/>
    <w:rsid w:val="00957B27"/>
    <w:rsid w:val="00990E9C"/>
    <w:rsid w:val="00994176"/>
    <w:rsid w:val="00997208"/>
    <w:rsid w:val="009A7B3B"/>
    <w:rsid w:val="009C0BA3"/>
    <w:rsid w:val="009F1599"/>
    <w:rsid w:val="00A243C3"/>
    <w:rsid w:val="00A46C76"/>
    <w:rsid w:val="00A52214"/>
    <w:rsid w:val="00A87B44"/>
    <w:rsid w:val="00AA4DC6"/>
    <w:rsid w:val="00AA54BC"/>
    <w:rsid w:val="00AB7C86"/>
    <w:rsid w:val="00AC2471"/>
    <w:rsid w:val="00B46D7B"/>
    <w:rsid w:val="00B77928"/>
    <w:rsid w:val="00B81D74"/>
    <w:rsid w:val="00B91C81"/>
    <w:rsid w:val="00BB456B"/>
    <w:rsid w:val="00BE6448"/>
    <w:rsid w:val="00C0407C"/>
    <w:rsid w:val="00C0413E"/>
    <w:rsid w:val="00C26C1B"/>
    <w:rsid w:val="00C475C2"/>
    <w:rsid w:val="00C60233"/>
    <w:rsid w:val="00C746A3"/>
    <w:rsid w:val="00C74A2B"/>
    <w:rsid w:val="00C76349"/>
    <w:rsid w:val="00CF28CD"/>
    <w:rsid w:val="00D21024"/>
    <w:rsid w:val="00D36C7F"/>
    <w:rsid w:val="00D84E2D"/>
    <w:rsid w:val="00D96BB8"/>
    <w:rsid w:val="00DA0195"/>
    <w:rsid w:val="00DC4342"/>
    <w:rsid w:val="00E26236"/>
    <w:rsid w:val="00E66B90"/>
    <w:rsid w:val="00E670ED"/>
    <w:rsid w:val="00E73226"/>
    <w:rsid w:val="00E73C5E"/>
    <w:rsid w:val="00E91C71"/>
    <w:rsid w:val="00E91E6F"/>
    <w:rsid w:val="00EA6ECA"/>
    <w:rsid w:val="00EC143F"/>
    <w:rsid w:val="00EF0F44"/>
    <w:rsid w:val="00F12FA2"/>
    <w:rsid w:val="00F24F2F"/>
    <w:rsid w:val="00F37DB4"/>
    <w:rsid w:val="00F52BFB"/>
    <w:rsid w:val="00F666FF"/>
    <w:rsid w:val="00F94437"/>
    <w:rsid w:val="00FC233C"/>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09ACD"/>
  <w15:docId w15:val="{3C5A65C5-4ECC-4D70-B231-A2F99CCA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1E6F"/>
    <w:pPr>
      <w:spacing w:after="0" w:line="240" w:lineRule="auto"/>
    </w:pPr>
    <w:rPr>
      <w:rFonts w:ascii="Times New Roman" w:eastAsia="Times New Roman" w:hAnsi="Times New Roman" w:cs="Times New Roman"/>
      <w:sz w:val="30"/>
      <w:szCs w:val="24"/>
    </w:rPr>
  </w:style>
  <w:style w:type="paragraph" w:styleId="Heading1">
    <w:name w:val="heading 1"/>
    <w:basedOn w:val="Normal"/>
    <w:next w:val="Normal"/>
    <w:link w:val="Heading1Char"/>
    <w:qFormat/>
    <w:rsid w:val="00F666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02C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44998"/>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F666FF"/>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6">
    <w:name w:val="heading 6"/>
    <w:basedOn w:val="Normal"/>
    <w:next w:val="Normal"/>
    <w:link w:val="Heading6Char"/>
    <w:uiPriority w:val="9"/>
    <w:unhideWhenUsed/>
    <w:qFormat/>
    <w:rsid w:val="00F666FF"/>
    <w:pPr>
      <w:keepNext/>
      <w:keepLines/>
      <w:spacing w:before="40"/>
      <w:outlineLvl w:val="5"/>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MUC NHON,bieu do,bullet,Cita extensa,Colorful List - Accent 13"/>
    <w:basedOn w:val="Normal"/>
    <w:link w:val="ListParagraphChar"/>
    <w:uiPriority w:val="34"/>
    <w:qFormat/>
    <w:rsid w:val="00E91E6F"/>
    <w:pPr>
      <w:ind w:left="720"/>
      <w:contextualSpacing/>
    </w:pPr>
  </w:style>
  <w:style w:type="character" w:customStyle="1" w:styleId="fontstyle01">
    <w:name w:val="fontstyle01"/>
    <w:basedOn w:val="DefaultParagraphFont"/>
    <w:rsid w:val="00E91E6F"/>
    <w:rPr>
      <w:rFonts w:ascii="NimbusRomNo9L-Regu" w:hAnsi="NimbusRomNo9L-Regu" w:hint="default"/>
      <w:b w:val="0"/>
      <w:bCs w:val="0"/>
      <w:i w:val="0"/>
      <w:iCs w:val="0"/>
      <w:color w:val="000000"/>
      <w:sz w:val="26"/>
      <w:szCs w:val="26"/>
    </w:rPr>
  </w:style>
  <w:style w:type="paragraph" w:customStyle="1" w:styleId="TM1">
    <w:name w:val="TM1"/>
    <w:basedOn w:val="Heading2"/>
    <w:next w:val="Heading2"/>
    <w:link w:val="TM1Char"/>
    <w:qFormat/>
    <w:rsid w:val="00602C84"/>
    <w:pPr>
      <w:keepLines w:val="0"/>
      <w:spacing w:before="0" w:line="360" w:lineRule="auto"/>
      <w:jc w:val="both"/>
    </w:pPr>
    <w:rPr>
      <w:rFonts w:ascii="Times New Roman" w:eastAsia="Times New Roman" w:hAnsi="Times New Roman" w:cs="Times New Roman"/>
      <w:iCs/>
      <w:color w:val="auto"/>
      <w:sz w:val="28"/>
      <w:szCs w:val="24"/>
    </w:rPr>
  </w:style>
  <w:style w:type="character" w:customStyle="1" w:styleId="TM1Char">
    <w:name w:val="TM1 Char"/>
    <w:basedOn w:val="DefaultParagraphFont"/>
    <w:link w:val="TM1"/>
    <w:rsid w:val="00602C84"/>
    <w:rPr>
      <w:rFonts w:ascii="Times New Roman" w:eastAsia="Times New Roman" w:hAnsi="Times New Roman" w:cs="Times New Roman"/>
      <w:b/>
      <w:bCs/>
      <w:iCs/>
      <w:sz w:val="28"/>
      <w:szCs w:val="24"/>
    </w:rPr>
  </w:style>
  <w:style w:type="paragraph" w:styleId="BodyText">
    <w:name w:val="Body Text"/>
    <w:basedOn w:val="Normal"/>
    <w:link w:val="BodyTextChar"/>
    <w:unhideWhenUsed/>
    <w:rsid w:val="00602C84"/>
    <w:pPr>
      <w:spacing w:after="120"/>
    </w:pPr>
  </w:style>
  <w:style w:type="character" w:customStyle="1" w:styleId="BodyTextChar">
    <w:name w:val="Body Text Char"/>
    <w:basedOn w:val="DefaultParagraphFont"/>
    <w:link w:val="BodyText"/>
    <w:rsid w:val="00602C84"/>
    <w:rPr>
      <w:rFonts w:ascii="Times New Roman" w:eastAsia="Times New Roman" w:hAnsi="Times New Roman" w:cs="Times New Roman"/>
      <w:sz w:val="30"/>
      <w:szCs w:val="24"/>
    </w:rPr>
  </w:style>
  <w:style w:type="paragraph" w:styleId="BodyTextFirstIndent">
    <w:name w:val="Body Text First Indent"/>
    <w:basedOn w:val="BodyText"/>
    <w:link w:val="BodyTextFirstIndentChar"/>
    <w:rsid w:val="00602C84"/>
    <w:pPr>
      <w:spacing w:line="276" w:lineRule="auto"/>
      <w:ind w:firstLine="210"/>
    </w:pPr>
    <w:rPr>
      <w:rFonts w:eastAsia="Calibri"/>
      <w:sz w:val="28"/>
      <w:szCs w:val="28"/>
    </w:rPr>
  </w:style>
  <w:style w:type="character" w:customStyle="1" w:styleId="BodyTextFirstIndentChar">
    <w:name w:val="Body Text First Indent Char"/>
    <w:basedOn w:val="BodyTextChar"/>
    <w:link w:val="BodyTextFirstIndent"/>
    <w:rsid w:val="00602C84"/>
    <w:rPr>
      <w:rFonts w:ascii="Times New Roman" w:eastAsia="Calibri" w:hAnsi="Times New Roman" w:cs="Times New Roman"/>
      <w:sz w:val="28"/>
      <w:szCs w:val="28"/>
    </w:rPr>
  </w:style>
  <w:style w:type="paragraph" w:customStyle="1" w:styleId="3">
    <w:name w:val="3."/>
    <w:basedOn w:val="Normal"/>
    <w:qFormat/>
    <w:rsid w:val="00602C84"/>
    <w:pPr>
      <w:keepLines/>
      <w:widowControl w:val="0"/>
      <w:spacing w:line="360" w:lineRule="auto"/>
      <w:jc w:val="both"/>
      <w:outlineLvl w:val="3"/>
    </w:pPr>
    <w:rPr>
      <w:rFonts w:eastAsiaTheme="majorEastAsia" w:cstheme="majorBidi"/>
      <w:b/>
      <w:i/>
      <w:iCs/>
      <w:noProof/>
      <w:sz w:val="28"/>
      <w:lang w:val="vi-VN"/>
    </w:rPr>
  </w:style>
  <w:style w:type="character" w:customStyle="1" w:styleId="Heading2Char">
    <w:name w:val="Heading 2 Char"/>
    <w:basedOn w:val="DefaultParagraphFont"/>
    <w:link w:val="Heading2"/>
    <w:rsid w:val="00602C84"/>
    <w:rPr>
      <w:rFonts w:asciiTheme="majorHAnsi" w:eastAsiaTheme="majorEastAsia" w:hAnsiTheme="majorHAnsi" w:cstheme="majorBidi"/>
      <w:b/>
      <w:bCs/>
      <w:color w:val="4F81BD" w:themeColor="accent1"/>
      <w:sz w:val="26"/>
      <w:szCs w:val="26"/>
    </w:rPr>
  </w:style>
  <w:style w:type="paragraph" w:customStyle="1" w:styleId="1">
    <w:name w:val="1."/>
    <w:basedOn w:val="Normal"/>
    <w:qFormat/>
    <w:rsid w:val="008F7AFE"/>
    <w:pPr>
      <w:widowControl w:val="0"/>
      <w:spacing w:line="360" w:lineRule="auto"/>
      <w:jc w:val="center"/>
    </w:pPr>
    <w:rPr>
      <w:b/>
      <w:noProof/>
      <w:sz w:val="28"/>
      <w:szCs w:val="28"/>
    </w:rPr>
  </w:style>
  <w:style w:type="paragraph" w:customStyle="1" w:styleId="2">
    <w:name w:val="2."/>
    <w:basedOn w:val="TM1"/>
    <w:qFormat/>
    <w:rsid w:val="00AB7C86"/>
    <w:pPr>
      <w:keepNext w:val="0"/>
      <w:widowControl w:val="0"/>
      <w:tabs>
        <w:tab w:val="left" w:pos="284"/>
      </w:tabs>
    </w:pPr>
    <w:rPr>
      <w:lang w:val="pt-BR"/>
    </w:rPr>
  </w:style>
  <w:style w:type="character" w:customStyle="1" w:styleId="ListParagraphChar">
    <w:name w:val="List Paragraph Char"/>
    <w:aliases w:val="HPL01 Char,MUC NHON Char,bieu do Char,bullet Char,Cita extensa Char,Colorful List - Accent 13 Char"/>
    <w:basedOn w:val="DefaultParagraphFont"/>
    <w:link w:val="ListParagraph"/>
    <w:uiPriority w:val="1"/>
    <w:qFormat/>
    <w:rsid w:val="00AB7C86"/>
    <w:rPr>
      <w:rFonts w:ascii="Times New Roman" w:eastAsia="Times New Roman" w:hAnsi="Times New Roman" w:cs="Times New Roman"/>
      <w:sz w:val="30"/>
      <w:szCs w:val="24"/>
    </w:rPr>
  </w:style>
  <w:style w:type="character" w:customStyle="1" w:styleId="Heading3Char">
    <w:name w:val="Heading 3 Char"/>
    <w:basedOn w:val="DefaultParagraphFont"/>
    <w:link w:val="Heading3"/>
    <w:rsid w:val="00044998"/>
    <w:rPr>
      <w:rFonts w:asciiTheme="majorHAnsi" w:eastAsiaTheme="majorEastAsia" w:hAnsiTheme="majorHAnsi" w:cstheme="majorBidi"/>
      <w:color w:val="243F60" w:themeColor="accent1" w:themeShade="7F"/>
      <w:sz w:val="24"/>
      <w:szCs w:val="24"/>
    </w:rPr>
  </w:style>
  <w:style w:type="paragraph" w:customStyle="1" w:styleId="cs95e872d0">
    <w:name w:val="cs95e872d0"/>
    <w:basedOn w:val="Normal"/>
    <w:rsid w:val="00134444"/>
    <w:pPr>
      <w:spacing w:before="100" w:beforeAutospacing="1" w:after="100" w:afterAutospacing="1"/>
    </w:pPr>
    <w:rPr>
      <w:sz w:val="24"/>
    </w:rPr>
  </w:style>
  <w:style w:type="character" w:customStyle="1" w:styleId="cs1b16eeb5">
    <w:name w:val="cs1b16eeb5"/>
    <w:rsid w:val="00134444"/>
  </w:style>
  <w:style w:type="paragraph" w:styleId="Header">
    <w:name w:val="header"/>
    <w:basedOn w:val="Normal"/>
    <w:link w:val="HeaderChar"/>
    <w:uiPriority w:val="99"/>
    <w:unhideWhenUsed/>
    <w:rsid w:val="00134444"/>
    <w:pPr>
      <w:tabs>
        <w:tab w:val="center" w:pos="4680"/>
        <w:tab w:val="right" w:pos="9360"/>
      </w:tabs>
    </w:pPr>
    <w:rPr>
      <w:sz w:val="24"/>
    </w:rPr>
  </w:style>
  <w:style w:type="character" w:customStyle="1" w:styleId="HeaderChar">
    <w:name w:val="Header Char"/>
    <w:basedOn w:val="DefaultParagraphFont"/>
    <w:link w:val="Header"/>
    <w:uiPriority w:val="99"/>
    <w:rsid w:val="00134444"/>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322D0D"/>
    <w:rPr>
      <w:sz w:val="24"/>
    </w:rPr>
  </w:style>
  <w:style w:type="character" w:customStyle="1" w:styleId="NormalWebChar">
    <w:name w:val="Normal (Web) Char"/>
    <w:link w:val="NormalWeb"/>
    <w:locked/>
    <w:rsid w:val="00322D0D"/>
    <w:rPr>
      <w:rFonts w:ascii="Times New Roman" w:eastAsia="Times New Roman" w:hAnsi="Times New Roman" w:cs="Times New Roman"/>
      <w:sz w:val="24"/>
      <w:szCs w:val="24"/>
    </w:rPr>
  </w:style>
  <w:style w:type="character" w:styleId="Hyperlink">
    <w:name w:val="Hyperlink"/>
    <w:uiPriority w:val="99"/>
    <w:unhideWhenUsed/>
    <w:rsid w:val="00824EE4"/>
    <w:rPr>
      <w:color w:val="0000FF"/>
      <w:u w:val="single"/>
    </w:rPr>
  </w:style>
  <w:style w:type="character" w:customStyle="1" w:styleId="apple-converted-space">
    <w:name w:val="apple-converted-space"/>
    <w:basedOn w:val="DefaultParagraphFont"/>
    <w:rsid w:val="00824EE4"/>
  </w:style>
  <w:style w:type="character" w:customStyle="1" w:styleId="notranslate">
    <w:name w:val="notranslate"/>
    <w:rsid w:val="00824EE4"/>
  </w:style>
  <w:style w:type="paragraph" w:customStyle="1" w:styleId="Default">
    <w:name w:val="Default"/>
    <w:rsid w:val="00824EE4"/>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Heading1Char">
    <w:name w:val="Heading 1 Char"/>
    <w:basedOn w:val="DefaultParagraphFont"/>
    <w:link w:val="Heading1"/>
    <w:rsid w:val="00F666FF"/>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
    <w:rsid w:val="00F666FF"/>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F666FF"/>
    <w:rPr>
      <w:rFonts w:asciiTheme="majorHAnsi" w:eastAsiaTheme="majorEastAsia" w:hAnsiTheme="majorHAnsi" w:cstheme="majorBidi"/>
      <w:color w:val="243F60" w:themeColor="accent1" w:themeShade="7F"/>
      <w:sz w:val="28"/>
      <w:szCs w:val="28"/>
    </w:rPr>
  </w:style>
  <w:style w:type="paragraph" w:styleId="BodyTextIndent">
    <w:name w:val="Body Text Indent"/>
    <w:basedOn w:val="Normal"/>
    <w:link w:val="BodyTextIndentChar"/>
    <w:uiPriority w:val="99"/>
    <w:semiHidden/>
    <w:unhideWhenUsed/>
    <w:rsid w:val="00F666FF"/>
    <w:pPr>
      <w:spacing w:after="120"/>
      <w:ind w:left="360"/>
    </w:pPr>
    <w:rPr>
      <w:sz w:val="24"/>
    </w:rPr>
  </w:style>
  <w:style w:type="character" w:customStyle="1" w:styleId="BodyTextIndentChar">
    <w:name w:val="Body Text Indent Char"/>
    <w:basedOn w:val="DefaultParagraphFont"/>
    <w:link w:val="BodyTextIndent"/>
    <w:uiPriority w:val="99"/>
    <w:semiHidden/>
    <w:rsid w:val="00F666FF"/>
    <w:rPr>
      <w:rFonts w:ascii="Times New Roman" w:eastAsia="Times New Roman" w:hAnsi="Times New Roman" w:cs="Times New Roman"/>
      <w:sz w:val="24"/>
      <w:szCs w:val="24"/>
    </w:rPr>
  </w:style>
  <w:style w:type="character" w:customStyle="1" w:styleId="Vnbnnidung4">
    <w:name w:val="Văn bản nội dung (4)_"/>
    <w:link w:val="Vnbnnidung40"/>
    <w:rsid w:val="00F666FF"/>
    <w:rPr>
      <w:rFonts w:eastAsia="Times New Roman"/>
      <w:b/>
      <w:bCs/>
      <w:sz w:val="26"/>
      <w:szCs w:val="26"/>
      <w:shd w:val="clear" w:color="auto" w:fill="FFFFFF"/>
    </w:rPr>
  </w:style>
  <w:style w:type="paragraph" w:customStyle="1" w:styleId="Vnbnnidung40">
    <w:name w:val="Văn bản nội dung (4)"/>
    <w:basedOn w:val="Normal"/>
    <w:link w:val="Vnbnnidung4"/>
    <w:rsid w:val="00F666FF"/>
    <w:pPr>
      <w:widowControl w:val="0"/>
      <w:shd w:val="clear" w:color="auto" w:fill="FFFFFF"/>
      <w:spacing w:line="0" w:lineRule="atLeast"/>
    </w:pPr>
    <w:rPr>
      <w:rFonts w:asciiTheme="minorHAnsi" w:hAnsiTheme="minorHAnsi" w:cstheme="minorBidi"/>
      <w:b/>
      <w:bCs/>
      <w:sz w:val="26"/>
      <w:szCs w:val="26"/>
    </w:rPr>
  </w:style>
  <w:style w:type="character" w:customStyle="1" w:styleId="Vnbnnidung4Khnginm">
    <w:name w:val="Văn bản nội dung (4) + Không in đậm"/>
    <w:rsid w:val="00F666F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0">
    <w:name w:val="Body text_"/>
    <w:link w:val="Bodytext1"/>
    <w:locked/>
    <w:rsid w:val="00F666FF"/>
    <w:rPr>
      <w:shd w:val="clear" w:color="auto" w:fill="FFFFFF"/>
    </w:rPr>
  </w:style>
  <w:style w:type="paragraph" w:customStyle="1" w:styleId="Bodytext1">
    <w:name w:val="Body text1"/>
    <w:basedOn w:val="Normal"/>
    <w:link w:val="Bodytext0"/>
    <w:rsid w:val="00F666FF"/>
    <w:pPr>
      <w:widowControl w:val="0"/>
      <w:shd w:val="clear" w:color="auto" w:fill="FFFFFF"/>
      <w:spacing w:before="300" w:line="360" w:lineRule="exact"/>
      <w:ind w:hanging="140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666FF"/>
    <w:pPr>
      <w:tabs>
        <w:tab w:val="center" w:pos="4680"/>
        <w:tab w:val="right" w:pos="9360"/>
      </w:tabs>
    </w:pPr>
    <w:rPr>
      <w:sz w:val="24"/>
    </w:rPr>
  </w:style>
  <w:style w:type="character" w:customStyle="1" w:styleId="FooterChar">
    <w:name w:val="Footer Char"/>
    <w:basedOn w:val="DefaultParagraphFont"/>
    <w:link w:val="Footer"/>
    <w:uiPriority w:val="99"/>
    <w:rsid w:val="00F666FF"/>
    <w:rPr>
      <w:rFonts w:ascii="Times New Roman" w:eastAsia="Times New Roman" w:hAnsi="Times New Roman" w:cs="Times New Roman"/>
      <w:sz w:val="24"/>
      <w:szCs w:val="24"/>
    </w:rPr>
  </w:style>
  <w:style w:type="character" w:styleId="Strong">
    <w:name w:val="Strong"/>
    <w:basedOn w:val="DefaultParagraphFont"/>
    <w:uiPriority w:val="22"/>
    <w:qFormat/>
    <w:rsid w:val="00F666FF"/>
    <w:rPr>
      <w:b/>
      <w:bCs/>
    </w:rPr>
  </w:style>
  <w:style w:type="paragraph" w:styleId="TOC1">
    <w:name w:val="toc 1"/>
    <w:basedOn w:val="Normal"/>
    <w:next w:val="Normal"/>
    <w:autoRedefine/>
    <w:uiPriority w:val="39"/>
    <w:unhideWhenUsed/>
    <w:rsid w:val="00F666FF"/>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F666FF"/>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F666FF"/>
    <w:pPr>
      <w:ind w:left="480"/>
    </w:pPr>
    <w:rPr>
      <w:rFonts w:asciiTheme="minorHAnsi" w:hAnsiTheme="minorHAnsi" w:cstheme="minorHAnsi"/>
      <w:sz w:val="20"/>
      <w:szCs w:val="20"/>
    </w:rPr>
  </w:style>
  <w:style w:type="paragraph" w:styleId="NoSpacing">
    <w:name w:val="No Spacing"/>
    <w:uiPriority w:val="1"/>
    <w:qFormat/>
    <w:rsid w:val="00F666F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66FF"/>
    <w:rPr>
      <w:rFonts w:ascii="Tahoma" w:hAnsi="Tahoma" w:cs="Tahoma"/>
      <w:sz w:val="16"/>
      <w:szCs w:val="16"/>
    </w:rPr>
  </w:style>
  <w:style w:type="character" w:customStyle="1" w:styleId="BalloonTextChar">
    <w:name w:val="Balloon Text Char"/>
    <w:basedOn w:val="DefaultParagraphFont"/>
    <w:link w:val="BalloonText"/>
    <w:uiPriority w:val="99"/>
    <w:semiHidden/>
    <w:rsid w:val="00F666F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66FF"/>
    <w:rPr>
      <w:sz w:val="16"/>
      <w:szCs w:val="16"/>
    </w:rPr>
  </w:style>
  <w:style w:type="paragraph" w:styleId="CommentText">
    <w:name w:val="annotation text"/>
    <w:basedOn w:val="Normal"/>
    <w:link w:val="CommentTextChar"/>
    <w:uiPriority w:val="99"/>
    <w:semiHidden/>
    <w:unhideWhenUsed/>
    <w:rsid w:val="00F666FF"/>
    <w:rPr>
      <w:sz w:val="20"/>
      <w:szCs w:val="20"/>
    </w:rPr>
  </w:style>
  <w:style w:type="character" w:customStyle="1" w:styleId="CommentTextChar">
    <w:name w:val="Comment Text Char"/>
    <w:basedOn w:val="DefaultParagraphFont"/>
    <w:link w:val="CommentText"/>
    <w:uiPriority w:val="99"/>
    <w:semiHidden/>
    <w:rsid w:val="00F666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6FF"/>
    <w:rPr>
      <w:b/>
      <w:bCs/>
    </w:rPr>
  </w:style>
  <w:style w:type="character" w:customStyle="1" w:styleId="CommentSubjectChar">
    <w:name w:val="Comment Subject Char"/>
    <w:basedOn w:val="CommentTextChar"/>
    <w:link w:val="CommentSubject"/>
    <w:uiPriority w:val="99"/>
    <w:semiHidden/>
    <w:rsid w:val="00F666FF"/>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F666FF"/>
  </w:style>
  <w:style w:type="paragraph" w:styleId="TOCHeading">
    <w:name w:val="TOC Heading"/>
    <w:basedOn w:val="Heading1"/>
    <w:next w:val="Normal"/>
    <w:uiPriority w:val="39"/>
    <w:unhideWhenUsed/>
    <w:qFormat/>
    <w:rsid w:val="00F666F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4">
    <w:name w:val="toc 4"/>
    <w:basedOn w:val="Normal"/>
    <w:next w:val="Normal"/>
    <w:autoRedefine/>
    <w:uiPriority w:val="39"/>
    <w:unhideWhenUsed/>
    <w:rsid w:val="00F666F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666F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666F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666F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666F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666FF"/>
    <w:pPr>
      <w:ind w:left="1920"/>
    </w:pPr>
    <w:rPr>
      <w:rFonts w:asciiTheme="minorHAnsi" w:hAnsiTheme="minorHAnsi" w:cstheme="minorHAnsi"/>
      <w:sz w:val="20"/>
      <w:szCs w:val="20"/>
    </w:rPr>
  </w:style>
  <w:style w:type="table" w:styleId="TableGrid">
    <w:name w:val="Table Grid"/>
    <w:basedOn w:val="TableNormal"/>
    <w:uiPriority w:val="39"/>
    <w:rsid w:val="00F666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F666FF"/>
  </w:style>
  <w:style w:type="character" w:customStyle="1" w:styleId="fontstyle21">
    <w:name w:val="fontstyle21"/>
    <w:basedOn w:val="DefaultParagraphFont"/>
    <w:rsid w:val="00F666FF"/>
  </w:style>
  <w:style w:type="character" w:styleId="Emphasis">
    <w:name w:val="Emphasis"/>
    <w:basedOn w:val="DefaultParagraphFont"/>
    <w:uiPriority w:val="20"/>
    <w:qFormat/>
    <w:rsid w:val="00F666FF"/>
    <w:rPr>
      <w:i/>
      <w:iCs/>
    </w:rPr>
  </w:style>
  <w:style w:type="table" w:customStyle="1" w:styleId="TableGrid1">
    <w:name w:val="Table Grid1"/>
    <w:basedOn w:val="TableNormal"/>
    <w:next w:val="TableGrid"/>
    <w:uiPriority w:val="59"/>
    <w:rsid w:val="00F666F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F666FF"/>
    <w:rPr>
      <w:b/>
      <w:bCs/>
      <w:sz w:val="20"/>
      <w:szCs w:val="20"/>
    </w:rPr>
  </w:style>
  <w:style w:type="character" w:customStyle="1" w:styleId="l6">
    <w:name w:val="l6"/>
    <w:basedOn w:val="DefaultParagraphFont"/>
    <w:rsid w:val="00F666FF"/>
  </w:style>
  <w:style w:type="paragraph" w:customStyle="1" w:styleId="BodyText3">
    <w:name w:val="Body Text3"/>
    <w:basedOn w:val="Normal"/>
    <w:rsid w:val="00F666FF"/>
    <w:pPr>
      <w:widowControl w:val="0"/>
      <w:shd w:val="clear" w:color="auto" w:fill="FFFFFF"/>
      <w:spacing w:after="60" w:line="293" w:lineRule="exact"/>
      <w:ind w:hanging="820"/>
      <w:jc w:val="both"/>
    </w:pPr>
    <w:rPr>
      <w:sz w:val="22"/>
      <w:szCs w:val="22"/>
    </w:rPr>
  </w:style>
  <w:style w:type="paragraph" w:customStyle="1" w:styleId="CharCharCharCharCharCharChar">
    <w:name w:val="Char Char Char Char Char Char Char"/>
    <w:basedOn w:val="Normal"/>
    <w:autoRedefine/>
    <w:rsid w:val="00F666FF"/>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numbering" w:customStyle="1" w:styleId="NoList1">
    <w:name w:val="No List1"/>
    <w:next w:val="NoList"/>
    <w:uiPriority w:val="99"/>
    <w:semiHidden/>
    <w:unhideWhenUsed/>
    <w:rsid w:val="00F666FF"/>
  </w:style>
  <w:style w:type="table" w:customStyle="1" w:styleId="TableGrid2">
    <w:name w:val="Table Grid2"/>
    <w:basedOn w:val="TableNormal"/>
    <w:next w:val="TableGrid"/>
    <w:uiPriority w:val="59"/>
    <w:rsid w:val="00F666F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666F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66F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3"/>
    <w:basedOn w:val="Heading3"/>
    <w:autoRedefine/>
    <w:qFormat/>
    <w:rsid w:val="00F666FF"/>
    <w:pPr>
      <w:keepNext w:val="0"/>
      <w:keepLines w:val="0"/>
      <w:widowControl w:val="0"/>
      <w:spacing w:before="0" w:line="360" w:lineRule="auto"/>
      <w:ind w:firstLine="567"/>
      <w:jc w:val="both"/>
      <w:outlineLvl w:val="9"/>
    </w:pPr>
    <w:rPr>
      <w:rFonts w:ascii="Times New Roman" w:eastAsia="Calibri" w:hAnsi="Times New Roman" w:cs="Times New Roman"/>
      <w:b/>
      <w:bCs/>
      <w:i/>
      <w:color w:val="000000"/>
      <w:spacing w:val="2"/>
      <w:sz w:val="27"/>
      <w:szCs w:val="27"/>
      <w:lang w:val="vi-VN" w:eastAsia="x-none"/>
    </w:rPr>
  </w:style>
  <w:style w:type="paragraph" w:customStyle="1" w:styleId="Char">
    <w:name w:val="Char"/>
    <w:basedOn w:val="Normal"/>
    <w:next w:val="Normal"/>
    <w:rsid w:val="00F666FF"/>
    <w:pPr>
      <w:spacing w:after="160" w:line="240" w:lineRule="exact"/>
    </w:pPr>
    <w:rPr>
      <w:rFonts w:ascii="Tahoma" w:hAnsi="Tahoma"/>
      <w:sz w:val="24"/>
      <w:szCs w:val="20"/>
    </w:rPr>
  </w:style>
  <w:style w:type="character" w:customStyle="1" w:styleId="VnbnnidungInnghing">
    <w:name w:val="Văn b?n n?i dung + In nghiêng"/>
    <w:rsid w:val="00F666FF"/>
    <w:rPr>
      <w:rFonts w:ascii="Times New Roman" w:hAnsi="Times New Roman" w:cs="Times New Roman"/>
      <w:i/>
      <w:iCs/>
      <w:sz w:val="27"/>
      <w:szCs w:val="27"/>
      <w:u w:val="none"/>
    </w:rPr>
  </w:style>
  <w:style w:type="character" w:customStyle="1" w:styleId="Vnbnnidung">
    <w:name w:val="Văn b?n n?i dung_"/>
    <w:link w:val="Vnbnnidung0"/>
    <w:locked/>
    <w:rsid w:val="00F666FF"/>
    <w:rPr>
      <w:sz w:val="27"/>
      <w:szCs w:val="27"/>
      <w:shd w:val="clear" w:color="auto" w:fill="FFFFFF"/>
    </w:rPr>
  </w:style>
  <w:style w:type="paragraph" w:customStyle="1" w:styleId="Vnbnnidung0">
    <w:name w:val="Văn b?n n?i dung"/>
    <w:basedOn w:val="Normal"/>
    <w:link w:val="Vnbnnidung"/>
    <w:rsid w:val="00F666FF"/>
    <w:pPr>
      <w:widowControl w:val="0"/>
      <w:shd w:val="clear" w:color="auto" w:fill="FFFFFF"/>
      <w:spacing w:before="300" w:after="60" w:line="451" w:lineRule="exact"/>
      <w:jc w:val="both"/>
    </w:pPr>
    <w:rPr>
      <w:rFonts w:asciiTheme="minorHAnsi" w:eastAsiaTheme="minorHAnsi" w:hAnsiTheme="minorHAnsi" w:cstheme="minorBidi"/>
      <w:sz w:val="27"/>
      <w:szCs w:val="27"/>
    </w:rPr>
  </w:style>
  <w:style w:type="character" w:customStyle="1" w:styleId="Vnbnnidung3135pt">
    <w:name w:val="Văn b?n n?i dung (3) + 13.5 pt"/>
    <w:rsid w:val="00F666FF"/>
    <w:rPr>
      <w:rFonts w:ascii="Times New Roman" w:hAnsi="Times New Roman" w:cs="Times New Roman"/>
      <w:b/>
      <w:bCs/>
      <w:sz w:val="27"/>
      <w:szCs w:val="2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634548">
      <w:bodyDiv w:val="1"/>
      <w:marLeft w:val="0"/>
      <w:marRight w:val="0"/>
      <w:marTop w:val="0"/>
      <w:marBottom w:val="0"/>
      <w:divBdr>
        <w:top w:val="none" w:sz="0" w:space="0" w:color="auto"/>
        <w:left w:val="none" w:sz="0" w:space="0" w:color="auto"/>
        <w:bottom w:val="none" w:sz="0" w:space="0" w:color="auto"/>
        <w:right w:val="none" w:sz="0" w:space="0" w:color="auto"/>
      </w:divBdr>
      <w:divsChild>
        <w:div w:id="998116569">
          <w:marLeft w:val="547"/>
          <w:marRight w:val="0"/>
          <w:marTop w:val="120"/>
          <w:marBottom w:val="120"/>
          <w:divBdr>
            <w:top w:val="none" w:sz="0" w:space="0" w:color="auto"/>
            <w:left w:val="none" w:sz="0" w:space="0" w:color="auto"/>
            <w:bottom w:val="none" w:sz="0" w:space="0" w:color="auto"/>
            <w:right w:val="none" w:sz="0" w:space="0" w:color="auto"/>
          </w:divBdr>
        </w:div>
        <w:div w:id="2088651366">
          <w:marLeft w:val="547"/>
          <w:marRight w:val="0"/>
          <w:marTop w:val="120"/>
          <w:marBottom w:val="120"/>
          <w:divBdr>
            <w:top w:val="none" w:sz="0" w:space="0" w:color="auto"/>
            <w:left w:val="none" w:sz="0" w:space="0" w:color="auto"/>
            <w:bottom w:val="none" w:sz="0" w:space="0" w:color="auto"/>
            <w:right w:val="none" w:sz="0" w:space="0" w:color="auto"/>
          </w:divBdr>
        </w:div>
        <w:div w:id="1489010014">
          <w:marLeft w:val="547"/>
          <w:marRight w:val="0"/>
          <w:marTop w:val="120"/>
          <w:marBottom w:val="120"/>
          <w:divBdr>
            <w:top w:val="none" w:sz="0" w:space="0" w:color="auto"/>
            <w:left w:val="none" w:sz="0" w:space="0" w:color="auto"/>
            <w:bottom w:val="none" w:sz="0" w:space="0" w:color="auto"/>
            <w:right w:val="none" w:sz="0" w:space="0" w:color="auto"/>
          </w:divBdr>
        </w:div>
      </w:divsChild>
    </w:div>
    <w:div w:id="958030156">
      <w:bodyDiv w:val="1"/>
      <w:marLeft w:val="0"/>
      <w:marRight w:val="0"/>
      <w:marTop w:val="0"/>
      <w:marBottom w:val="0"/>
      <w:divBdr>
        <w:top w:val="none" w:sz="0" w:space="0" w:color="auto"/>
        <w:left w:val="none" w:sz="0" w:space="0" w:color="auto"/>
        <w:bottom w:val="none" w:sz="0" w:space="0" w:color="auto"/>
        <w:right w:val="none" w:sz="0" w:space="0" w:color="auto"/>
      </w:divBdr>
      <w:divsChild>
        <w:div w:id="1676420675">
          <w:marLeft w:val="547"/>
          <w:marRight w:val="0"/>
          <w:marTop w:val="120"/>
          <w:marBottom w:val="120"/>
          <w:divBdr>
            <w:top w:val="none" w:sz="0" w:space="0" w:color="auto"/>
            <w:left w:val="none" w:sz="0" w:space="0" w:color="auto"/>
            <w:bottom w:val="none" w:sz="0" w:space="0" w:color="auto"/>
            <w:right w:val="none" w:sz="0" w:space="0" w:color="auto"/>
          </w:divBdr>
        </w:div>
        <w:div w:id="1740401644">
          <w:marLeft w:val="547"/>
          <w:marRight w:val="0"/>
          <w:marTop w:val="120"/>
          <w:marBottom w:val="120"/>
          <w:divBdr>
            <w:top w:val="none" w:sz="0" w:space="0" w:color="auto"/>
            <w:left w:val="none" w:sz="0" w:space="0" w:color="auto"/>
            <w:bottom w:val="none" w:sz="0" w:space="0" w:color="auto"/>
            <w:right w:val="none" w:sz="0" w:space="0" w:color="auto"/>
          </w:divBdr>
        </w:div>
        <w:div w:id="312150361">
          <w:marLeft w:val="547"/>
          <w:marRight w:val="0"/>
          <w:marTop w:val="120"/>
          <w:marBottom w:val="120"/>
          <w:divBdr>
            <w:top w:val="none" w:sz="0" w:space="0" w:color="auto"/>
            <w:left w:val="none" w:sz="0" w:space="0" w:color="auto"/>
            <w:bottom w:val="none" w:sz="0" w:space="0" w:color="auto"/>
            <w:right w:val="none" w:sz="0" w:space="0" w:color="auto"/>
          </w:divBdr>
        </w:div>
      </w:divsChild>
    </w:div>
    <w:div w:id="1014961410">
      <w:bodyDiv w:val="1"/>
      <w:marLeft w:val="0"/>
      <w:marRight w:val="0"/>
      <w:marTop w:val="0"/>
      <w:marBottom w:val="0"/>
      <w:divBdr>
        <w:top w:val="none" w:sz="0" w:space="0" w:color="auto"/>
        <w:left w:val="none" w:sz="0" w:space="0" w:color="auto"/>
        <w:bottom w:val="none" w:sz="0" w:space="0" w:color="auto"/>
        <w:right w:val="none" w:sz="0" w:space="0" w:color="auto"/>
      </w:divBdr>
    </w:div>
    <w:div w:id="1463812169">
      <w:bodyDiv w:val="1"/>
      <w:marLeft w:val="0"/>
      <w:marRight w:val="0"/>
      <w:marTop w:val="0"/>
      <w:marBottom w:val="0"/>
      <w:divBdr>
        <w:top w:val="none" w:sz="0" w:space="0" w:color="auto"/>
        <w:left w:val="none" w:sz="0" w:space="0" w:color="auto"/>
        <w:bottom w:val="none" w:sz="0" w:space="0" w:color="auto"/>
        <w:right w:val="none" w:sz="0" w:space="0" w:color="auto"/>
      </w:divBdr>
      <w:divsChild>
        <w:div w:id="1036931422">
          <w:marLeft w:val="547"/>
          <w:marRight w:val="0"/>
          <w:marTop w:val="0"/>
          <w:marBottom w:val="0"/>
          <w:divBdr>
            <w:top w:val="none" w:sz="0" w:space="0" w:color="auto"/>
            <w:left w:val="none" w:sz="0" w:space="0" w:color="auto"/>
            <w:bottom w:val="none" w:sz="0" w:space="0" w:color="auto"/>
            <w:right w:val="none" w:sz="0" w:space="0" w:color="auto"/>
          </w:divBdr>
        </w:div>
        <w:div w:id="1043796730">
          <w:marLeft w:val="547"/>
          <w:marRight w:val="0"/>
          <w:marTop w:val="0"/>
          <w:marBottom w:val="0"/>
          <w:divBdr>
            <w:top w:val="none" w:sz="0" w:space="0" w:color="auto"/>
            <w:left w:val="none" w:sz="0" w:space="0" w:color="auto"/>
            <w:bottom w:val="none" w:sz="0" w:space="0" w:color="auto"/>
            <w:right w:val="none" w:sz="0" w:space="0" w:color="auto"/>
          </w:divBdr>
        </w:div>
        <w:div w:id="2119249730">
          <w:marLeft w:val="547"/>
          <w:marRight w:val="0"/>
          <w:marTop w:val="120"/>
          <w:marBottom w:val="120"/>
          <w:divBdr>
            <w:top w:val="none" w:sz="0" w:space="0" w:color="auto"/>
            <w:left w:val="none" w:sz="0" w:space="0" w:color="auto"/>
            <w:bottom w:val="none" w:sz="0" w:space="0" w:color="auto"/>
            <w:right w:val="none" w:sz="0" w:space="0" w:color="auto"/>
          </w:divBdr>
        </w:div>
        <w:div w:id="1119763632">
          <w:marLeft w:val="547"/>
          <w:marRight w:val="0"/>
          <w:marTop w:val="120"/>
          <w:marBottom w:val="120"/>
          <w:divBdr>
            <w:top w:val="none" w:sz="0" w:space="0" w:color="auto"/>
            <w:left w:val="none" w:sz="0" w:space="0" w:color="auto"/>
            <w:bottom w:val="none" w:sz="0" w:space="0" w:color="auto"/>
            <w:right w:val="none" w:sz="0" w:space="0" w:color="auto"/>
          </w:divBdr>
        </w:div>
      </w:divsChild>
    </w:div>
    <w:div w:id="1916629130">
      <w:bodyDiv w:val="1"/>
      <w:marLeft w:val="0"/>
      <w:marRight w:val="0"/>
      <w:marTop w:val="0"/>
      <w:marBottom w:val="0"/>
      <w:divBdr>
        <w:top w:val="none" w:sz="0" w:space="0" w:color="auto"/>
        <w:left w:val="none" w:sz="0" w:space="0" w:color="auto"/>
        <w:bottom w:val="none" w:sz="0" w:space="0" w:color="auto"/>
        <w:right w:val="none" w:sz="0" w:space="0" w:color="auto"/>
      </w:divBdr>
      <w:divsChild>
        <w:div w:id="71583965">
          <w:marLeft w:val="547"/>
          <w:marRight w:val="0"/>
          <w:marTop w:val="0"/>
          <w:marBottom w:val="0"/>
          <w:divBdr>
            <w:top w:val="none" w:sz="0" w:space="0" w:color="auto"/>
            <w:left w:val="none" w:sz="0" w:space="0" w:color="auto"/>
            <w:bottom w:val="none" w:sz="0" w:space="0" w:color="auto"/>
            <w:right w:val="none" w:sz="0" w:space="0" w:color="auto"/>
          </w:divBdr>
        </w:div>
        <w:div w:id="1446584339">
          <w:marLeft w:val="547"/>
          <w:marRight w:val="0"/>
          <w:marTop w:val="0"/>
          <w:marBottom w:val="0"/>
          <w:divBdr>
            <w:top w:val="none" w:sz="0" w:space="0" w:color="auto"/>
            <w:left w:val="none" w:sz="0" w:space="0" w:color="auto"/>
            <w:bottom w:val="none" w:sz="0" w:space="0" w:color="auto"/>
            <w:right w:val="none" w:sz="0" w:space="0" w:color="auto"/>
          </w:divBdr>
        </w:div>
        <w:div w:id="1216089007">
          <w:marLeft w:val="547"/>
          <w:marRight w:val="0"/>
          <w:marTop w:val="0"/>
          <w:marBottom w:val="0"/>
          <w:divBdr>
            <w:top w:val="none" w:sz="0" w:space="0" w:color="auto"/>
            <w:left w:val="none" w:sz="0" w:space="0" w:color="auto"/>
            <w:bottom w:val="none" w:sz="0" w:space="0" w:color="auto"/>
            <w:right w:val="none" w:sz="0" w:space="0" w:color="auto"/>
          </w:divBdr>
        </w:div>
        <w:div w:id="1847132677">
          <w:marLeft w:val="547"/>
          <w:marRight w:val="0"/>
          <w:marTop w:val="0"/>
          <w:marBottom w:val="0"/>
          <w:divBdr>
            <w:top w:val="none" w:sz="0" w:space="0" w:color="auto"/>
            <w:left w:val="none" w:sz="0" w:space="0" w:color="auto"/>
            <w:bottom w:val="none" w:sz="0" w:space="0" w:color="auto"/>
            <w:right w:val="none" w:sz="0" w:space="0" w:color="auto"/>
          </w:divBdr>
        </w:div>
      </w:divsChild>
    </w:div>
    <w:div w:id="2093239516">
      <w:bodyDiv w:val="1"/>
      <w:marLeft w:val="0"/>
      <w:marRight w:val="0"/>
      <w:marTop w:val="0"/>
      <w:marBottom w:val="0"/>
      <w:divBdr>
        <w:top w:val="none" w:sz="0" w:space="0" w:color="auto"/>
        <w:left w:val="none" w:sz="0" w:space="0" w:color="auto"/>
        <w:bottom w:val="none" w:sz="0" w:space="0" w:color="auto"/>
        <w:right w:val="none" w:sz="0" w:space="0" w:color="auto"/>
      </w:divBdr>
      <w:divsChild>
        <w:div w:id="477916494">
          <w:marLeft w:val="547"/>
          <w:marRight w:val="0"/>
          <w:marTop w:val="0"/>
          <w:marBottom w:val="0"/>
          <w:divBdr>
            <w:top w:val="none" w:sz="0" w:space="0" w:color="auto"/>
            <w:left w:val="none" w:sz="0" w:space="0" w:color="auto"/>
            <w:bottom w:val="none" w:sz="0" w:space="0" w:color="auto"/>
            <w:right w:val="none" w:sz="0" w:space="0" w:color="auto"/>
          </w:divBdr>
        </w:div>
        <w:div w:id="1008868104">
          <w:marLeft w:val="547"/>
          <w:marRight w:val="0"/>
          <w:marTop w:val="0"/>
          <w:marBottom w:val="0"/>
          <w:divBdr>
            <w:top w:val="none" w:sz="0" w:space="0" w:color="auto"/>
            <w:left w:val="none" w:sz="0" w:space="0" w:color="auto"/>
            <w:bottom w:val="none" w:sz="0" w:space="0" w:color="auto"/>
            <w:right w:val="none" w:sz="0" w:space="0" w:color="auto"/>
          </w:divBdr>
        </w:div>
        <w:div w:id="242185434">
          <w:marLeft w:val="547"/>
          <w:marRight w:val="0"/>
          <w:marTop w:val="0"/>
          <w:marBottom w:val="0"/>
          <w:divBdr>
            <w:top w:val="none" w:sz="0" w:space="0" w:color="auto"/>
            <w:left w:val="none" w:sz="0" w:space="0" w:color="auto"/>
            <w:bottom w:val="none" w:sz="0" w:space="0" w:color="auto"/>
            <w:right w:val="none" w:sz="0" w:space="0" w:color="auto"/>
          </w:divBdr>
        </w:div>
        <w:div w:id="18298574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ducthoidai.vn/de-xay-dung-truong-hoc-hanh-phuc%203830008.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iaoducthoidai.vn/de-xay-dung-truong-hoc-hanh-phuc-3830008.html" TargetMode="External"/><Relationship Id="rId4" Type="http://schemas.openxmlformats.org/officeDocument/2006/relationships/settings" Target="settings.xml"/><Relationship Id="rId9" Type="http://schemas.openxmlformats.org/officeDocument/2006/relationships/hyperlink" Target="https://giaoduc.net.vn/giao-duc-24h/nha-giao-ha-noi-thay-doi-vi-truong-hoc-hanh-phuc-post198688.g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088A-A47E-4EB6-AC70-98FCDAE4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5270</Words>
  <Characters>30040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Techsi.vn</dc:creator>
  <cp:lastModifiedBy>Admin</cp:lastModifiedBy>
  <cp:revision>17</cp:revision>
  <cp:lastPrinted>2024-04-01T02:21:00Z</cp:lastPrinted>
  <dcterms:created xsi:type="dcterms:W3CDTF">2024-03-28T02:54:00Z</dcterms:created>
  <dcterms:modified xsi:type="dcterms:W3CDTF">2024-04-01T02:42:00Z</dcterms:modified>
</cp:coreProperties>
</file>