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D16" w:rsidRDefault="00574D16" w:rsidP="00574D16">
      <w:pPr>
        <w:spacing w:after="0" w:line="288" w:lineRule="auto"/>
        <w:ind w:firstLine="720"/>
        <w:jc w:val="center"/>
        <w:rPr>
          <w:rFonts w:eastAsia="Times New Roman" w:cs="Times New Roman"/>
          <w:b/>
          <w:bCs/>
          <w:szCs w:val="28"/>
        </w:rPr>
      </w:pPr>
      <w:bookmarkStart w:id="0" w:name="_GoBack"/>
      <w:bookmarkEnd w:id="0"/>
      <w:r>
        <w:rPr>
          <w:rFonts w:eastAsia="Times New Roman" w:cs="Times New Roman"/>
          <w:b/>
          <w:bCs/>
          <w:szCs w:val="28"/>
        </w:rPr>
        <w:t>PHẦN MỞ ĐẦU</w:t>
      </w:r>
    </w:p>
    <w:p w:rsidR="00FD2A4A" w:rsidRPr="00574D16" w:rsidRDefault="00574D16" w:rsidP="00574D16">
      <w:pPr>
        <w:spacing w:after="0" w:line="288" w:lineRule="auto"/>
        <w:ind w:firstLine="720"/>
        <w:jc w:val="both"/>
        <w:rPr>
          <w:rFonts w:eastAsia="Times New Roman" w:cs="Times New Roman"/>
          <w:b/>
          <w:bCs/>
          <w:szCs w:val="28"/>
        </w:rPr>
      </w:pPr>
      <w:r>
        <w:rPr>
          <w:rFonts w:eastAsia="Times New Roman" w:cs="Times New Roman"/>
          <w:b/>
          <w:bCs/>
          <w:szCs w:val="28"/>
        </w:rPr>
        <w:t>1</w:t>
      </w:r>
      <w:r w:rsidR="00FD2A4A" w:rsidRPr="00F87DBF">
        <w:rPr>
          <w:rFonts w:eastAsia="Times New Roman" w:cs="Times New Roman"/>
          <w:b/>
          <w:bCs/>
          <w:szCs w:val="28"/>
          <w:lang w:val="vi-VN"/>
        </w:rPr>
        <w:t xml:space="preserve">. </w:t>
      </w:r>
      <w:r>
        <w:rPr>
          <w:rFonts w:eastAsia="Times New Roman" w:cs="Times New Roman"/>
          <w:b/>
          <w:bCs/>
          <w:szCs w:val="28"/>
        </w:rPr>
        <w:t>Lý do chọn đề tài</w:t>
      </w:r>
    </w:p>
    <w:p w:rsidR="00E54CB3" w:rsidRPr="00F87DBF" w:rsidRDefault="00E54CB3" w:rsidP="00E54CB3">
      <w:pPr>
        <w:spacing w:after="0" w:line="288" w:lineRule="auto"/>
        <w:ind w:firstLine="720"/>
        <w:jc w:val="both"/>
        <w:rPr>
          <w:rFonts w:eastAsia="Times New Roman" w:cs="Times New Roman"/>
          <w:color w:val="000000"/>
          <w:szCs w:val="28"/>
          <w:lang w:val="vi-VN"/>
        </w:rPr>
      </w:pPr>
      <w:r w:rsidRPr="00F87DBF">
        <w:rPr>
          <w:rFonts w:eastAsia="Times New Roman" w:cs="Times New Roman"/>
          <w:color w:val="000000"/>
          <w:szCs w:val="28"/>
          <w:lang w:val="vi-VN"/>
        </w:rPr>
        <w:t xml:space="preserve">Năm học 2022 - 2023, toàn ngành giáo dục đang tiếp tục thực hiện thành công chương trình giáo dục phổ thông 2018 với lớp 7. Lớp 6 tiếp tục thực hiện ở năm thứ 2 của chương trình. Sách giáo khoa cũng được thiết kế theo trục tích hợp đọc, viết, nói và nghe. Phần đọc chính là cơ sở để học sinh học tốt những phần còn lại. Bởi lẽ khi học sinh khai thác kiến thức các em sẽ tăng cường được khả năng thực hành ở những phần sau. Học sinh có cơ hội để hiểu về các nội dung đã học, biết học tập cách sử dụng từ ngữ, và vận dụng vào thực tiễn giờ học. </w:t>
      </w:r>
    </w:p>
    <w:p w:rsidR="00E54CB3" w:rsidRDefault="00E54CB3" w:rsidP="00E54CB3">
      <w:pPr>
        <w:spacing w:after="0" w:line="288" w:lineRule="auto"/>
        <w:ind w:firstLine="720"/>
        <w:jc w:val="both"/>
        <w:rPr>
          <w:rFonts w:eastAsia="Times New Roman" w:cs="Times New Roman"/>
          <w:i/>
          <w:color w:val="000000"/>
          <w:szCs w:val="28"/>
          <w:lang w:val="en-GB"/>
        </w:rPr>
      </w:pPr>
      <w:r w:rsidRPr="00F87DBF">
        <w:rPr>
          <w:rFonts w:eastAsia="Times New Roman" w:cs="Times New Roman"/>
          <w:color w:val="000000"/>
          <w:szCs w:val="28"/>
          <w:lang w:val="vi-VN"/>
        </w:rPr>
        <w:t xml:space="preserve">Đối với phần đọc hiểu, các tác phẩm đọc hiểu được bổ sung nhiều hơn, đa dạng hơn. Sự đa dạng về các văn bản đọc hiểu đó khiến cho học sinh có nhiều cơ hội được học tập và tiếp cận văn bản mới. Tuy nhiên, đây cũng là khó khăn đối với công tác dạy và học của giáo viên và học sinh. Trên thực tế, học sinh lớp 6 mới bắt đầu tiếp cận với cách học có nhiều nội dung kiến thức. Nhiều em còn chưa ham học, ngại đọc - học văn, đặc biệt là phần văn bản. Vì vậy tôi luôn trăn trở với câu hỏi: Làm thế nào để học sinh học tốt phần đọc hiểu, học tốt môn Ngữ văn? Làm thế nào để các </w:t>
      </w:r>
      <w:r w:rsidR="00F87DBF" w:rsidRPr="00F87DBF">
        <w:rPr>
          <w:rFonts w:eastAsia="Times New Roman" w:cs="Times New Roman"/>
          <w:color w:val="000000"/>
          <w:szCs w:val="28"/>
        </w:rPr>
        <w:t>học sinh</w:t>
      </w:r>
      <w:r w:rsidRPr="00F87DBF">
        <w:rPr>
          <w:rFonts w:eastAsia="Times New Roman" w:cs="Times New Roman"/>
          <w:color w:val="000000"/>
          <w:szCs w:val="28"/>
          <w:lang w:val="vi-VN"/>
        </w:rPr>
        <w:t xml:space="preserve"> hào hứng tham gia quá trình học tập và</w:t>
      </w:r>
      <w:r w:rsidR="007E4A4A" w:rsidRPr="00F87DBF">
        <w:rPr>
          <w:rFonts w:eastAsia="Times New Roman" w:cs="Times New Roman"/>
          <w:color w:val="000000"/>
          <w:szCs w:val="28"/>
          <w:lang w:val="vi-VN"/>
        </w:rPr>
        <w:t xml:space="preserve"> đặc biệt yêu thích môn Ngữ văn</w:t>
      </w:r>
      <w:r w:rsidR="007E4A4A" w:rsidRPr="00F87DBF">
        <w:rPr>
          <w:rFonts w:eastAsia="Times New Roman" w:cs="Times New Roman"/>
          <w:color w:val="000000"/>
          <w:szCs w:val="28"/>
        </w:rPr>
        <w:t>?</w:t>
      </w:r>
      <w:r w:rsidRPr="00F87DBF">
        <w:rPr>
          <w:rFonts w:eastAsia="Times New Roman" w:cs="Times New Roman"/>
          <w:color w:val="000000"/>
          <w:szCs w:val="28"/>
          <w:lang w:val="vi-VN"/>
        </w:rPr>
        <w:t xml:space="preserve"> Làm thế nào để học sinh ham mê đọc và tìm hiểu cái hay của các văn bản? Những điều đó thôi thúc tôi tìm tòi và áp dụng</w:t>
      </w:r>
      <w:r w:rsidR="007E4A4A" w:rsidRPr="00F87DBF">
        <w:rPr>
          <w:rFonts w:eastAsia="Times New Roman" w:cs="Times New Roman"/>
          <w:color w:val="000000"/>
          <w:szCs w:val="28"/>
        </w:rPr>
        <w:t xml:space="preserve"> </w:t>
      </w:r>
      <w:r w:rsidRPr="00F87DBF">
        <w:rPr>
          <w:rFonts w:eastAsia="Times New Roman" w:cs="Times New Roman"/>
          <w:color w:val="000000"/>
          <w:szCs w:val="28"/>
          <w:lang w:val="vi-VN"/>
        </w:rPr>
        <w:t xml:space="preserve"> </w:t>
      </w:r>
      <w:r w:rsidRPr="00F87DBF">
        <w:rPr>
          <w:rFonts w:eastAsia="Times New Roman" w:cs="Times New Roman"/>
          <w:i/>
          <w:color w:val="000000"/>
          <w:szCs w:val="28"/>
          <w:lang w:val="vi-VN"/>
        </w:rPr>
        <w:t>Biện pháp nâng cao hứng thú cho học sinh trong dạy học phần đọc hiểu Ngữ văn 6 tại trường THCS Bồ Đề</w:t>
      </w:r>
      <w:r w:rsidRPr="00F87DBF">
        <w:rPr>
          <w:rFonts w:eastAsia="Times New Roman" w:cs="Times New Roman"/>
          <w:i/>
          <w:color w:val="000000"/>
          <w:szCs w:val="28"/>
          <w:lang w:val="en-GB"/>
        </w:rPr>
        <w:t>.</w:t>
      </w:r>
    </w:p>
    <w:p w:rsidR="00574D16" w:rsidRDefault="00574D16" w:rsidP="00E54CB3">
      <w:pPr>
        <w:spacing w:after="0" w:line="288" w:lineRule="auto"/>
        <w:ind w:firstLine="720"/>
        <w:jc w:val="both"/>
        <w:rPr>
          <w:rFonts w:eastAsia="Times New Roman" w:cs="Times New Roman"/>
          <w:b/>
          <w:color w:val="000000"/>
          <w:szCs w:val="28"/>
          <w:lang w:val="en-GB"/>
        </w:rPr>
      </w:pPr>
      <w:r>
        <w:rPr>
          <w:rFonts w:eastAsia="Times New Roman" w:cs="Times New Roman"/>
          <w:b/>
          <w:color w:val="000000"/>
          <w:szCs w:val="28"/>
          <w:lang w:val="en-GB"/>
        </w:rPr>
        <w:t xml:space="preserve">2. Mục đích nghiên cứu: </w:t>
      </w:r>
      <w:r w:rsidRPr="00574D16">
        <w:rPr>
          <w:rFonts w:cs="Times New Roman"/>
          <w:color w:val="212121"/>
          <w:szCs w:val="26"/>
          <w:shd w:val="clear" w:color="auto" w:fill="FFFFFF"/>
        </w:rPr>
        <w:t>Bài SKKN giúp học sinh nhận thức đúng đắn về vị trí quan trọng của môn Ngữ văn, yêu quý bộ môn, chăm chỉ tích cực học môn học. Cùng với những môn học khác, môn Ngữ văn sẽ là hành trang giúp các em khám phá những chân trời mới, nguồn tri thức mới, thế giới xung quanh.</w:t>
      </w:r>
    </w:p>
    <w:p w:rsidR="00574D16" w:rsidRPr="00574D16" w:rsidRDefault="00574D16" w:rsidP="00E54CB3">
      <w:pPr>
        <w:spacing w:after="0" w:line="288" w:lineRule="auto"/>
        <w:ind w:firstLine="720"/>
        <w:jc w:val="both"/>
        <w:rPr>
          <w:rFonts w:eastAsia="Times New Roman" w:cs="Times New Roman"/>
          <w:color w:val="000000"/>
          <w:szCs w:val="28"/>
          <w:lang w:val="en-GB"/>
        </w:rPr>
      </w:pPr>
      <w:r>
        <w:rPr>
          <w:rFonts w:eastAsia="Times New Roman" w:cs="Times New Roman"/>
          <w:b/>
          <w:color w:val="000000"/>
          <w:szCs w:val="28"/>
          <w:lang w:val="en-GB"/>
        </w:rPr>
        <w:t xml:space="preserve">3. Đối tượng nghiên cứu: </w:t>
      </w:r>
      <w:r>
        <w:rPr>
          <w:rFonts w:eastAsia="Times New Roman" w:cs="Times New Roman"/>
          <w:color w:val="000000"/>
          <w:szCs w:val="28"/>
          <w:lang w:val="en-GB"/>
        </w:rPr>
        <w:t xml:space="preserve"> Học sinh lớp 6A1 trường THCS Bồ Đề.</w:t>
      </w:r>
    </w:p>
    <w:p w:rsidR="00574D16" w:rsidRDefault="00574D16" w:rsidP="00574D16">
      <w:pPr>
        <w:spacing w:after="0" w:line="288" w:lineRule="auto"/>
        <w:ind w:firstLine="720"/>
        <w:jc w:val="both"/>
        <w:rPr>
          <w:rFonts w:eastAsia="Times New Roman" w:cs="Times New Roman"/>
          <w:i/>
          <w:color w:val="000000"/>
          <w:szCs w:val="28"/>
          <w:lang w:val="en-GB"/>
        </w:rPr>
      </w:pPr>
      <w:r>
        <w:rPr>
          <w:rFonts w:eastAsia="Times New Roman" w:cs="Times New Roman"/>
          <w:b/>
          <w:color w:val="000000"/>
          <w:szCs w:val="28"/>
          <w:lang w:val="en-GB"/>
        </w:rPr>
        <w:t xml:space="preserve">4. Phạm vi nghiên cứu: </w:t>
      </w:r>
      <w:r w:rsidRPr="00574D16">
        <w:rPr>
          <w:rFonts w:eastAsia="Times New Roman" w:cs="Times New Roman"/>
          <w:color w:val="000000"/>
          <w:szCs w:val="28"/>
          <w:lang w:val="vi-VN"/>
        </w:rPr>
        <w:t>Biện pháp nâng cao hứng thú cho học sinh trong dạy học phần đọc hiểu Ngữ văn 6 tại trường THCS Bồ Đề</w:t>
      </w:r>
      <w:r w:rsidRPr="00574D16">
        <w:rPr>
          <w:rFonts w:eastAsia="Times New Roman" w:cs="Times New Roman"/>
          <w:color w:val="000000"/>
          <w:szCs w:val="28"/>
          <w:lang w:val="en-GB"/>
        </w:rPr>
        <w:t>.</w:t>
      </w:r>
    </w:p>
    <w:p w:rsidR="00574D16" w:rsidRPr="00574D16" w:rsidRDefault="00574D16" w:rsidP="00E54CB3">
      <w:pPr>
        <w:spacing w:after="0" w:line="288" w:lineRule="auto"/>
        <w:ind w:firstLine="720"/>
        <w:jc w:val="both"/>
        <w:rPr>
          <w:rFonts w:eastAsia="Times New Roman" w:cs="Times New Roman"/>
          <w:b/>
          <w:color w:val="000000"/>
          <w:szCs w:val="28"/>
          <w:lang w:val="en-GB"/>
        </w:rPr>
      </w:pPr>
    </w:p>
    <w:p w:rsidR="00574D16" w:rsidRPr="00574D16" w:rsidRDefault="00574D16" w:rsidP="00574D16">
      <w:pPr>
        <w:spacing w:after="0" w:line="288" w:lineRule="auto"/>
        <w:ind w:firstLine="720"/>
        <w:jc w:val="center"/>
        <w:rPr>
          <w:rFonts w:eastAsia="Times New Roman" w:cs="Times New Roman"/>
          <w:b/>
          <w:color w:val="000000"/>
          <w:szCs w:val="28"/>
          <w:lang w:val="en-GB"/>
        </w:rPr>
      </w:pPr>
      <w:r>
        <w:rPr>
          <w:rFonts w:eastAsia="Times New Roman" w:cs="Times New Roman"/>
          <w:b/>
          <w:color w:val="000000"/>
          <w:szCs w:val="28"/>
          <w:lang w:val="en-GB"/>
        </w:rPr>
        <w:t>PHẦN NỘI DUNG</w:t>
      </w:r>
    </w:p>
    <w:p w:rsidR="00B328DC" w:rsidRPr="00FD3E08" w:rsidRDefault="00574D16" w:rsidP="00574D16">
      <w:pPr>
        <w:spacing w:after="0" w:line="288" w:lineRule="auto"/>
        <w:ind w:firstLine="720"/>
        <w:jc w:val="center"/>
        <w:rPr>
          <w:b/>
          <w:i/>
          <w:szCs w:val="28"/>
        </w:rPr>
      </w:pPr>
      <w:r w:rsidRPr="00FD3E08">
        <w:rPr>
          <w:b/>
          <w:i/>
          <w:szCs w:val="28"/>
        </w:rPr>
        <w:t>Chương 1: Cơ sở lý luận</w:t>
      </w:r>
      <w:r w:rsidR="00FD3E08" w:rsidRPr="00FD3E08">
        <w:rPr>
          <w:b/>
          <w:i/>
          <w:szCs w:val="28"/>
        </w:rPr>
        <w:t xml:space="preserve"> và cơ sở thực tiễn</w:t>
      </w:r>
      <w:r w:rsidRPr="00FD3E08">
        <w:rPr>
          <w:b/>
          <w:i/>
          <w:szCs w:val="28"/>
        </w:rPr>
        <w:t xml:space="preserve"> của vấn đề nghiên cứu</w:t>
      </w:r>
    </w:p>
    <w:p w:rsidR="00B328DC" w:rsidRPr="00F87DBF" w:rsidRDefault="00B328DC" w:rsidP="00A713B8">
      <w:pPr>
        <w:pStyle w:val="ListParagraph"/>
        <w:numPr>
          <w:ilvl w:val="0"/>
          <w:numId w:val="1"/>
        </w:numPr>
        <w:spacing w:after="0" w:line="288" w:lineRule="auto"/>
        <w:jc w:val="both"/>
        <w:rPr>
          <w:b/>
          <w:szCs w:val="28"/>
          <w:lang w:val="vi-VN"/>
        </w:rPr>
      </w:pPr>
      <w:r w:rsidRPr="00F87DBF">
        <w:rPr>
          <w:b/>
          <w:szCs w:val="28"/>
          <w:lang w:val="vi-VN"/>
        </w:rPr>
        <w:t>Cơ sở lý luận</w:t>
      </w:r>
    </w:p>
    <w:p w:rsidR="00E54CB3" w:rsidRPr="00F87DBF" w:rsidRDefault="00F34F2E" w:rsidP="00E54CB3">
      <w:pPr>
        <w:spacing w:after="0" w:line="288" w:lineRule="auto"/>
        <w:ind w:firstLine="720"/>
        <w:jc w:val="both"/>
        <w:rPr>
          <w:rFonts w:eastAsia="Times New Roman" w:cs="Times New Roman"/>
          <w:color w:val="000000"/>
          <w:szCs w:val="28"/>
          <w:lang w:val="vi-VN"/>
        </w:rPr>
      </w:pPr>
      <w:r w:rsidRPr="00F87DBF">
        <w:rPr>
          <w:rFonts w:eastAsia="Times New Roman" w:cs="Times New Roman"/>
          <w:color w:val="000000"/>
          <w:szCs w:val="28"/>
          <w:lang w:val="vi-VN"/>
        </w:rPr>
        <w:t xml:space="preserve"> </w:t>
      </w:r>
      <w:r w:rsidR="00E54CB3" w:rsidRPr="00F87DBF">
        <w:rPr>
          <w:rFonts w:eastAsia="Times New Roman" w:cs="Times New Roman"/>
          <w:color w:val="000000"/>
          <w:szCs w:val="28"/>
          <w:lang w:val="vi-VN"/>
        </w:rPr>
        <w:t xml:space="preserve">- Xuất phát từ quan điểm của Đảng và Nhà nước về Đổi mới căn bản và toàn diện giáo dục và đào tạo nhằm phát huy năng lực của chủ thể học sinh. Ngày 4/11/2021, Tổng Bí thư Nguyễn Phú Trọng đã ký ban hành nghị quyết Hội nghị lần thứ 8, Ban chấp hành Trung ương khóa XI (nghị quyết số 29-NQ/TW) về đổi mới căn bản, toàn diện giáo dục và đào tạo trong đó tập trung chú ý đến mục tiêu </w:t>
      </w:r>
      <w:r w:rsidR="00E54CB3" w:rsidRPr="00F87DBF">
        <w:rPr>
          <w:rFonts w:eastAsia="Times New Roman" w:cs="Times New Roman"/>
          <w:color w:val="000000"/>
          <w:szCs w:val="28"/>
          <w:lang w:val="vi-VN"/>
        </w:rPr>
        <w:lastRenderedPageBreak/>
        <w:t xml:space="preserve">tạo chuyển biến căn bản, mạnh mẽ về chất lượng, hiệu quả giáo dục, đào tạo; đáp ứng ngày càng tốt hơn công cuộc xây dựng, bảo vệ Tổ quốc và nhu cầu học tập của nhân dân. Giáo dục con người Việt Nam phát triển toàn diện và phát huy tốt nhất tiềm năng, khả năng sáng tạo của mỗi cá nhân; yêu gia đình, yêu Tổ quốc, yêu đồng bào; sống tốt và làm việc hiệu quả. Xây dựng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 </w:t>
      </w:r>
    </w:p>
    <w:p w:rsidR="00E54CB3" w:rsidRPr="00F87DBF" w:rsidRDefault="00E54CB3" w:rsidP="00E54CB3">
      <w:pPr>
        <w:spacing w:after="0" w:line="288" w:lineRule="auto"/>
        <w:ind w:firstLine="720"/>
        <w:jc w:val="both"/>
        <w:rPr>
          <w:rFonts w:eastAsia="Times New Roman" w:cs="Times New Roman"/>
          <w:color w:val="000000"/>
          <w:szCs w:val="28"/>
          <w:lang w:val="vi-VN"/>
        </w:rPr>
      </w:pPr>
      <w:r w:rsidRPr="00F87DBF">
        <w:rPr>
          <w:rFonts w:eastAsia="Times New Roman" w:cs="Times New Roman"/>
          <w:color w:val="000000"/>
          <w:szCs w:val="28"/>
          <w:lang w:val="vi-VN"/>
        </w:rPr>
        <w:t>- Tiếp tục đổi mới mạnh mẽ phương pháp dạy và học theo hướng hiện đại; phát huy tính tích cực, chủ động, sáng tạo và vận dụng kiến thức, kỹ năng của người học; khắc phục lối truyền thụ áp đặt một chiều, ghi nhớ máy móc. Tập trung dạy cách học, cách nghĩ, khuyến khích tự học, tạo cơ sở để người học tự cập nhật và đổi mới tri thức, kỹ năng, phát triển năng lực. Chuyển từ học chủ yếu trên lớp sang tổ chức hình thức học tập đa dạng, chú ý các hoạt động xã hội, ngoại khóa, nghiên cứu khoa học. Đẩy mạnh ứng dụng công nghệ thông tin và truyền thông trong dạy và học.</w:t>
      </w:r>
    </w:p>
    <w:p w:rsidR="00E54CB3" w:rsidRPr="00F87DBF" w:rsidRDefault="00E54CB3" w:rsidP="00E54CB3">
      <w:pPr>
        <w:spacing w:after="0" w:line="288" w:lineRule="auto"/>
        <w:ind w:left="710"/>
        <w:rPr>
          <w:szCs w:val="28"/>
        </w:rPr>
      </w:pPr>
      <w:r w:rsidRPr="00F87DBF">
        <w:rPr>
          <w:b/>
          <w:szCs w:val="28"/>
        </w:rPr>
        <w:t>2. Cơ sở thực tiễn</w:t>
      </w:r>
    </w:p>
    <w:p w:rsidR="00E54CB3" w:rsidRPr="00F87DBF" w:rsidRDefault="00E54CB3" w:rsidP="007E4A4A">
      <w:pPr>
        <w:spacing w:after="0" w:line="288" w:lineRule="auto"/>
        <w:ind w:firstLine="720"/>
        <w:jc w:val="both"/>
        <w:rPr>
          <w:szCs w:val="28"/>
        </w:rPr>
      </w:pPr>
      <w:r w:rsidRPr="00F87DBF">
        <w:rPr>
          <w:szCs w:val="28"/>
        </w:rPr>
        <w:t>2.1. Về mặt khách quan: Môn Ngữ văn là môn học bắt buộc, có dung lượng kiến thức nhiều, kênh chữ nhiều hơn kênh hình nên không hấp dẫn, gây nhàm chán cho học sinh. Môn học không đòi hỏi tư duy logic, khả năng vận dụng nhiều song lại đòi hỏi học sinh có trí tưởng tượng phong phú, khả năng liên tưởng cao, trí nhớ tốt.</w:t>
      </w:r>
    </w:p>
    <w:p w:rsidR="00E54CB3" w:rsidRPr="00F87DBF" w:rsidRDefault="00E54CB3" w:rsidP="007E4A4A">
      <w:pPr>
        <w:spacing w:after="0" w:line="288" w:lineRule="auto"/>
        <w:ind w:firstLine="720"/>
        <w:jc w:val="both"/>
        <w:rPr>
          <w:szCs w:val="28"/>
        </w:rPr>
      </w:pPr>
      <w:r w:rsidRPr="00F87DBF">
        <w:rPr>
          <w:szCs w:val="28"/>
        </w:rPr>
        <w:t>2.2. Về mặt chủ quan: Giáo viên dạy nặng về truyền đạt kiến thức, chưa phát huy được tính tích cực, sáng tạo của chủ thể học sinh. Môn học có nguồn tài liệu tham khảo khá phong phú nhưng văn hóa đọc của học sinh ngày càng hạn chế.</w:t>
      </w:r>
    </w:p>
    <w:p w:rsidR="00E54CB3" w:rsidRDefault="00E54CB3" w:rsidP="007E4A4A">
      <w:pPr>
        <w:spacing w:after="0" w:line="288" w:lineRule="auto"/>
        <w:ind w:firstLine="720"/>
        <w:jc w:val="both"/>
        <w:rPr>
          <w:szCs w:val="28"/>
        </w:rPr>
      </w:pPr>
      <w:r w:rsidRPr="00F87DBF">
        <w:rPr>
          <w:szCs w:val="28"/>
        </w:rPr>
        <w:t>2.3. Còn một lí do khác khiến nhiều học sinh không mặn mà với môn Ngữ văn như hiện nay vì khoảng cách lịch sử giữa thời đại tác phẩm với thời đại học sinh sống là quá lớn. Vì vậy giáo viên phải không ngừng đổi mới phương pháp dạy học, phải chọn và đưa ra những cách tiếp cận mới gần với thực tế cuộc sống hàng ngày của các em. </w:t>
      </w:r>
    </w:p>
    <w:p w:rsidR="00FD3E08" w:rsidRDefault="00FD3E08" w:rsidP="007E4A4A">
      <w:pPr>
        <w:spacing w:after="0" w:line="288" w:lineRule="auto"/>
        <w:ind w:firstLine="720"/>
        <w:jc w:val="both"/>
        <w:rPr>
          <w:szCs w:val="28"/>
        </w:rPr>
      </w:pPr>
    </w:p>
    <w:p w:rsidR="00FD3E08" w:rsidRDefault="00FD3E08" w:rsidP="007E4A4A">
      <w:pPr>
        <w:spacing w:after="0" w:line="288" w:lineRule="auto"/>
        <w:ind w:firstLine="720"/>
        <w:jc w:val="both"/>
        <w:rPr>
          <w:szCs w:val="28"/>
        </w:rPr>
      </w:pPr>
    </w:p>
    <w:p w:rsidR="00FD3E08" w:rsidRPr="00F87DBF" w:rsidRDefault="00FD3E08" w:rsidP="007E4A4A">
      <w:pPr>
        <w:spacing w:after="0" w:line="288" w:lineRule="auto"/>
        <w:ind w:firstLine="720"/>
        <w:jc w:val="both"/>
        <w:rPr>
          <w:rFonts w:eastAsia="Times New Roman" w:cs="Times New Roman"/>
          <w:color w:val="000000"/>
          <w:szCs w:val="28"/>
          <w:lang w:val="vi-VN"/>
        </w:rPr>
      </w:pPr>
    </w:p>
    <w:p w:rsidR="00A713B8" w:rsidRPr="00FD3E08" w:rsidRDefault="00FD3E08" w:rsidP="00FD3E08">
      <w:pPr>
        <w:spacing w:after="0" w:line="288" w:lineRule="auto"/>
        <w:ind w:firstLine="720"/>
        <w:jc w:val="center"/>
        <w:rPr>
          <w:rFonts w:eastAsia="Times New Roman" w:cs="Times New Roman"/>
          <w:b/>
          <w:i/>
          <w:color w:val="000000"/>
          <w:szCs w:val="28"/>
        </w:rPr>
      </w:pPr>
      <w:r w:rsidRPr="00FD3E08">
        <w:rPr>
          <w:rFonts w:eastAsia="Times New Roman" w:cs="Times New Roman"/>
          <w:b/>
          <w:i/>
          <w:color w:val="000000"/>
          <w:szCs w:val="28"/>
          <w:lang w:val="en-GB"/>
        </w:rPr>
        <w:lastRenderedPageBreak/>
        <w:t>Chương 2:</w:t>
      </w:r>
      <w:r w:rsidR="00E54CB3" w:rsidRPr="00FD3E08">
        <w:rPr>
          <w:rFonts w:eastAsia="Times New Roman" w:cs="Times New Roman"/>
          <w:i/>
          <w:color w:val="000000"/>
          <w:szCs w:val="28"/>
          <w:lang w:val="en-GB"/>
        </w:rPr>
        <w:t xml:space="preserve"> </w:t>
      </w:r>
      <w:r w:rsidR="00A713B8" w:rsidRPr="00FD3E08">
        <w:rPr>
          <w:rFonts w:eastAsia="Times New Roman" w:cs="Times New Roman"/>
          <w:b/>
          <w:i/>
          <w:color w:val="000000"/>
          <w:szCs w:val="28"/>
          <w:lang w:val="vi-VN"/>
        </w:rPr>
        <w:t>Thực trạng</w:t>
      </w:r>
      <w:r w:rsidRPr="00FD3E08">
        <w:rPr>
          <w:rFonts w:eastAsia="Times New Roman" w:cs="Times New Roman"/>
          <w:b/>
          <w:i/>
          <w:color w:val="000000"/>
          <w:szCs w:val="28"/>
        </w:rPr>
        <w:t xml:space="preserve"> của</w:t>
      </w:r>
      <w:r w:rsidR="00A713B8" w:rsidRPr="00FD3E08">
        <w:rPr>
          <w:rFonts w:eastAsia="Times New Roman" w:cs="Times New Roman"/>
          <w:b/>
          <w:i/>
          <w:color w:val="000000"/>
          <w:szCs w:val="28"/>
          <w:lang w:val="vi-VN"/>
        </w:rPr>
        <w:t xml:space="preserve"> vấn đề</w:t>
      </w:r>
      <w:r w:rsidRPr="00FD3E08">
        <w:rPr>
          <w:rFonts w:eastAsia="Times New Roman" w:cs="Times New Roman"/>
          <w:b/>
          <w:i/>
          <w:color w:val="000000"/>
          <w:szCs w:val="28"/>
        </w:rPr>
        <w:t xml:space="preserve"> nghiên cứu</w:t>
      </w:r>
    </w:p>
    <w:p w:rsidR="00E54CB3" w:rsidRPr="00F87DBF" w:rsidRDefault="00E54CB3" w:rsidP="007E4A4A">
      <w:pPr>
        <w:spacing w:after="0" w:line="288" w:lineRule="auto"/>
        <w:ind w:firstLine="720"/>
        <w:jc w:val="both"/>
        <w:rPr>
          <w:rFonts w:cs="Times New Roman"/>
          <w:szCs w:val="28"/>
        </w:rPr>
      </w:pPr>
      <w:r w:rsidRPr="00F87DBF">
        <w:rPr>
          <w:rFonts w:cs="Times New Roman"/>
          <w:szCs w:val="28"/>
        </w:rPr>
        <w:t>Năm học 2022 - 2023 tôi được phân công giảng dạy môn Ngữ văn tại lớp 6a1 với 40 học sinh. Để có căn cứ cho thực hiện đề tài tôi đã tiến hành khảo sát lớp dạy thử nghiệm, trước khi áp dụng đề tài với hai nội dung:</w:t>
      </w:r>
    </w:p>
    <w:p w:rsidR="00E54CB3" w:rsidRPr="00F87DBF" w:rsidRDefault="00E54CB3" w:rsidP="007E4A4A">
      <w:pPr>
        <w:spacing w:after="0" w:line="288" w:lineRule="auto"/>
        <w:ind w:firstLine="720"/>
        <w:jc w:val="both"/>
        <w:rPr>
          <w:rFonts w:cs="Times New Roman"/>
          <w:szCs w:val="28"/>
        </w:rPr>
      </w:pPr>
      <w:r w:rsidRPr="00F87DBF">
        <w:rPr>
          <w:rFonts w:cs="Times New Roman"/>
          <w:szCs w:val="28"/>
        </w:rPr>
        <w:t>- Khảo sát khả năng tiếp cận văn bản đọc hiểu và vận dụng vào làm bài qua bài kiểm tra khảo sát. Kết quả tổng hợp như sau: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560"/>
        <w:gridCol w:w="718"/>
        <w:gridCol w:w="543"/>
        <w:gridCol w:w="815"/>
        <w:gridCol w:w="634"/>
        <w:gridCol w:w="706"/>
        <w:gridCol w:w="641"/>
        <w:gridCol w:w="723"/>
        <w:gridCol w:w="543"/>
        <w:gridCol w:w="690"/>
        <w:gridCol w:w="552"/>
        <w:gridCol w:w="552"/>
      </w:tblGrid>
      <w:tr w:rsidR="00E54CB3" w:rsidRPr="00F87DBF" w:rsidTr="00F87DBF">
        <w:trPr>
          <w:trHeight w:val="300"/>
        </w:trPr>
        <w:tc>
          <w:tcPr>
            <w:tcW w:w="1504" w:type="dxa"/>
            <w:vMerge w:val="restart"/>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Số HS tham gia khảo sát</w:t>
            </w:r>
          </w:p>
        </w:tc>
        <w:tc>
          <w:tcPr>
            <w:tcW w:w="1278" w:type="dxa"/>
            <w:gridSpan w:val="2"/>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Điểm 9 -10</w:t>
            </w:r>
          </w:p>
        </w:tc>
        <w:tc>
          <w:tcPr>
            <w:tcW w:w="1358" w:type="dxa"/>
            <w:gridSpan w:val="2"/>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Điểm 7 -8,9</w:t>
            </w:r>
          </w:p>
        </w:tc>
        <w:tc>
          <w:tcPr>
            <w:tcW w:w="1339" w:type="dxa"/>
            <w:gridSpan w:val="2"/>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Điểm 5 -6,9</w:t>
            </w:r>
          </w:p>
        </w:tc>
        <w:tc>
          <w:tcPr>
            <w:tcW w:w="1364" w:type="dxa"/>
            <w:gridSpan w:val="2"/>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 xml:space="preserve"> Điểm 3 - 4,9</w:t>
            </w:r>
          </w:p>
        </w:tc>
        <w:tc>
          <w:tcPr>
            <w:tcW w:w="1233" w:type="dxa"/>
            <w:gridSpan w:val="2"/>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 xml:space="preserve"> Điểm 1 – 2,9</w:t>
            </w:r>
          </w:p>
        </w:tc>
        <w:tc>
          <w:tcPr>
            <w:tcW w:w="1104" w:type="dxa"/>
            <w:gridSpan w:val="2"/>
            <w:shd w:val="clear" w:color="auto" w:fill="auto"/>
            <w:noWrap/>
            <w:vAlign w:val="bottom"/>
            <w:hideMark/>
          </w:tcPr>
          <w:p w:rsidR="00E54CB3" w:rsidRPr="00F87DBF" w:rsidRDefault="00E54CB3" w:rsidP="00C340E0">
            <w:pPr>
              <w:spacing w:after="0" w:line="288" w:lineRule="auto"/>
              <w:jc w:val="center"/>
              <w:rPr>
                <w:b/>
                <w:bCs/>
                <w:color w:val="000000"/>
                <w:szCs w:val="28"/>
              </w:rPr>
            </w:pPr>
            <w:r w:rsidRPr="00F87DBF">
              <w:rPr>
                <w:b/>
                <w:bCs/>
                <w:color w:val="000000"/>
                <w:szCs w:val="28"/>
              </w:rPr>
              <w:t>Điểm dưới 1</w:t>
            </w:r>
          </w:p>
        </w:tc>
      </w:tr>
      <w:tr w:rsidR="00E54CB3" w:rsidRPr="00F87DBF" w:rsidTr="00F87DBF">
        <w:trPr>
          <w:trHeight w:val="300"/>
        </w:trPr>
        <w:tc>
          <w:tcPr>
            <w:tcW w:w="1504" w:type="dxa"/>
            <w:vMerge/>
            <w:shd w:val="clear" w:color="auto" w:fill="auto"/>
            <w:noWrap/>
            <w:vAlign w:val="bottom"/>
            <w:hideMark/>
          </w:tcPr>
          <w:p w:rsidR="00E54CB3" w:rsidRPr="00F87DBF" w:rsidRDefault="00E54CB3" w:rsidP="00C340E0">
            <w:pPr>
              <w:spacing w:after="0" w:line="288" w:lineRule="auto"/>
              <w:jc w:val="center"/>
              <w:rPr>
                <w:b/>
                <w:bCs/>
                <w:color w:val="000000"/>
                <w:szCs w:val="28"/>
              </w:rPr>
            </w:pPr>
          </w:p>
        </w:tc>
        <w:tc>
          <w:tcPr>
            <w:tcW w:w="560" w:type="dxa"/>
            <w:shd w:val="clear" w:color="auto" w:fill="auto"/>
            <w:noWrap/>
            <w:vAlign w:val="bottom"/>
            <w:hideMark/>
          </w:tcPr>
          <w:p w:rsidR="00E54CB3" w:rsidRPr="00F87DBF" w:rsidRDefault="00E54CB3" w:rsidP="00C340E0">
            <w:pPr>
              <w:spacing w:after="0" w:line="288" w:lineRule="auto"/>
              <w:rPr>
                <w:bCs/>
                <w:color w:val="000000"/>
                <w:szCs w:val="28"/>
              </w:rPr>
            </w:pPr>
            <w:r w:rsidRPr="00F87DBF">
              <w:rPr>
                <w:bCs/>
                <w:color w:val="000000"/>
                <w:szCs w:val="28"/>
              </w:rPr>
              <w:t>SL</w:t>
            </w:r>
          </w:p>
        </w:tc>
        <w:tc>
          <w:tcPr>
            <w:tcW w:w="718" w:type="dxa"/>
            <w:shd w:val="clear" w:color="auto" w:fill="auto"/>
            <w:vAlign w:val="bottom"/>
          </w:tcPr>
          <w:p w:rsidR="00E54CB3" w:rsidRPr="00F87DBF" w:rsidRDefault="00E54CB3" w:rsidP="00C340E0">
            <w:pPr>
              <w:spacing w:after="0" w:line="288" w:lineRule="auto"/>
              <w:jc w:val="center"/>
              <w:rPr>
                <w:bCs/>
                <w:color w:val="000000"/>
                <w:szCs w:val="28"/>
              </w:rPr>
            </w:pPr>
            <w:r w:rsidRPr="00F87DBF">
              <w:rPr>
                <w:bCs/>
                <w:color w:val="000000"/>
                <w:szCs w:val="28"/>
              </w:rPr>
              <w:t>%</w:t>
            </w:r>
          </w:p>
        </w:tc>
        <w:tc>
          <w:tcPr>
            <w:tcW w:w="543" w:type="dxa"/>
            <w:shd w:val="clear" w:color="auto" w:fill="auto"/>
            <w:noWrap/>
            <w:vAlign w:val="bottom"/>
            <w:hideMark/>
          </w:tcPr>
          <w:p w:rsidR="00E54CB3" w:rsidRPr="00F87DBF" w:rsidRDefault="00E54CB3" w:rsidP="00C340E0">
            <w:pPr>
              <w:spacing w:after="0" w:line="288" w:lineRule="auto"/>
              <w:rPr>
                <w:bCs/>
                <w:color w:val="000000"/>
                <w:szCs w:val="28"/>
              </w:rPr>
            </w:pPr>
            <w:r w:rsidRPr="00F87DBF">
              <w:rPr>
                <w:bCs/>
                <w:color w:val="000000"/>
                <w:szCs w:val="28"/>
              </w:rPr>
              <w:t>SL</w:t>
            </w:r>
          </w:p>
        </w:tc>
        <w:tc>
          <w:tcPr>
            <w:tcW w:w="815" w:type="dxa"/>
            <w:shd w:val="clear" w:color="auto" w:fill="auto"/>
            <w:vAlign w:val="bottom"/>
          </w:tcPr>
          <w:p w:rsidR="00E54CB3" w:rsidRPr="00F87DBF" w:rsidRDefault="00E54CB3" w:rsidP="00C340E0">
            <w:pPr>
              <w:spacing w:after="0" w:line="288" w:lineRule="auto"/>
              <w:jc w:val="center"/>
              <w:rPr>
                <w:bCs/>
                <w:color w:val="000000"/>
                <w:szCs w:val="28"/>
              </w:rPr>
            </w:pPr>
            <w:r w:rsidRPr="00F87DBF">
              <w:rPr>
                <w:bCs/>
                <w:color w:val="000000"/>
                <w:szCs w:val="28"/>
              </w:rPr>
              <w:t>%</w:t>
            </w:r>
          </w:p>
        </w:tc>
        <w:tc>
          <w:tcPr>
            <w:tcW w:w="634" w:type="dxa"/>
            <w:shd w:val="clear" w:color="auto" w:fill="auto"/>
            <w:noWrap/>
            <w:vAlign w:val="bottom"/>
            <w:hideMark/>
          </w:tcPr>
          <w:p w:rsidR="00E54CB3" w:rsidRPr="00F87DBF" w:rsidRDefault="00E54CB3" w:rsidP="00C340E0">
            <w:pPr>
              <w:spacing w:after="0" w:line="288" w:lineRule="auto"/>
              <w:rPr>
                <w:bCs/>
                <w:color w:val="000000"/>
                <w:szCs w:val="28"/>
              </w:rPr>
            </w:pPr>
            <w:r w:rsidRPr="00F87DBF">
              <w:rPr>
                <w:bCs/>
                <w:color w:val="000000"/>
                <w:szCs w:val="28"/>
              </w:rPr>
              <w:t>SL</w:t>
            </w:r>
          </w:p>
        </w:tc>
        <w:tc>
          <w:tcPr>
            <w:tcW w:w="705" w:type="dxa"/>
            <w:shd w:val="clear" w:color="auto" w:fill="auto"/>
            <w:vAlign w:val="bottom"/>
          </w:tcPr>
          <w:p w:rsidR="00E54CB3" w:rsidRPr="00F87DBF" w:rsidRDefault="00E54CB3" w:rsidP="00C340E0">
            <w:pPr>
              <w:spacing w:after="0" w:line="288" w:lineRule="auto"/>
              <w:jc w:val="center"/>
              <w:rPr>
                <w:bCs/>
                <w:color w:val="000000"/>
                <w:szCs w:val="28"/>
              </w:rPr>
            </w:pPr>
            <w:r w:rsidRPr="00F87DBF">
              <w:rPr>
                <w:bCs/>
                <w:color w:val="000000"/>
                <w:szCs w:val="28"/>
              </w:rPr>
              <w:t>%</w:t>
            </w:r>
          </w:p>
        </w:tc>
        <w:tc>
          <w:tcPr>
            <w:tcW w:w="641" w:type="dxa"/>
            <w:shd w:val="clear" w:color="auto" w:fill="auto"/>
            <w:noWrap/>
            <w:vAlign w:val="bottom"/>
            <w:hideMark/>
          </w:tcPr>
          <w:p w:rsidR="00E54CB3" w:rsidRPr="00F87DBF" w:rsidRDefault="00E54CB3" w:rsidP="00C340E0">
            <w:pPr>
              <w:spacing w:after="0" w:line="288" w:lineRule="auto"/>
              <w:rPr>
                <w:bCs/>
                <w:color w:val="000000"/>
                <w:szCs w:val="28"/>
              </w:rPr>
            </w:pPr>
            <w:r w:rsidRPr="00F87DBF">
              <w:rPr>
                <w:bCs/>
                <w:color w:val="000000"/>
                <w:szCs w:val="28"/>
              </w:rPr>
              <w:t>SL</w:t>
            </w:r>
          </w:p>
        </w:tc>
        <w:tc>
          <w:tcPr>
            <w:tcW w:w="723" w:type="dxa"/>
            <w:shd w:val="clear" w:color="auto" w:fill="auto"/>
            <w:vAlign w:val="bottom"/>
          </w:tcPr>
          <w:p w:rsidR="00E54CB3" w:rsidRPr="00F87DBF" w:rsidRDefault="00E54CB3" w:rsidP="00C340E0">
            <w:pPr>
              <w:spacing w:after="0" w:line="288" w:lineRule="auto"/>
              <w:jc w:val="center"/>
              <w:rPr>
                <w:bCs/>
                <w:color w:val="000000"/>
                <w:szCs w:val="28"/>
              </w:rPr>
            </w:pPr>
            <w:r w:rsidRPr="00F87DBF">
              <w:rPr>
                <w:bCs/>
                <w:color w:val="000000"/>
                <w:szCs w:val="28"/>
              </w:rPr>
              <w:t>%</w:t>
            </w:r>
          </w:p>
        </w:tc>
        <w:tc>
          <w:tcPr>
            <w:tcW w:w="543" w:type="dxa"/>
            <w:shd w:val="clear" w:color="auto" w:fill="auto"/>
            <w:noWrap/>
            <w:vAlign w:val="bottom"/>
            <w:hideMark/>
          </w:tcPr>
          <w:p w:rsidR="00E54CB3" w:rsidRPr="00F87DBF" w:rsidRDefault="00E54CB3" w:rsidP="00C340E0">
            <w:pPr>
              <w:spacing w:after="0" w:line="288" w:lineRule="auto"/>
              <w:rPr>
                <w:bCs/>
                <w:color w:val="000000"/>
                <w:szCs w:val="28"/>
              </w:rPr>
            </w:pPr>
            <w:r w:rsidRPr="00F87DBF">
              <w:rPr>
                <w:bCs/>
                <w:color w:val="000000"/>
                <w:szCs w:val="28"/>
              </w:rPr>
              <w:t>SL</w:t>
            </w:r>
          </w:p>
        </w:tc>
        <w:tc>
          <w:tcPr>
            <w:tcW w:w="690" w:type="dxa"/>
            <w:shd w:val="clear" w:color="auto" w:fill="auto"/>
            <w:vAlign w:val="bottom"/>
          </w:tcPr>
          <w:p w:rsidR="00E54CB3" w:rsidRPr="00F87DBF" w:rsidRDefault="00E54CB3" w:rsidP="00C340E0">
            <w:pPr>
              <w:spacing w:after="0" w:line="288" w:lineRule="auto"/>
              <w:jc w:val="center"/>
              <w:rPr>
                <w:bCs/>
                <w:color w:val="000000"/>
                <w:szCs w:val="28"/>
              </w:rPr>
            </w:pPr>
            <w:r w:rsidRPr="00F87DBF">
              <w:rPr>
                <w:bCs/>
                <w:color w:val="000000"/>
                <w:szCs w:val="28"/>
              </w:rPr>
              <w:t>%</w:t>
            </w:r>
          </w:p>
        </w:tc>
        <w:tc>
          <w:tcPr>
            <w:tcW w:w="552" w:type="dxa"/>
            <w:shd w:val="clear" w:color="auto" w:fill="auto"/>
            <w:noWrap/>
            <w:vAlign w:val="bottom"/>
            <w:hideMark/>
          </w:tcPr>
          <w:p w:rsidR="00E54CB3" w:rsidRPr="00F87DBF" w:rsidRDefault="00E54CB3" w:rsidP="00C340E0">
            <w:pPr>
              <w:spacing w:after="0" w:line="288" w:lineRule="auto"/>
              <w:rPr>
                <w:bCs/>
                <w:color w:val="000000"/>
                <w:szCs w:val="28"/>
              </w:rPr>
            </w:pPr>
            <w:r w:rsidRPr="00F87DBF">
              <w:rPr>
                <w:bCs/>
                <w:color w:val="000000"/>
                <w:szCs w:val="28"/>
              </w:rPr>
              <w:t>SL</w:t>
            </w:r>
          </w:p>
        </w:tc>
        <w:tc>
          <w:tcPr>
            <w:tcW w:w="552" w:type="dxa"/>
            <w:shd w:val="clear" w:color="auto" w:fill="auto"/>
            <w:vAlign w:val="bottom"/>
          </w:tcPr>
          <w:p w:rsidR="00E54CB3" w:rsidRPr="00F87DBF" w:rsidRDefault="00E54CB3" w:rsidP="00C340E0">
            <w:pPr>
              <w:spacing w:after="0" w:line="288" w:lineRule="auto"/>
              <w:jc w:val="center"/>
              <w:rPr>
                <w:bCs/>
                <w:color w:val="000000"/>
                <w:szCs w:val="28"/>
              </w:rPr>
            </w:pPr>
            <w:r w:rsidRPr="00F87DBF">
              <w:rPr>
                <w:bCs/>
                <w:color w:val="000000"/>
                <w:szCs w:val="28"/>
              </w:rPr>
              <w:t>%</w:t>
            </w:r>
          </w:p>
        </w:tc>
      </w:tr>
      <w:tr w:rsidR="00E54CB3" w:rsidRPr="00F87DBF" w:rsidTr="00F87DBF">
        <w:trPr>
          <w:trHeight w:val="300"/>
        </w:trPr>
        <w:tc>
          <w:tcPr>
            <w:tcW w:w="1504"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40</w:t>
            </w:r>
          </w:p>
        </w:tc>
        <w:tc>
          <w:tcPr>
            <w:tcW w:w="560"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3</w:t>
            </w:r>
          </w:p>
        </w:tc>
        <w:tc>
          <w:tcPr>
            <w:tcW w:w="718"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7,5</w:t>
            </w:r>
          </w:p>
        </w:tc>
        <w:tc>
          <w:tcPr>
            <w:tcW w:w="543"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7</w:t>
            </w:r>
          </w:p>
        </w:tc>
        <w:tc>
          <w:tcPr>
            <w:tcW w:w="815"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17,5</w:t>
            </w:r>
          </w:p>
        </w:tc>
        <w:tc>
          <w:tcPr>
            <w:tcW w:w="634"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16</w:t>
            </w:r>
          </w:p>
        </w:tc>
        <w:tc>
          <w:tcPr>
            <w:tcW w:w="705"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40,0</w:t>
            </w:r>
          </w:p>
        </w:tc>
        <w:tc>
          <w:tcPr>
            <w:tcW w:w="641"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10</w:t>
            </w:r>
          </w:p>
        </w:tc>
        <w:tc>
          <w:tcPr>
            <w:tcW w:w="723"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25</w:t>
            </w:r>
          </w:p>
        </w:tc>
        <w:tc>
          <w:tcPr>
            <w:tcW w:w="543"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4</w:t>
            </w:r>
          </w:p>
        </w:tc>
        <w:tc>
          <w:tcPr>
            <w:tcW w:w="690"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10</w:t>
            </w:r>
          </w:p>
        </w:tc>
        <w:tc>
          <w:tcPr>
            <w:tcW w:w="552"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0</w:t>
            </w:r>
          </w:p>
        </w:tc>
        <w:tc>
          <w:tcPr>
            <w:tcW w:w="552" w:type="dxa"/>
            <w:shd w:val="clear" w:color="auto" w:fill="auto"/>
            <w:noWrap/>
            <w:vAlign w:val="bottom"/>
            <w:hideMark/>
          </w:tcPr>
          <w:p w:rsidR="00E54CB3" w:rsidRPr="00F87DBF" w:rsidRDefault="00E54CB3" w:rsidP="00C340E0">
            <w:pPr>
              <w:spacing w:after="0" w:line="288" w:lineRule="auto"/>
              <w:jc w:val="center"/>
              <w:rPr>
                <w:color w:val="000000"/>
                <w:szCs w:val="28"/>
              </w:rPr>
            </w:pPr>
            <w:r w:rsidRPr="00F87DBF">
              <w:rPr>
                <w:color w:val="000000"/>
                <w:szCs w:val="28"/>
              </w:rPr>
              <w:t>0</w:t>
            </w:r>
          </w:p>
        </w:tc>
      </w:tr>
    </w:tbl>
    <w:p w:rsidR="00E54CB3" w:rsidRPr="00F87DBF" w:rsidRDefault="00FD3E08" w:rsidP="00FD3E08">
      <w:pPr>
        <w:tabs>
          <w:tab w:val="left" w:pos="1635"/>
        </w:tabs>
        <w:spacing w:after="0" w:line="288" w:lineRule="auto"/>
        <w:rPr>
          <w:rFonts w:cs="Times New Roman"/>
          <w:szCs w:val="28"/>
        </w:rPr>
      </w:pPr>
      <w:r>
        <w:rPr>
          <w:rFonts w:cs="Times New Roman"/>
          <w:szCs w:val="28"/>
        </w:rPr>
        <w:tab/>
      </w:r>
      <w:r w:rsidR="00E54CB3" w:rsidRPr="00F87DBF">
        <w:rPr>
          <w:rFonts w:cs="Times New Roman"/>
          <w:szCs w:val="28"/>
        </w:rPr>
        <w:t>So sánh qua biểu đồ như sau</w:t>
      </w:r>
    </w:p>
    <w:p w:rsidR="00E54CB3" w:rsidRPr="00F87DBF" w:rsidRDefault="00E54CB3" w:rsidP="00E54CB3">
      <w:pPr>
        <w:spacing w:after="0" w:line="288" w:lineRule="auto"/>
        <w:rPr>
          <w:rFonts w:eastAsia="Times New Roman" w:cs="Times New Roman"/>
          <w:color w:val="000000"/>
          <w:szCs w:val="28"/>
        </w:rPr>
      </w:pPr>
      <w:r w:rsidRPr="00F87DBF">
        <w:rPr>
          <w:rFonts w:cs="Times New Roman"/>
          <w:noProof/>
          <w:szCs w:val="28"/>
        </w:rPr>
        <w:drawing>
          <wp:inline distT="0" distB="0" distL="0" distR="0" wp14:anchorId="35BF6556" wp14:editId="0A9F7727">
            <wp:extent cx="5760720" cy="1220955"/>
            <wp:effectExtent l="0" t="0" r="11430" b="177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CB3" w:rsidRPr="00F87DBF" w:rsidRDefault="00E54CB3" w:rsidP="007E4A4A">
      <w:pPr>
        <w:spacing w:after="0" w:line="288" w:lineRule="auto"/>
        <w:ind w:firstLine="720"/>
        <w:jc w:val="both"/>
        <w:rPr>
          <w:rFonts w:cs="Times New Roman"/>
          <w:szCs w:val="28"/>
        </w:rPr>
      </w:pPr>
      <w:r w:rsidRPr="00F87DBF">
        <w:rPr>
          <w:rFonts w:cs="Times New Roman"/>
          <w:szCs w:val="28"/>
        </w:rPr>
        <w:t xml:space="preserve">- Khảo sát cảm nhận của học sinh khi học tập phần đọc hiểu môn Ngữ văn bằng câu hỏi: </w:t>
      </w:r>
      <w:r w:rsidRPr="00F87DBF">
        <w:rPr>
          <w:rFonts w:cs="Times New Roman"/>
          <w:i/>
          <w:szCs w:val="28"/>
        </w:rPr>
        <w:t>Em cảm nhận thế nào khi học tập giờ học đọc hiểu môn Ngữ văn lớp 6?</w:t>
      </w:r>
      <w:r w:rsidRPr="00F87DBF">
        <w:rPr>
          <w:rFonts w:cs="Times New Roman"/>
          <w:szCs w:val="28"/>
        </w:rPr>
        <w:t>, kết quả như sau:</w:t>
      </w:r>
    </w:p>
    <w:tbl>
      <w:tblPr>
        <w:tblW w:w="9257" w:type="dxa"/>
        <w:tblInd w:w="93" w:type="dxa"/>
        <w:tblLook w:val="04A0" w:firstRow="1" w:lastRow="0" w:firstColumn="1" w:lastColumn="0" w:noHBand="0" w:noVBand="1"/>
      </w:tblPr>
      <w:tblGrid>
        <w:gridCol w:w="714"/>
        <w:gridCol w:w="947"/>
        <w:gridCol w:w="690"/>
        <w:gridCol w:w="867"/>
        <w:gridCol w:w="768"/>
        <w:gridCol w:w="962"/>
        <w:gridCol w:w="838"/>
        <w:gridCol w:w="1090"/>
        <w:gridCol w:w="1120"/>
        <w:gridCol w:w="1261"/>
      </w:tblGrid>
      <w:tr w:rsidR="00E54CB3" w:rsidRPr="00F87DBF" w:rsidTr="00E54CB3">
        <w:trPr>
          <w:trHeight w:val="450"/>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CB3" w:rsidRPr="00F87DBF" w:rsidRDefault="00E54CB3" w:rsidP="00C340E0">
            <w:pPr>
              <w:spacing w:after="0" w:line="288" w:lineRule="auto"/>
              <w:jc w:val="center"/>
              <w:rPr>
                <w:b/>
                <w:bCs/>
                <w:color w:val="000000"/>
                <w:szCs w:val="28"/>
              </w:rPr>
            </w:pPr>
            <w:r w:rsidRPr="00F87DBF">
              <w:rPr>
                <w:b/>
                <w:bCs/>
                <w:color w:val="000000"/>
                <w:szCs w:val="28"/>
              </w:rPr>
              <w:t>Lớp</w:t>
            </w:r>
          </w:p>
        </w:tc>
        <w:tc>
          <w:tcPr>
            <w:tcW w:w="9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4CB3" w:rsidRPr="00F87DBF" w:rsidRDefault="00E54CB3" w:rsidP="00C340E0">
            <w:pPr>
              <w:spacing w:after="0" w:line="288" w:lineRule="auto"/>
              <w:jc w:val="center"/>
              <w:rPr>
                <w:b/>
                <w:bCs/>
                <w:color w:val="000000"/>
                <w:szCs w:val="28"/>
              </w:rPr>
            </w:pPr>
            <w:r w:rsidRPr="00F87DBF">
              <w:rPr>
                <w:b/>
                <w:bCs/>
                <w:color w:val="000000"/>
                <w:szCs w:val="28"/>
              </w:rPr>
              <w:t>Số HS khảo sát</w:t>
            </w:r>
          </w:p>
        </w:tc>
        <w:tc>
          <w:tcPr>
            <w:tcW w:w="155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54CB3" w:rsidRPr="00F87DBF" w:rsidRDefault="00E54CB3" w:rsidP="00C340E0">
            <w:pPr>
              <w:spacing w:after="0" w:line="288" w:lineRule="auto"/>
              <w:jc w:val="center"/>
              <w:rPr>
                <w:b/>
                <w:bCs/>
                <w:color w:val="000000"/>
                <w:szCs w:val="28"/>
              </w:rPr>
            </w:pPr>
            <w:r w:rsidRPr="00F87DBF">
              <w:rPr>
                <w:b/>
                <w:bCs/>
                <w:color w:val="000000"/>
                <w:szCs w:val="28"/>
              </w:rPr>
              <w:t>Cảm thấy rất hứng thú</w:t>
            </w:r>
          </w:p>
        </w:tc>
        <w:tc>
          <w:tcPr>
            <w:tcW w:w="173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54CB3" w:rsidRPr="00F87DBF" w:rsidRDefault="00E54CB3" w:rsidP="00C340E0">
            <w:pPr>
              <w:spacing w:after="0" w:line="288" w:lineRule="auto"/>
              <w:jc w:val="center"/>
              <w:rPr>
                <w:b/>
                <w:bCs/>
                <w:color w:val="000000"/>
                <w:szCs w:val="28"/>
              </w:rPr>
            </w:pPr>
            <w:r w:rsidRPr="00F87DBF">
              <w:rPr>
                <w:b/>
                <w:bCs/>
                <w:color w:val="000000"/>
                <w:szCs w:val="28"/>
              </w:rPr>
              <w:t>Cảm thấy hứng thú</w:t>
            </w:r>
          </w:p>
        </w:tc>
        <w:tc>
          <w:tcPr>
            <w:tcW w:w="192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54CB3" w:rsidRPr="00F87DBF" w:rsidRDefault="00E54CB3" w:rsidP="00C340E0">
            <w:pPr>
              <w:spacing w:after="0" w:line="288" w:lineRule="auto"/>
              <w:jc w:val="center"/>
              <w:rPr>
                <w:b/>
                <w:bCs/>
                <w:color w:val="000000"/>
                <w:szCs w:val="28"/>
              </w:rPr>
            </w:pPr>
            <w:r w:rsidRPr="00F87DBF">
              <w:rPr>
                <w:b/>
                <w:bCs/>
                <w:color w:val="000000"/>
                <w:szCs w:val="28"/>
              </w:rPr>
              <w:t>Cảm thấy bình thường</w:t>
            </w:r>
          </w:p>
        </w:tc>
        <w:tc>
          <w:tcPr>
            <w:tcW w:w="238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54CB3" w:rsidRPr="00F87DBF" w:rsidRDefault="00E54CB3" w:rsidP="00C340E0">
            <w:pPr>
              <w:spacing w:after="0" w:line="288" w:lineRule="auto"/>
              <w:jc w:val="center"/>
              <w:rPr>
                <w:b/>
                <w:bCs/>
                <w:color w:val="000000"/>
                <w:szCs w:val="28"/>
              </w:rPr>
            </w:pPr>
            <w:r w:rsidRPr="00F87DBF">
              <w:rPr>
                <w:b/>
                <w:bCs/>
                <w:color w:val="000000"/>
                <w:szCs w:val="28"/>
              </w:rPr>
              <w:t>Cảm thấy nhàm chán không muốn học</w:t>
            </w:r>
          </w:p>
        </w:tc>
      </w:tr>
      <w:tr w:rsidR="00E54CB3" w:rsidRPr="00F87DBF" w:rsidTr="00E54CB3">
        <w:trPr>
          <w:trHeight w:val="437"/>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1557" w:type="dxa"/>
            <w:gridSpan w:val="2"/>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1730" w:type="dxa"/>
            <w:gridSpan w:val="2"/>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1928" w:type="dxa"/>
            <w:gridSpan w:val="2"/>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2381" w:type="dxa"/>
            <w:gridSpan w:val="2"/>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r>
      <w:tr w:rsidR="00E54CB3" w:rsidRPr="00F87DBF" w:rsidTr="00E54CB3">
        <w:trPr>
          <w:trHeight w:val="232"/>
        </w:trPr>
        <w:tc>
          <w:tcPr>
            <w:tcW w:w="714" w:type="dxa"/>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947" w:type="dxa"/>
            <w:vMerge/>
            <w:tcBorders>
              <w:top w:val="single" w:sz="4" w:space="0" w:color="auto"/>
              <w:left w:val="single" w:sz="4" w:space="0" w:color="auto"/>
              <w:bottom w:val="single" w:sz="4" w:space="0" w:color="auto"/>
              <w:right w:val="single" w:sz="4" w:space="0" w:color="auto"/>
            </w:tcBorders>
            <w:vAlign w:val="center"/>
            <w:hideMark/>
          </w:tcPr>
          <w:p w:rsidR="00E54CB3" w:rsidRPr="00F87DBF" w:rsidRDefault="00E54CB3" w:rsidP="00C340E0">
            <w:pPr>
              <w:spacing w:after="0" w:line="288" w:lineRule="auto"/>
              <w:rPr>
                <w:b/>
                <w:bCs/>
                <w:color w:val="000000"/>
                <w:szCs w:val="28"/>
              </w:rPr>
            </w:pPr>
          </w:p>
        </w:tc>
        <w:tc>
          <w:tcPr>
            <w:tcW w:w="690"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SL</w:t>
            </w:r>
          </w:p>
        </w:tc>
        <w:tc>
          <w:tcPr>
            <w:tcW w:w="867"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w:t>
            </w:r>
          </w:p>
        </w:tc>
        <w:tc>
          <w:tcPr>
            <w:tcW w:w="768"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SL</w:t>
            </w:r>
          </w:p>
        </w:tc>
        <w:tc>
          <w:tcPr>
            <w:tcW w:w="962"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w:t>
            </w:r>
          </w:p>
        </w:tc>
        <w:tc>
          <w:tcPr>
            <w:tcW w:w="838"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SL</w:t>
            </w:r>
          </w:p>
        </w:tc>
        <w:tc>
          <w:tcPr>
            <w:tcW w:w="1090"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w:t>
            </w:r>
          </w:p>
        </w:tc>
        <w:tc>
          <w:tcPr>
            <w:tcW w:w="1120"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SL</w:t>
            </w:r>
          </w:p>
        </w:tc>
        <w:tc>
          <w:tcPr>
            <w:tcW w:w="1261"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jc w:val="center"/>
              <w:rPr>
                <w:b/>
                <w:bCs/>
                <w:color w:val="000000"/>
                <w:szCs w:val="28"/>
              </w:rPr>
            </w:pPr>
            <w:r w:rsidRPr="00F87DBF">
              <w:rPr>
                <w:b/>
                <w:bCs/>
                <w:color w:val="000000"/>
                <w:szCs w:val="28"/>
              </w:rPr>
              <w:t>%</w:t>
            </w:r>
          </w:p>
        </w:tc>
      </w:tr>
      <w:tr w:rsidR="00E54CB3" w:rsidRPr="00F87DBF" w:rsidTr="00E54CB3">
        <w:trPr>
          <w:trHeight w:val="232"/>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6a1</w:t>
            </w:r>
          </w:p>
        </w:tc>
        <w:tc>
          <w:tcPr>
            <w:tcW w:w="947"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40</w:t>
            </w:r>
          </w:p>
        </w:tc>
        <w:tc>
          <w:tcPr>
            <w:tcW w:w="690"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3</w:t>
            </w:r>
          </w:p>
        </w:tc>
        <w:tc>
          <w:tcPr>
            <w:tcW w:w="867"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7,5</w:t>
            </w:r>
          </w:p>
        </w:tc>
        <w:tc>
          <w:tcPr>
            <w:tcW w:w="768"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6</w:t>
            </w:r>
          </w:p>
        </w:tc>
        <w:tc>
          <w:tcPr>
            <w:tcW w:w="962"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15,0</w:t>
            </w:r>
          </w:p>
        </w:tc>
        <w:tc>
          <w:tcPr>
            <w:tcW w:w="838"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16</w:t>
            </w:r>
          </w:p>
        </w:tc>
        <w:tc>
          <w:tcPr>
            <w:tcW w:w="1090" w:type="dxa"/>
            <w:tcBorders>
              <w:top w:val="nil"/>
              <w:left w:val="nil"/>
              <w:bottom w:val="single" w:sz="4" w:space="0" w:color="auto"/>
              <w:right w:val="single" w:sz="4" w:space="0" w:color="auto"/>
            </w:tcBorders>
            <w:shd w:val="clear" w:color="auto" w:fill="auto"/>
            <w:vAlign w:val="center"/>
            <w:hideMark/>
          </w:tcPr>
          <w:p w:rsidR="00E54CB3" w:rsidRPr="00F87DBF" w:rsidRDefault="00E54CB3" w:rsidP="00C340E0">
            <w:pPr>
              <w:spacing w:after="0" w:line="288" w:lineRule="auto"/>
              <w:rPr>
                <w:color w:val="000000"/>
                <w:szCs w:val="28"/>
              </w:rPr>
            </w:pPr>
            <w:r w:rsidRPr="00F87DBF">
              <w:rPr>
                <w:color w:val="000000"/>
                <w:szCs w:val="28"/>
              </w:rPr>
              <w:t>40,0</w:t>
            </w:r>
          </w:p>
        </w:tc>
        <w:tc>
          <w:tcPr>
            <w:tcW w:w="1120" w:type="dxa"/>
            <w:tcBorders>
              <w:top w:val="nil"/>
              <w:left w:val="nil"/>
              <w:bottom w:val="single" w:sz="4" w:space="0" w:color="auto"/>
              <w:right w:val="single" w:sz="4" w:space="0" w:color="auto"/>
            </w:tcBorders>
            <w:shd w:val="clear" w:color="auto" w:fill="auto"/>
            <w:noWrap/>
            <w:vAlign w:val="bottom"/>
            <w:hideMark/>
          </w:tcPr>
          <w:p w:rsidR="00E54CB3" w:rsidRPr="00F87DBF" w:rsidRDefault="00E54CB3" w:rsidP="00C340E0">
            <w:pPr>
              <w:spacing w:after="0" w:line="288" w:lineRule="auto"/>
              <w:rPr>
                <w:color w:val="000000"/>
                <w:szCs w:val="28"/>
              </w:rPr>
            </w:pPr>
            <w:r w:rsidRPr="00F87DBF">
              <w:rPr>
                <w:color w:val="000000"/>
                <w:szCs w:val="28"/>
              </w:rPr>
              <w:t>15</w:t>
            </w:r>
          </w:p>
        </w:tc>
        <w:tc>
          <w:tcPr>
            <w:tcW w:w="1261" w:type="dxa"/>
            <w:tcBorders>
              <w:top w:val="nil"/>
              <w:left w:val="nil"/>
              <w:bottom w:val="single" w:sz="4" w:space="0" w:color="auto"/>
              <w:right w:val="single" w:sz="4" w:space="0" w:color="auto"/>
            </w:tcBorders>
            <w:shd w:val="clear" w:color="auto" w:fill="auto"/>
            <w:noWrap/>
            <w:vAlign w:val="bottom"/>
            <w:hideMark/>
          </w:tcPr>
          <w:p w:rsidR="00E54CB3" w:rsidRPr="00F87DBF" w:rsidRDefault="00E54CB3" w:rsidP="00C340E0">
            <w:pPr>
              <w:spacing w:after="0" w:line="288" w:lineRule="auto"/>
              <w:rPr>
                <w:color w:val="000000"/>
                <w:szCs w:val="28"/>
              </w:rPr>
            </w:pPr>
            <w:r w:rsidRPr="00F87DBF">
              <w:rPr>
                <w:color w:val="000000"/>
                <w:szCs w:val="28"/>
              </w:rPr>
              <w:t>37,5</w:t>
            </w:r>
          </w:p>
        </w:tc>
      </w:tr>
    </w:tbl>
    <w:p w:rsidR="00E54CB3" w:rsidRPr="00F87DBF" w:rsidRDefault="00E54CB3" w:rsidP="007E4A4A">
      <w:pPr>
        <w:spacing w:after="0" w:line="288" w:lineRule="auto"/>
        <w:ind w:firstLine="720"/>
        <w:jc w:val="both"/>
        <w:rPr>
          <w:color w:val="000000"/>
          <w:szCs w:val="28"/>
        </w:rPr>
      </w:pPr>
      <w:r w:rsidRPr="00F87DBF">
        <w:rPr>
          <w:color w:val="000000"/>
          <w:szCs w:val="28"/>
        </w:rPr>
        <w:t>- Khảo sát về cách tiếp cận văn bản đọc hiểu của học sinh bằng bảng hỏi trước khi thực hiện đối với 40 học sinh lớp 6a1 với câu hỏi sau:</w:t>
      </w:r>
    </w:p>
    <w:p w:rsidR="00E54CB3" w:rsidRPr="00F87DBF" w:rsidRDefault="00E54CB3" w:rsidP="007E4A4A">
      <w:pPr>
        <w:spacing w:after="0" w:line="288" w:lineRule="auto"/>
        <w:ind w:firstLine="720"/>
        <w:jc w:val="both"/>
        <w:rPr>
          <w:i/>
          <w:color w:val="000000"/>
          <w:szCs w:val="28"/>
        </w:rPr>
      </w:pPr>
      <w:r w:rsidRPr="00F87DBF">
        <w:rPr>
          <w:i/>
          <w:color w:val="000000"/>
          <w:szCs w:val="28"/>
        </w:rPr>
        <w:t>Lựa chọn các phương án trả lời cho các câu hỏi bằng cách đánh X vào ô mình lựa chọn.</w:t>
      </w:r>
    </w:p>
    <w:p w:rsidR="00E54CB3" w:rsidRPr="00F87DBF" w:rsidRDefault="00E54CB3" w:rsidP="00E54CB3">
      <w:pPr>
        <w:spacing w:after="0" w:line="288" w:lineRule="auto"/>
        <w:ind w:firstLine="720"/>
        <w:rPr>
          <w:color w:val="000000"/>
          <w:szCs w:val="28"/>
        </w:rPr>
      </w:pPr>
      <w:r w:rsidRPr="00F87DBF">
        <w:rPr>
          <w:color w:val="000000"/>
          <w:szCs w:val="28"/>
        </w:rPr>
        <w:t>Tổng hợp kết quả như sau:</w:t>
      </w:r>
    </w:p>
    <w:tbl>
      <w:tblPr>
        <w:tblW w:w="91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5"/>
        <w:gridCol w:w="726"/>
        <w:gridCol w:w="727"/>
        <w:gridCol w:w="871"/>
        <w:gridCol w:w="872"/>
      </w:tblGrid>
      <w:tr w:rsidR="00E54CB3" w:rsidRPr="00F87DBF" w:rsidTr="00C340E0">
        <w:trPr>
          <w:trHeight w:val="379"/>
        </w:trPr>
        <w:tc>
          <w:tcPr>
            <w:tcW w:w="5955" w:type="dxa"/>
            <w:vMerge w:val="restart"/>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Câu hỏi</w:t>
            </w:r>
          </w:p>
        </w:tc>
        <w:tc>
          <w:tcPr>
            <w:tcW w:w="3196" w:type="dxa"/>
            <w:gridSpan w:val="4"/>
            <w:tcBorders>
              <w:right w:val="single" w:sz="4" w:space="0" w:color="auto"/>
            </w:tcBorders>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Phương án lựa chọn</w:t>
            </w:r>
          </w:p>
        </w:tc>
      </w:tr>
      <w:tr w:rsidR="00E54CB3" w:rsidRPr="00F87DBF" w:rsidTr="00C340E0">
        <w:trPr>
          <w:trHeight w:val="395"/>
        </w:trPr>
        <w:tc>
          <w:tcPr>
            <w:tcW w:w="5955" w:type="dxa"/>
            <w:vMerge/>
          </w:tcPr>
          <w:p w:rsidR="00E54CB3" w:rsidRPr="00F87DBF" w:rsidRDefault="00E54CB3" w:rsidP="00C340E0">
            <w:pPr>
              <w:spacing w:after="0" w:line="288" w:lineRule="auto"/>
              <w:rPr>
                <w:rFonts w:eastAsia="Calibri"/>
                <w:b/>
                <w:color w:val="000000"/>
                <w:szCs w:val="28"/>
              </w:rPr>
            </w:pPr>
          </w:p>
        </w:tc>
        <w:tc>
          <w:tcPr>
            <w:tcW w:w="1453" w:type="dxa"/>
            <w:gridSpan w:val="2"/>
            <w:tcBorders>
              <w:right w:val="single" w:sz="4" w:space="0" w:color="auto"/>
            </w:tcBorders>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 xml:space="preserve"> Có</w:t>
            </w:r>
          </w:p>
        </w:tc>
        <w:tc>
          <w:tcPr>
            <w:tcW w:w="1743" w:type="dxa"/>
            <w:gridSpan w:val="2"/>
            <w:tcBorders>
              <w:left w:val="single" w:sz="4" w:space="0" w:color="auto"/>
              <w:right w:val="single" w:sz="4" w:space="0" w:color="auto"/>
            </w:tcBorders>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Không</w:t>
            </w:r>
          </w:p>
        </w:tc>
      </w:tr>
      <w:tr w:rsidR="00E54CB3" w:rsidRPr="00F87DBF" w:rsidTr="00E54CB3">
        <w:trPr>
          <w:trHeight w:val="387"/>
        </w:trPr>
        <w:tc>
          <w:tcPr>
            <w:tcW w:w="5955" w:type="dxa"/>
            <w:vMerge/>
          </w:tcPr>
          <w:p w:rsidR="00E54CB3" w:rsidRPr="00F87DBF" w:rsidRDefault="00E54CB3" w:rsidP="00C340E0">
            <w:pPr>
              <w:spacing w:after="0" w:line="288" w:lineRule="auto"/>
              <w:rPr>
                <w:rFonts w:eastAsia="Calibri"/>
                <w:b/>
                <w:color w:val="000000"/>
                <w:szCs w:val="28"/>
              </w:rPr>
            </w:pPr>
          </w:p>
        </w:tc>
        <w:tc>
          <w:tcPr>
            <w:tcW w:w="726" w:type="dxa"/>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SL</w:t>
            </w:r>
          </w:p>
        </w:tc>
        <w:tc>
          <w:tcPr>
            <w:tcW w:w="727" w:type="dxa"/>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w:t>
            </w:r>
          </w:p>
        </w:tc>
        <w:tc>
          <w:tcPr>
            <w:tcW w:w="871" w:type="dxa"/>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SL</w:t>
            </w:r>
          </w:p>
        </w:tc>
        <w:tc>
          <w:tcPr>
            <w:tcW w:w="872" w:type="dxa"/>
          </w:tcPr>
          <w:p w:rsidR="00E54CB3" w:rsidRPr="00F87DBF" w:rsidRDefault="00E54CB3" w:rsidP="00C340E0">
            <w:pPr>
              <w:spacing w:after="0" w:line="288" w:lineRule="auto"/>
              <w:jc w:val="center"/>
              <w:rPr>
                <w:rFonts w:eastAsia="Calibri"/>
                <w:b/>
                <w:color w:val="000000"/>
                <w:szCs w:val="28"/>
              </w:rPr>
            </w:pPr>
            <w:r w:rsidRPr="00F87DBF">
              <w:rPr>
                <w:rFonts w:eastAsia="Calibri"/>
                <w:b/>
                <w:color w:val="000000"/>
                <w:szCs w:val="28"/>
              </w:rPr>
              <w:t>%</w:t>
            </w:r>
          </w:p>
        </w:tc>
      </w:tr>
      <w:tr w:rsidR="00E54CB3" w:rsidRPr="00F87DBF" w:rsidTr="00E54CB3">
        <w:trPr>
          <w:trHeight w:val="547"/>
        </w:trPr>
        <w:tc>
          <w:tcPr>
            <w:tcW w:w="5955" w:type="dxa"/>
          </w:tcPr>
          <w:p w:rsidR="00E54CB3" w:rsidRPr="00F87DBF" w:rsidRDefault="00E54CB3" w:rsidP="007E4A4A">
            <w:pPr>
              <w:spacing w:after="0" w:line="288" w:lineRule="auto"/>
              <w:jc w:val="both"/>
              <w:rPr>
                <w:rFonts w:eastAsia="Calibri"/>
                <w:color w:val="000000"/>
                <w:szCs w:val="28"/>
              </w:rPr>
            </w:pPr>
            <w:r w:rsidRPr="00F87DBF">
              <w:rPr>
                <w:rFonts w:eastAsia="Calibri"/>
                <w:color w:val="000000"/>
                <w:szCs w:val="28"/>
              </w:rPr>
              <w:t>- Em có đọc văn bản đọc trước khi đến lớp không?</w:t>
            </w:r>
          </w:p>
        </w:tc>
        <w:tc>
          <w:tcPr>
            <w:tcW w:w="726"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5</w:t>
            </w:r>
          </w:p>
        </w:tc>
        <w:tc>
          <w:tcPr>
            <w:tcW w:w="727"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12,5</w:t>
            </w:r>
          </w:p>
        </w:tc>
        <w:tc>
          <w:tcPr>
            <w:tcW w:w="871"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35</w:t>
            </w:r>
          </w:p>
        </w:tc>
        <w:tc>
          <w:tcPr>
            <w:tcW w:w="872"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87,5</w:t>
            </w:r>
          </w:p>
        </w:tc>
      </w:tr>
      <w:tr w:rsidR="00E54CB3" w:rsidRPr="00F87DBF" w:rsidTr="00E54CB3">
        <w:trPr>
          <w:trHeight w:val="759"/>
        </w:trPr>
        <w:tc>
          <w:tcPr>
            <w:tcW w:w="5955" w:type="dxa"/>
          </w:tcPr>
          <w:p w:rsidR="00E54CB3" w:rsidRPr="00F87DBF" w:rsidRDefault="00E54CB3" w:rsidP="007E4A4A">
            <w:pPr>
              <w:spacing w:after="0" w:line="288" w:lineRule="auto"/>
              <w:jc w:val="both"/>
              <w:rPr>
                <w:rFonts w:eastAsia="Calibri"/>
                <w:color w:val="000000"/>
                <w:szCs w:val="28"/>
              </w:rPr>
            </w:pPr>
            <w:r w:rsidRPr="00F87DBF">
              <w:rPr>
                <w:rFonts w:eastAsia="Calibri"/>
                <w:color w:val="000000"/>
                <w:szCs w:val="28"/>
              </w:rPr>
              <w:t>- Em có thích đọc các văn bản có trong sách giáo khoa không?</w:t>
            </w:r>
          </w:p>
        </w:tc>
        <w:tc>
          <w:tcPr>
            <w:tcW w:w="726"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5</w:t>
            </w:r>
          </w:p>
        </w:tc>
        <w:tc>
          <w:tcPr>
            <w:tcW w:w="727"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12,5</w:t>
            </w:r>
          </w:p>
        </w:tc>
        <w:tc>
          <w:tcPr>
            <w:tcW w:w="871"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35</w:t>
            </w:r>
          </w:p>
        </w:tc>
        <w:tc>
          <w:tcPr>
            <w:tcW w:w="872"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87,5</w:t>
            </w:r>
          </w:p>
        </w:tc>
      </w:tr>
      <w:tr w:rsidR="00E54CB3" w:rsidRPr="00F87DBF" w:rsidTr="00E54CB3">
        <w:trPr>
          <w:trHeight w:val="751"/>
        </w:trPr>
        <w:tc>
          <w:tcPr>
            <w:tcW w:w="5955" w:type="dxa"/>
          </w:tcPr>
          <w:p w:rsidR="00E54CB3" w:rsidRPr="00F87DBF" w:rsidRDefault="00E54CB3" w:rsidP="007E4A4A">
            <w:pPr>
              <w:spacing w:after="0" w:line="288" w:lineRule="auto"/>
              <w:jc w:val="both"/>
              <w:rPr>
                <w:rFonts w:eastAsia="Calibri"/>
                <w:color w:val="000000"/>
                <w:szCs w:val="28"/>
              </w:rPr>
            </w:pPr>
            <w:r w:rsidRPr="00F87DBF">
              <w:rPr>
                <w:rFonts w:eastAsia="Calibri"/>
                <w:color w:val="000000"/>
                <w:szCs w:val="28"/>
              </w:rPr>
              <w:lastRenderedPageBreak/>
              <w:t>- Em có tự tìm hiểu các câu hỏi và trả lời các câu hỏi đó trước khi đến lớp không?</w:t>
            </w:r>
          </w:p>
        </w:tc>
        <w:tc>
          <w:tcPr>
            <w:tcW w:w="726"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2</w:t>
            </w:r>
          </w:p>
        </w:tc>
        <w:tc>
          <w:tcPr>
            <w:tcW w:w="727"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5,0</w:t>
            </w:r>
          </w:p>
        </w:tc>
        <w:tc>
          <w:tcPr>
            <w:tcW w:w="871"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38</w:t>
            </w:r>
          </w:p>
        </w:tc>
        <w:tc>
          <w:tcPr>
            <w:tcW w:w="872"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95,0</w:t>
            </w:r>
          </w:p>
        </w:tc>
      </w:tr>
      <w:tr w:rsidR="00E54CB3" w:rsidRPr="00F87DBF" w:rsidTr="00E54CB3">
        <w:trPr>
          <w:trHeight w:val="428"/>
        </w:trPr>
        <w:tc>
          <w:tcPr>
            <w:tcW w:w="5955" w:type="dxa"/>
          </w:tcPr>
          <w:p w:rsidR="00E54CB3" w:rsidRPr="00F87DBF" w:rsidRDefault="00E54CB3" w:rsidP="007E4A4A">
            <w:pPr>
              <w:spacing w:after="0" w:line="288" w:lineRule="auto"/>
              <w:jc w:val="both"/>
              <w:rPr>
                <w:rFonts w:eastAsia="Calibri"/>
                <w:color w:val="000000"/>
                <w:szCs w:val="28"/>
              </w:rPr>
            </w:pPr>
            <w:r w:rsidRPr="00F87DBF">
              <w:rPr>
                <w:rFonts w:eastAsia="Calibri"/>
                <w:color w:val="000000"/>
                <w:szCs w:val="28"/>
              </w:rPr>
              <w:t>- Em có thích học phần văn bản không?</w:t>
            </w:r>
          </w:p>
        </w:tc>
        <w:tc>
          <w:tcPr>
            <w:tcW w:w="726"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6</w:t>
            </w:r>
          </w:p>
        </w:tc>
        <w:tc>
          <w:tcPr>
            <w:tcW w:w="727"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15,0</w:t>
            </w:r>
          </w:p>
        </w:tc>
        <w:tc>
          <w:tcPr>
            <w:tcW w:w="871"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34</w:t>
            </w:r>
          </w:p>
        </w:tc>
        <w:tc>
          <w:tcPr>
            <w:tcW w:w="872" w:type="dxa"/>
          </w:tcPr>
          <w:p w:rsidR="00E54CB3" w:rsidRPr="00F87DBF" w:rsidRDefault="00E54CB3" w:rsidP="00C340E0">
            <w:pPr>
              <w:spacing w:after="0" w:line="288" w:lineRule="auto"/>
              <w:rPr>
                <w:rFonts w:eastAsia="Calibri"/>
                <w:color w:val="000000"/>
                <w:szCs w:val="28"/>
              </w:rPr>
            </w:pPr>
            <w:r w:rsidRPr="00F87DBF">
              <w:rPr>
                <w:rFonts w:eastAsia="Calibri"/>
                <w:color w:val="000000"/>
                <w:szCs w:val="28"/>
              </w:rPr>
              <w:t>85,0</w:t>
            </w:r>
          </w:p>
        </w:tc>
      </w:tr>
    </w:tbl>
    <w:p w:rsidR="00E54CB3" w:rsidRPr="00F87DBF" w:rsidRDefault="00E54CB3" w:rsidP="007E4A4A">
      <w:pPr>
        <w:spacing w:after="0" w:line="288" w:lineRule="auto"/>
        <w:ind w:firstLine="720"/>
        <w:jc w:val="both"/>
        <w:rPr>
          <w:rFonts w:eastAsia="Times New Roman" w:cs="Times New Roman"/>
          <w:color w:val="000000"/>
          <w:szCs w:val="28"/>
        </w:rPr>
      </w:pPr>
      <w:r w:rsidRPr="00F87DBF">
        <w:rPr>
          <w:rFonts w:eastAsia="Times New Roman" w:cs="Times New Roman"/>
          <w:color w:val="000000"/>
          <w:szCs w:val="28"/>
        </w:rPr>
        <w:t xml:space="preserve">Qua kết quả khảo sát có thể thấy sự cần thiết phải thay đổi phương pháp hướng dẫn học sinh học tập, để tạo hứng thú cho các em học tập Ngữ văn cũng như phần đọc hiểu văn bản, từ đó nâng cao chất lượng giảng dạy phần đọc hiểu nói riêng và bộ môn Ngữ văn 6 nói chung.  </w:t>
      </w:r>
    </w:p>
    <w:p w:rsidR="00FD3E08" w:rsidRPr="00FD3E08" w:rsidRDefault="00FD3E08" w:rsidP="00FD3E08">
      <w:pPr>
        <w:spacing w:after="0" w:line="288" w:lineRule="auto"/>
        <w:ind w:firstLine="720"/>
        <w:jc w:val="center"/>
        <w:rPr>
          <w:rFonts w:eastAsia="Times New Roman" w:cs="Times New Roman"/>
          <w:b/>
          <w:i/>
          <w:color w:val="000000"/>
          <w:szCs w:val="28"/>
        </w:rPr>
      </w:pPr>
      <w:r w:rsidRPr="00FD3E08">
        <w:rPr>
          <w:rFonts w:eastAsia="Times New Roman" w:cs="Times New Roman"/>
          <w:b/>
          <w:i/>
          <w:color w:val="000000"/>
          <w:szCs w:val="28"/>
        </w:rPr>
        <w:t>Chương 3: Một số</w:t>
      </w:r>
      <w:r w:rsidRPr="00FD3E08">
        <w:rPr>
          <w:rFonts w:eastAsia="Times New Roman" w:cs="Times New Roman"/>
          <w:b/>
          <w:i/>
          <w:color w:val="000000"/>
          <w:szCs w:val="28"/>
          <w:lang w:val="vi-VN"/>
        </w:rPr>
        <w:t xml:space="preserve"> biện pháp đã tiến hành</w:t>
      </w:r>
    </w:p>
    <w:p w:rsidR="00AF5E08" w:rsidRPr="00F87DBF" w:rsidRDefault="00127C61" w:rsidP="00127C61">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nl-NL"/>
        </w:rPr>
        <w:t xml:space="preserve">Có thể khẳng định rằng rèn kĩ năng </w:t>
      </w:r>
      <w:r w:rsidR="00641B00" w:rsidRPr="00F87DBF">
        <w:rPr>
          <w:rFonts w:eastAsia="Times New Roman" w:cs="Times New Roman"/>
          <w:bCs/>
          <w:color w:val="000000"/>
          <w:szCs w:val="28"/>
          <w:lang w:val="nl-NL"/>
        </w:rPr>
        <w:t>đọc</w:t>
      </w:r>
      <w:r w:rsidR="00641B00" w:rsidRPr="00F87DBF">
        <w:rPr>
          <w:rFonts w:eastAsia="Times New Roman" w:cs="Times New Roman"/>
          <w:bCs/>
          <w:color w:val="000000"/>
          <w:szCs w:val="28"/>
          <w:lang w:val="vi-VN"/>
        </w:rPr>
        <w:t>, viết,</w:t>
      </w:r>
      <w:r w:rsidR="00641B00" w:rsidRPr="00F87DBF">
        <w:rPr>
          <w:rFonts w:eastAsia="Times New Roman" w:cs="Times New Roman"/>
          <w:bCs/>
          <w:color w:val="000000"/>
          <w:szCs w:val="28"/>
          <w:lang w:val="nl-NL"/>
        </w:rPr>
        <w:t xml:space="preserve"> </w:t>
      </w:r>
      <w:r w:rsidR="00641B00" w:rsidRPr="00F87DBF">
        <w:rPr>
          <w:rFonts w:eastAsia="Times New Roman" w:cs="Times New Roman"/>
          <w:bCs/>
          <w:color w:val="000000"/>
          <w:szCs w:val="28"/>
          <w:lang w:val="vi-VN"/>
        </w:rPr>
        <w:t>nói,</w:t>
      </w:r>
      <w:r w:rsidR="00641B00" w:rsidRPr="00F87DBF">
        <w:rPr>
          <w:rFonts w:eastAsia="Times New Roman" w:cs="Times New Roman"/>
          <w:bCs/>
          <w:color w:val="000000"/>
          <w:szCs w:val="28"/>
          <w:lang w:val="nl-NL"/>
        </w:rPr>
        <w:t xml:space="preserve"> </w:t>
      </w:r>
      <w:r w:rsidRPr="00F87DBF">
        <w:rPr>
          <w:rFonts w:eastAsia="Times New Roman" w:cs="Times New Roman"/>
          <w:bCs/>
          <w:color w:val="000000"/>
          <w:szCs w:val="28"/>
          <w:lang w:val="nl-NL"/>
        </w:rPr>
        <w:t>nghe,</w:t>
      </w:r>
      <w:r w:rsidRPr="00F87DBF">
        <w:rPr>
          <w:rFonts w:eastAsia="Times New Roman" w:cs="Times New Roman"/>
          <w:bCs/>
          <w:color w:val="000000"/>
          <w:szCs w:val="28"/>
          <w:lang w:val="vi-VN"/>
        </w:rPr>
        <w:t xml:space="preserve"> </w:t>
      </w:r>
      <w:r w:rsidRPr="00F87DBF">
        <w:rPr>
          <w:rFonts w:eastAsia="Times New Roman" w:cs="Times New Roman"/>
          <w:bCs/>
          <w:color w:val="000000"/>
          <w:szCs w:val="28"/>
          <w:lang w:val="nl-NL"/>
        </w:rPr>
        <w:t>chính là mục</w:t>
      </w:r>
      <w:r w:rsidRPr="00F87DBF">
        <w:rPr>
          <w:rFonts w:eastAsia="Times New Roman" w:cs="Times New Roman"/>
          <w:bCs/>
          <w:color w:val="000000"/>
          <w:szCs w:val="28"/>
          <w:lang w:val="vi-VN"/>
        </w:rPr>
        <w:t xml:space="preserve"> tiêu của dạy học ngữ văn</w:t>
      </w:r>
      <w:r w:rsidR="00641B00" w:rsidRPr="00F87DBF">
        <w:rPr>
          <w:rFonts w:eastAsia="Times New Roman" w:cs="Times New Roman"/>
          <w:bCs/>
          <w:color w:val="000000"/>
          <w:szCs w:val="28"/>
          <w:lang w:val="vi-VN"/>
        </w:rPr>
        <w:t xml:space="preserve"> trong chương trình GDPT 2018 trong đó trung tâm là văn bản. Từ văn bản</w:t>
      </w:r>
      <w:r w:rsidR="00AF5E08" w:rsidRPr="00F87DBF">
        <w:rPr>
          <w:rFonts w:eastAsia="Times New Roman" w:cs="Times New Roman"/>
          <w:bCs/>
          <w:color w:val="000000"/>
          <w:szCs w:val="28"/>
          <w:lang w:val="vi-VN"/>
        </w:rPr>
        <w:t xml:space="preserve"> đọc</w:t>
      </w:r>
      <w:r w:rsidR="00641B00" w:rsidRPr="00F87DBF">
        <w:rPr>
          <w:rFonts w:eastAsia="Times New Roman" w:cs="Times New Roman"/>
          <w:bCs/>
          <w:color w:val="000000"/>
          <w:szCs w:val="28"/>
          <w:lang w:val="vi-VN"/>
        </w:rPr>
        <w:t xml:space="preserve"> </w:t>
      </w:r>
      <w:r w:rsidR="00AF5E08" w:rsidRPr="00F87DBF">
        <w:rPr>
          <w:rFonts w:eastAsia="Times New Roman" w:cs="Times New Roman"/>
          <w:bCs/>
          <w:color w:val="000000"/>
          <w:szCs w:val="28"/>
          <w:lang w:val="vi-VN"/>
        </w:rPr>
        <w:t>kiến thức các phần được liên kết chặt chẽ với nhau, phần nói nghe và viết từ đó cũng được hình thành</w:t>
      </w:r>
      <w:r w:rsidRPr="00F87DBF">
        <w:rPr>
          <w:rFonts w:eastAsia="Times New Roman" w:cs="Times New Roman"/>
          <w:bCs/>
          <w:color w:val="000000"/>
          <w:szCs w:val="28"/>
          <w:lang w:val="nl-NL"/>
        </w:rPr>
        <w:t xml:space="preserve">. </w:t>
      </w:r>
      <w:r w:rsidR="00AF5E08" w:rsidRPr="00F87DBF">
        <w:rPr>
          <w:rFonts w:eastAsia="Times New Roman" w:cs="Times New Roman"/>
          <w:bCs/>
          <w:color w:val="000000"/>
          <w:szCs w:val="28"/>
          <w:lang w:val="nl-NL"/>
        </w:rPr>
        <w:t>Phần</w:t>
      </w:r>
      <w:r w:rsidR="00AF5E08" w:rsidRPr="00F87DBF">
        <w:rPr>
          <w:rFonts w:eastAsia="Times New Roman" w:cs="Times New Roman"/>
          <w:bCs/>
          <w:color w:val="000000"/>
          <w:szCs w:val="28"/>
          <w:lang w:val="vi-VN"/>
        </w:rPr>
        <w:t xml:space="preserve"> văn bản và các nội dung khác đều được xây dựng trên một trục đồng tâm mà văn bản là nền tảng. Đọc, nói, nghe, viết đều xoay quanh chủ đề của văn bản trong các bài học.</w:t>
      </w:r>
    </w:p>
    <w:p w:rsidR="00641B00" w:rsidRPr="00F87DBF" w:rsidRDefault="00641B00" w:rsidP="00127C61">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xml:space="preserve">Sáng kiến sẽ đề xuất các giải pháp để thực hiện </w:t>
      </w:r>
      <w:r w:rsidR="006457C2" w:rsidRPr="00F87DBF">
        <w:rPr>
          <w:rFonts w:eastAsia="Times New Roman" w:cs="Times New Roman"/>
          <w:bCs/>
          <w:color w:val="000000"/>
          <w:szCs w:val="28"/>
          <w:lang w:val="vi-VN"/>
        </w:rPr>
        <w:t xml:space="preserve">có </w:t>
      </w:r>
      <w:r w:rsidR="004014FD" w:rsidRPr="00F87DBF">
        <w:rPr>
          <w:rFonts w:eastAsia="Times New Roman" w:cs="Times New Roman"/>
          <w:bCs/>
          <w:color w:val="000000"/>
          <w:szCs w:val="28"/>
          <w:lang w:val="vi-VN"/>
        </w:rPr>
        <w:t xml:space="preserve">hiệu quả những nội dung </w:t>
      </w:r>
      <w:r w:rsidR="004014FD" w:rsidRPr="00F87DBF">
        <w:rPr>
          <w:rFonts w:eastAsia="Times New Roman" w:cs="Times New Roman"/>
          <w:bCs/>
          <w:i/>
          <w:color w:val="000000"/>
          <w:szCs w:val="28"/>
          <w:lang w:val="en-GB"/>
        </w:rPr>
        <w:t>Dạy học phần đọc- hiểu Ngữ văn 6.</w:t>
      </w:r>
    </w:p>
    <w:p w:rsidR="006457C2" w:rsidRPr="00F87DBF" w:rsidRDefault="00D16AC1" w:rsidP="00127C61">
      <w:pPr>
        <w:spacing w:after="0" w:line="288" w:lineRule="auto"/>
        <w:ind w:firstLine="720"/>
        <w:jc w:val="both"/>
        <w:rPr>
          <w:rFonts w:eastAsia="Times New Roman" w:cs="Times New Roman"/>
          <w:bCs/>
          <w:color w:val="000000"/>
          <w:szCs w:val="28"/>
          <w:lang w:val="en-GB"/>
        </w:rPr>
      </w:pPr>
      <w:r w:rsidRPr="00F87DBF">
        <w:rPr>
          <w:rFonts w:eastAsia="Times New Roman" w:cs="Times New Roman"/>
          <w:b/>
          <w:bCs/>
          <w:color w:val="000000"/>
          <w:szCs w:val="28"/>
          <w:lang w:val="vi-VN"/>
        </w:rPr>
        <w:t xml:space="preserve">1. </w:t>
      </w:r>
      <w:r w:rsidR="000F031A">
        <w:rPr>
          <w:rFonts w:eastAsia="Times New Roman" w:cs="Times New Roman"/>
          <w:b/>
          <w:bCs/>
          <w:color w:val="000000"/>
          <w:szCs w:val="28"/>
        </w:rPr>
        <w:t>Biện</w:t>
      </w:r>
      <w:r w:rsidRPr="00F87DBF">
        <w:rPr>
          <w:rFonts w:eastAsia="Times New Roman" w:cs="Times New Roman"/>
          <w:b/>
          <w:bCs/>
          <w:color w:val="000000"/>
          <w:szCs w:val="28"/>
          <w:lang w:val="vi-VN"/>
        </w:rPr>
        <w:t xml:space="preserve"> pháp 1</w:t>
      </w:r>
      <w:r w:rsidRPr="00F87DBF">
        <w:rPr>
          <w:rFonts w:eastAsia="Times New Roman" w:cs="Times New Roman"/>
          <w:b/>
          <w:bCs/>
          <w:color w:val="000000"/>
          <w:szCs w:val="28"/>
          <w:lang w:val="en-GB"/>
        </w:rPr>
        <w:t>:</w:t>
      </w:r>
      <w:r w:rsidR="006457C2" w:rsidRPr="00F87DBF">
        <w:rPr>
          <w:rFonts w:eastAsia="Times New Roman" w:cs="Times New Roman"/>
          <w:b/>
          <w:bCs/>
          <w:color w:val="000000"/>
          <w:szCs w:val="28"/>
          <w:lang w:val="vi-VN"/>
        </w:rPr>
        <w:t xml:space="preserve"> </w:t>
      </w:r>
      <w:r w:rsidR="004014FD" w:rsidRPr="00F87DBF">
        <w:rPr>
          <w:rFonts w:eastAsia="Times New Roman" w:cs="Times New Roman"/>
          <w:b/>
          <w:bCs/>
          <w:color w:val="000000"/>
          <w:szCs w:val="28"/>
          <w:lang w:val="vi-VN"/>
        </w:rPr>
        <w:t>Tạo hứng thú cho học sinh qua tổ chức các trò chơi trong dạy học phần đọc- hiểu văn bản</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Tạo hứng thú cho học sinh trong dạy học theo định h</w:t>
      </w:r>
      <w:r w:rsidR="007D2A89" w:rsidRPr="00F87DBF">
        <w:rPr>
          <w:rFonts w:eastAsia="Times New Roman" w:cs="Times New Roman"/>
          <w:bCs/>
          <w:color w:val="000000"/>
          <w:szCs w:val="28"/>
          <w:lang w:val="vi-VN"/>
        </w:rPr>
        <w:t>ướng Thầy trò cùng học cùng chơ</w:t>
      </w:r>
      <w:r w:rsidR="007D2A89" w:rsidRPr="00F87DBF">
        <w:rPr>
          <w:rFonts w:eastAsia="Times New Roman" w:cs="Times New Roman"/>
          <w:bCs/>
          <w:color w:val="000000"/>
          <w:szCs w:val="28"/>
        </w:rPr>
        <w:t>i</w:t>
      </w:r>
      <w:r w:rsidRPr="00F87DBF">
        <w:rPr>
          <w:rFonts w:eastAsia="Times New Roman" w:cs="Times New Roman"/>
          <w:bCs/>
          <w:color w:val="000000"/>
          <w:szCs w:val="28"/>
          <w:lang w:val="vi-VN"/>
        </w:rPr>
        <w:t xml:space="preserve"> đang là mục tiêu của giáo dục hiện nay. Khi thực hiện nghiên cứu chương trình tôi nhận thấy việc sử dụng trò chơi sẽ đem lại hứng thú rất lớn cho học sinh trong đọc hiểu văn bản.</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Vậy nên để có thể vận dụng trò chơi một cách hợp lí thì giáo viên cần lưu ý những nội dung sau:</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Trò chơi phải phù hợp nội dung bài học và phù hợp với độ tuổi, tâm lí học sinh.</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Trò chơi nhằm mục đích khai thác kiến thức trong bài đọc hiểu.</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Cần thiết kế những trò chơi đa dạng, vận dụng nhiều trò chơi khác nhau để tránh nhàm chán.</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Giáo viên phải hiểu rõ cách hướng dẫn học sinh tham gia trò chơi.</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Giáo viên đủ năng lực để thiết kế và áp dụng trò chơi.</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 Nên thiết kế các phần thưởng phù hợp cho học sinh trong quá trình chơi trò chơi.</w:t>
      </w:r>
    </w:p>
    <w:p w:rsidR="004014FD" w:rsidRPr="00F87DBF" w:rsidRDefault="004014FD" w:rsidP="004014FD">
      <w:pPr>
        <w:spacing w:after="0" w:line="288" w:lineRule="auto"/>
        <w:ind w:firstLine="720"/>
        <w:jc w:val="both"/>
        <w:rPr>
          <w:rFonts w:eastAsia="Times New Roman" w:cs="Times New Roman"/>
          <w:bCs/>
          <w:color w:val="000000"/>
          <w:szCs w:val="28"/>
          <w:lang w:val="vi-VN"/>
        </w:rPr>
      </w:pPr>
      <w:r w:rsidRPr="00F87DBF">
        <w:rPr>
          <w:rFonts w:eastAsia="Times New Roman" w:cs="Times New Roman"/>
          <w:bCs/>
          <w:color w:val="000000"/>
          <w:szCs w:val="28"/>
          <w:lang w:val="vi-VN"/>
        </w:rPr>
        <w:t>Đó chính là những yếu tố tôi nhận thấy đem lại hiệu quả cho hoạt động học tập phần đọc – hiểu văn bản của học sinh.</w:t>
      </w:r>
    </w:p>
    <w:p w:rsidR="004014FD" w:rsidRPr="00F87DBF" w:rsidRDefault="004014FD" w:rsidP="004014FD">
      <w:pPr>
        <w:spacing w:after="0" w:line="288" w:lineRule="auto"/>
        <w:ind w:firstLine="720"/>
        <w:jc w:val="both"/>
        <w:rPr>
          <w:rFonts w:eastAsia="Times New Roman" w:cs="Times New Roman"/>
          <w:bCs/>
          <w:i/>
          <w:color w:val="000000"/>
          <w:szCs w:val="28"/>
          <w:lang w:val="vi-VN"/>
        </w:rPr>
      </w:pPr>
      <w:r w:rsidRPr="00F87DBF">
        <w:rPr>
          <w:rFonts w:eastAsia="Times New Roman" w:cs="Times New Roman"/>
          <w:bCs/>
          <w:i/>
          <w:color w:val="000000"/>
          <w:szCs w:val="28"/>
          <w:lang w:val="vi-VN"/>
        </w:rPr>
        <w:lastRenderedPageBreak/>
        <w:t>Ví dụ: Khi dạy “Bài 1: Tôi và các bạn” với văn bản Bài học đường đời đầu tiên - Trích Dế mèn phiêu lưu kí - Tô Hoài. Tôi đã thực hiện phần khởi động bài dạy bằng trò chơi “Hộp quà bí mật” với những câu hỏi liên quan đến việc đọc khám phá trước khi đến lớp của các em như sau: Học sinh sẽ được chọn hộp quà bí mật, nếu trả lời được câu hỏi có trong hộp quà đó sẽ được tặng một phần có có trong hộp quà đó. Ví dụ:</w:t>
      </w:r>
    </w:p>
    <w:tbl>
      <w:tblPr>
        <w:tblStyle w:val="TableGrid"/>
        <w:tblW w:w="0" w:type="auto"/>
        <w:tblLook w:val="04A0" w:firstRow="1" w:lastRow="0" w:firstColumn="1" w:lastColumn="0" w:noHBand="0" w:noVBand="1"/>
      </w:tblPr>
      <w:tblGrid>
        <w:gridCol w:w="4665"/>
        <w:gridCol w:w="4213"/>
      </w:tblGrid>
      <w:tr w:rsidR="004014FD" w:rsidRPr="00F87DBF" w:rsidTr="004014FD">
        <w:trPr>
          <w:trHeight w:val="2542"/>
        </w:trPr>
        <w:tc>
          <w:tcPr>
            <w:tcW w:w="4665" w:type="dxa"/>
          </w:tcPr>
          <w:p w:rsidR="004014FD" w:rsidRPr="00F87DBF" w:rsidRDefault="004014FD" w:rsidP="00C340E0">
            <w:pPr>
              <w:spacing w:line="288" w:lineRule="auto"/>
              <w:rPr>
                <w:szCs w:val="28"/>
              </w:rPr>
            </w:pPr>
            <w:r w:rsidRPr="00F87DBF">
              <w:rPr>
                <w:noProof/>
                <w:szCs w:val="28"/>
              </w:rPr>
              <w:drawing>
                <wp:inline distT="0" distB="0" distL="0" distR="0" wp14:anchorId="22AABDA8" wp14:editId="0B3A8923">
                  <wp:extent cx="2247900" cy="15888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279545" cy="1611238"/>
                          </a:xfrm>
                          <a:prstGeom prst="rect">
                            <a:avLst/>
                          </a:prstGeom>
                          <a:noFill/>
                          <a:ln w="9525">
                            <a:noFill/>
                            <a:miter lim="800000"/>
                            <a:headEnd/>
                            <a:tailEnd/>
                          </a:ln>
                        </pic:spPr>
                      </pic:pic>
                    </a:graphicData>
                  </a:graphic>
                </wp:inline>
              </w:drawing>
            </w:r>
          </w:p>
        </w:tc>
        <w:tc>
          <w:tcPr>
            <w:tcW w:w="4213" w:type="dxa"/>
          </w:tcPr>
          <w:p w:rsidR="004014FD" w:rsidRPr="00F87DBF" w:rsidRDefault="004014FD" w:rsidP="00C340E0">
            <w:pPr>
              <w:spacing w:line="288" w:lineRule="auto"/>
              <w:rPr>
                <w:szCs w:val="28"/>
              </w:rPr>
            </w:pPr>
            <w:r w:rsidRPr="00F87DBF">
              <w:rPr>
                <w:noProof/>
                <w:szCs w:val="28"/>
              </w:rPr>
              <w:drawing>
                <wp:inline distT="0" distB="0" distL="0" distR="0" wp14:anchorId="5FABB28B" wp14:editId="58ED6C7D">
                  <wp:extent cx="2453640" cy="16306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485411" cy="1651795"/>
                          </a:xfrm>
                          <a:prstGeom prst="rect">
                            <a:avLst/>
                          </a:prstGeom>
                          <a:noFill/>
                          <a:ln w="9525">
                            <a:noFill/>
                            <a:miter lim="800000"/>
                            <a:headEnd/>
                            <a:tailEnd/>
                          </a:ln>
                        </pic:spPr>
                      </pic:pic>
                    </a:graphicData>
                  </a:graphic>
                </wp:inline>
              </w:drawing>
            </w:r>
          </w:p>
        </w:tc>
      </w:tr>
    </w:tbl>
    <w:p w:rsidR="004014FD" w:rsidRPr="00F87DBF" w:rsidRDefault="004014FD" w:rsidP="007D2A89">
      <w:pPr>
        <w:spacing w:after="0" w:line="288" w:lineRule="auto"/>
        <w:ind w:firstLine="720"/>
        <w:jc w:val="both"/>
        <w:rPr>
          <w:rFonts w:cs="Times New Roman"/>
          <w:szCs w:val="28"/>
        </w:rPr>
      </w:pPr>
      <w:r w:rsidRPr="00F87DBF">
        <w:rPr>
          <w:rFonts w:cs="Times New Roman"/>
          <w:szCs w:val="28"/>
        </w:rPr>
        <w:t>Ngoài ra còn nhiều trò chơi khác có thể áp dụng trong dạy học Ngữ văn lớp 6 phần đọc hiểu. Nhưng những trò chơi trên là những trò chơi thực sự phù hợp và tạo hứng thú cho học sinh trong dạy học phần đọc hiểu mà tôi đã áp dụng và nhận thấy thật sự hiệu quả.</w:t>
      </w:r>
    </w:p>
    <w:p w:rsidR="004014FD" w:rsidRPr="00F87DBF" w:rsidRDefault="0082560B" w:rsidP="00323972">
      <w:pPr>
        <w:spacing w:after="0" w:line="288" w:lineRule="auto"/>
        <w:ind w:firstLine="720"/>
        <w:jc w:val="both"/>
        <w:rPr>
          <w:rFonts w:eastAsia="Times New Roman" w:cs="Times New Roman"/>
          <w:color w:val="000000"/>
          <w:szCs w:val="28"/>
          <w:lang w:val="vi-VN"/>
        </w:rPr>
      </w:pPr>
      <w:r w:rsidRPr="00F87DBF">
        <w:rPr>
          <w:rFonts w:eastAsia="Times New Roman" w:cs="Times New Roman"/>
          <w:b/>
          <w:color w:val="000000"/>
          <w:szCs w:val="28"/>
          <w:lang w:val="vi-VN"/>
        </w:rPr>
        <w:t xml:space="preserve">2. </w:t>
      </w:r>
      <w:r w:rsidR="000F031A">
        <w:rPr>
          <w:rFonts w:eastAsia="Times New Roman" w:cs="Times New Roman"/>
          <w:b/>
          <w:bCs/>
          <w:color w:val="000000"/>
          <w:szCs w:val="28"/>
        </w:rPr>
        <w:t>Biện</w:t>
      </w:r>
      <w:r w:rsidRPr="00F87DBF">
        <w:rPr>
          <w:rFonts w:eastAsia="Times New Roman" w:cs="Times New Roman"/>
          <w:b/>
          <w:color w:val="000000"/>
          <w:szCs w:val="28"/>
          <w:lang w:val="vi-VN"/>
        </w:rPr>
        <w:t xml:space="preserve"> pháp 2: </w:t>
      </w:r>
      <w:r w:rsidR="004014FD" w:rsidRPr="00F87DBF">
        <w:rPr>
          <w:rFonts w:eastAsia="Times New Roman" w:cs="Times New Roman"/>
          <w:b/>
          <w:color w:val="000000"/>
          <w:szCs w:val="28"/>
          <w:lang w:val="vi-VN"/>
        </w:rPr>
        <w:t>Rèn kĩ năng kết hợp sử dụng công cụ đánh giá năng lực nhằm tạo hứng thú cho học sinh trong dạy học phần đọc- hiểu văn bản</w:t>
      </w:r>
      <w:r w:rsidR="00323972" w:rsidRPr="00F87DBF">
        <w:rPr>
          <w:rFonts w:eastAsia="Times New Roman" w:cs="Times New Roman"/>
          <w:color w:val="000000"/>
          <w:szCs w:val="28"/>
        </w:rPr>
        <w:tab/>
      </w:r>
      <w:r w:rsidR="00323972" w:rsidRPr="00F87DBF">
        <w:rPr>
          <w:rFonts w:eastAsia="Times New Roman" w:cs="Times New Roman"/>
          <w:b/>
          <w:i/>
          <w:color w:val="000000"/>
          <w:szCs w:val="28"/>
        </w:rPr>
        <w:t>2.1</w:t>
      </w:r>
      <w:r w:rsidR="004014FD" w:rsidRPr="00F87DBF">
        <w:rPr>
          <w:i/>
          <w:color w:val="000000" w:themeColor="text1"/>
          <w:szCs w:val="28"/>
          <w:lang w:val="pt-BR"/>
        </w:rPr>
        <w:t xml:space="preserve"> </w:t>
      </w:r>
      <w:r w:rsidR="004014FD" w:rsidRPr="00F87DBF">
        <w:rPr>
          <w:b/>
          <w:i/>
          <w:color w:val="000000" w:themeColor="text1"/>
          <w:szCs w:val="28"/>
          <w:lang w:val="pt-BR"/>
        </w:rPr>
        <w:t xml:space="preserve">Rèn kĩ năng và nâng cao năng lực đọc - hiểu cho học sinh </w:t>
      </w:r>
    </w:p>
    <w:p w:rsidR="004014FD" w:rsidRPr="00F87DBF" w:rsidRDefault="004014FD" w:rsidP="00323972">
      <w:pPr>
        <w:shd w:val="clear" w:color="auto" w:fill="FFFFFF"/>
        <w:spacing w:after="0" w:line="288" w:lineRule="auto"/>
        <w:ind w:firstLine="720"/>
        <w:jc w:val="both"/>
        <w:rPr>
          <w:color w:val="000000" w:themeColor="text1"/>
          <w:szCs w:val="28"/>
        </w:rPr>
      </w:pPr>
      <w:r w:rsidRPr="00F87DBF">
        <w:rPr>
          <w:color w:val="000000" w:themeColor="text1"/>
          <w:szCs w:val="28"/>
        </w:rPr>
        <w:t>Đọc là một hoạt động của con người, dùng mắt để nhận biết các kí hiệu và chữ viết, dùng trí óc để tư duy và lưu giữ những nội dung mà mình đã đọc và sử dụng bộ máy phát âm phát ra âm thanh nhằm truyền đạt đến người nghe.</w:t>
      </w:r>
    </w:p>
    <w:p w:rsidR="004014FD" w:rsidRPr="00F87DBF" w:rsidRDefault="004014FD" w:rsidP="004014FD">
      <w:pPr>
        <w:shd w:val="clear" w:color="auto" w:fill="FFFFFF"/>
        <w:spacing w:after="0" w:line="288" w:lineRule="auto"/>
        <w:ind w:firstLine="720"/>
        <w:rPr>
          <w:color w:val="000000" w:themeColor="text1"/>
          <w:szCs w:val="28"/>
        </w:rPr>
      </w:pPr>
      <w:r w:rsidRPr="00F87DBF">
        <w:rPr>
          <w:iCs/>
          <w:color w:val="000000" w:themeColor="text1"/>
          <w:szCs w:val="28"/>
        </w:rPr>
        <w:t>Rèn kĩ năng đọc có các cách như:</w:t>
      </w:r>
    </w:p>
    <w:p w:rsidR="004014FD" w:rsidRPr="00F87DBF" w:rsidRDefault="004014FD" w:rsidP="004014FD">
      <w:pPr>
        <w:shd w:val="clear" w:color="auto" w:fill="FFFFFF"/>
        <w:spacing w:after="0" w:line="288" w:lineRule="auto"/>
        <w:ind w:firstLine="720"/>
        <w:rPr>
          <w:color w:val="000000" w:themeColor="text1"/>
          <w:szCs w:val="28"/>
        </w:rPr>
      </w:pPr>
      <w:r w:rsidRPr="00F87DBF">
        <w:rPr>
          <w:iCs/>
          <w:color w:val="000000" w:themeColor="text1"/>
          <w:szCs w:val="28"/>
        </w:rPr>
        <w:t>- Kĩ năng đọc thầm</w:t>
      </w:r>
    </w:p>
    <w:p w:rsidR="004014FD" w:rsidRPr="00F87DBF" w:rsidRDefault="004014FD" w:rsidP="004014FD">
      <w:pPr>
        <w:shd w:val="clear" w:color="auto" w:fill="FFFFFF"/>
        <w:spacing w:after="0" w:line="288" w:lineRule="auto"/>
        <w:ind w:firstLine="720"/>
        <w:rPr>
          <w:color w:val="000000" w:themeColor="text1"/>
          <w:szCs w:val="28"/>
        </w:rPr>
      </w:pPr>
      <w:r w:rsidRPr="00F87DBF">
        <w:rPr>
          <w:iCs/>
          <w:color w:val="000000" w:themeColor="text1"/>
          <w:szCs w:val="28"/>
        </w:rPr>
        <w:t>- Kĩ năng đọc thầm, đọc lướt để nắm bắt thông tin</w:t>
      </w:r>
    </w:p>
    <w:p w:rsidR="004014FD" w:rsidRPr="00F87DBF" w:rsidRDefault="004014FD" w:rsidP="004014FD">
      <w:pPr>
        <w:shd w:val="clear" w:color="auto" w:fill="FFFFFF"/>
        <w:spacing w:after="0" w:line="288" w:lineRule="auto"/>
        <w:ind w:firstLine="720"/>
        <w:rPr>
          <w:color w:val="000000" w:themeColor="text1"/>
          <w:szCs w:val="28"/>
        </w:rPr>
      </w:pPr>
      <w:r w:rsidRPr="00F87DBF">
        <w:rPr>
          <w:iCs/>
          <w:color w:val="000000" w:themeColor="text1"/>
          <w:szCs w:val="28"/>
        </w:rPr>
        <w:t>- Luyện kĩ năng đọc và tìm hiểu ý nghĩa của bài văn, bài thơ:</w:t>
      </w:r>
    </w:p>
    <w:p w:rsidR="004014FD" w:rsidRPr="00F87DBF" w:rsidRDefault="004014FD" w:rsidP="004014FD">
      <w:pPr>
        <w:shd w:val="clear" w:color="auto" w:fill="FFFFFF"/>
        <w:spacing w:after="0" w:line="288" w:lineRule="auto"/>
        <w:ind w:firstLine="720"/>
        <w:rPr>
          <w:color w:val="000000" w:themeColor="text1"/>
          <w:szCs w:val="28"/>
        </w:rPr>
      </w:pPr>
      <w:r w:rsidRPr="00F87DBF">
        <w:rPr>
          <w:iCs/>
          <w:color w:val="000000" w:themeColor="text1"/>
          <w:szCs w:val="28"/>
        </w:rPr>
        <w:t>- Luyện kĩ năng đọc và tra cứu một số sách công cụ (từ điển).</w:t>
      </w:r>
    </w:p>
    <w:p w:rsidR="004014FD" w:rsidRPr="00F87DBF" w:rsidRDefault="004014FD" w:rsidP="004014FD">
      <w:pPr>
        <w:shd w:val="clear" w:color="auto" w:fill="FFFFFF"/>
        <w:spacing w:after="0" w:line="288" w:lineRule="auto"/>
        <w:ind w:firstLine="720"/>
        <w:rPr>
          <w:color w:val="000000" w:themeColor="text1"/>
          <w:szCs w:val="28"/>
        </w:rPr>
      </w:pPr>
      <w:r w:rsidRPr="00F87DBF">
        <w:rPr>
          <w:iCs/>
          <w:color w:val="000000" w:themeColor="text1"/>
          <w:szCs w:val="28"/>
        </w:rPr>
        <w:t>- Luyện kĩ năng đọc và nhận biết nội dung ý nghĩa của các kí hiệu, hình ảnh…</w:t>
      </w:r>
    </w:p>
    <w:p w:rsidR="004014FD" w:rsidRPr="00F87DBF" w:rsidRDefault="004014FD" w:rsidP="00323972">
      <w:pPr>
        <w:spacing w:after="0" w:line="288" w:lineRule="auto"/>
        <w:ind w:firstLine="720"/>
        <w:jc w:val="both"/>
        <w:rPr>
          <w:color w:val="000000" w:themeColor="text1"/>
          <w:szCs w:val="28"/>
        </w:rPr>
      </w:pPr>
      <w:r w:rsidRPr="00F87DBF">
        <w:rPr>
          <w:b/>
          <w:color w:val="000000" w:themeColor="text1"/>
          <w:szCs w:val="28"/>
        </w:rPr>
        <w:t>Ví dụ</w:t>
      </w:r>
      <w:r w:rsidRPr="00F87DBF">
        <w:rPr>
          <w:color w:val="000000" w:themeColor="text1"/>
          <w:szCs w:val="28"/>
        </w:rPr>
        <w:t xml:space="preserve">: Khi dạy </w:t>
      </w:r>
      <w:r w:rsidRPr="00F87DBF">
        <w:rPr>
          <w:i/>
          <w:color w:val="000000" w:themeColor="text1"/>
          <w:szCs w:val="28"/>
        </w:rPr>
        <w:t>“Bài 1 – Tôi và các bạn”</w:t>
      </w:r>
      <w:r w:rsidRPr="00F87DBF">
        <w:rPr>
          <w:color w:val="000000" w:themeColor="text1"/>
          <w:szCs w:val="28"/>
        </w:rPr>
        <w:t xml:space="preserve"> (Ngữ văn 6 – Kết nối tri thức với cuộc sống, tập 1)</w:t>
      </w:r>
    </w:p>
    <w:p w:rsidR="004014FD" w:rsidRPr="00F87DBF" w:rsidRDefault="004014FD" w:rsidP="00323972">
      <w:pPr>
        <w:spacing w:after="0" w:line="288" w:lineRule="auto"/>
        <w:ind w:firstLine="720"/>
        <w:jc w:val="both"/>
        <w:rPr>
          <w:color w:val="000000" w:themeColor="text1"/>
          <w:szCs w:val="28"/>
        </w:rPr>
      </w:pPr>
      <w:r w:rsidRPr="00F87DBF">
        <w:rPr>
          <w:color w:val="000000" w:themeColor="text1"/>
          <w:szCs w:val="28"/>
        </w:rPr>
        <w:t xml:space="preserve">Đối với hoạt động đọc khi dạy văn bản </w:t>
      </w:r>
      <w:r w:rsidRPr="00F87DBF">
        <w:rPr>
          <w:i/>
          <w:color w:val="000000" w:themeColor="text1"/>
          <w:szCs w:val="28"/>
        </w:rPr>
        <w:t xml:space="preserve">Bài học đường đời đầu tiên </w:t>
      </w:r>
      <w:r w:rsidRPr="00F87DBF">
        <w:rPr>
          <w:color w:val="000000" w:themeColor="text1"/>
          <w:szCs w:val="28"/>
        </w:rPr>
        <w:t xml:space="preserve">-Trích </w:t>
      </w:r>
      <w:r w:rsidRPr="00F87DBF">
        <w:rPr>
          <w:i/>
          <w:color w:val="000000" w:themeColor="text1"/>
          <w:szCs w:val="28"/>
        </w:rPr>
        <w:t xml:space="preserve">Dế Mèn phiêu lưu kí </w:t>
      </w:r>
      <w:r w:rsidRPr="00F87DBF">
        <w:rPr>
          <w:color w:val="000000" w:themeColor="text1"/>
          <w:szCs w:val="28"/>
        </w:rPr>
        <w:t xml:space="preserve">- Tô Hoài. </w:t>
      </w:r>
      <w:r w:rsidR="000F031A">
        <w:rPr>
          <w:color w:val="000000" w:themeColor="text1"/>
          <w:szCs w:val="28"/>
        </w:rPr>
        <w:t>Qua</w:t>
      </w:r>
      <w:r w:rsidRPr="00F87DBF">
        <w:rPr>
          <w:color w:val="000000" w:themeColor="text1"/>
          <w:szCs w:val="28"/>
        </w:rPr>
        <w:t xml:space="preserve"> hoạt động đọc</w:t>
      </w:r>
      <w:r w:rsidR="000F031A">
        <w:rPr>
          <w:color w:val="000000" w:themeColor="text1"/>
          <w:szCs w:val="28"/>
        </w:rPr>
        <w:t>,</w:t>
      </w:r>
      <w:r w:rsidRPr="00F87DBF">
        <w:rPr>
          <w:color w:val="000000" w:themeColor="text1"/>
          <w:szCs w:val="28"/>
        </w:rPr>
        <w:t xml:space="preserve"> tôi đã hướng dẫn học sinh không chỉ là đọc đơn thuần là đúng chính tả, diễn đạt giọng điệu lời thoại mà đọc hiểu văn bản. Hoạt động đọc sẽ giúp học sinh cảm nhận được kiến thức và nâng cao năng lực cảm thụ văn bản.</w:t>
      </w:r>
      <w:r w:rsidRPr="00F87DBF">
        <w:rPr>
          <w:i/>
          <w:color w:val="000000" w:themeColor="text1"/>
          <w:szCs w:val="28"/>
        </w:rPr>
        <w:t xml:space="preserve"> </w:t>
      </w:r>
      <w:r w:rsidRPr="00F87DBF">
        <w:rPr>
          <w:color w:val="000000" w:themeColor="text1"/>
          <w:szCs w:val="28"/>
        </w:rPr>
        <w:t xml:space="preserve">Sau khi học sinh đọc văn bản và thực hiện </w:t>
      </w:r>
      <w:r w:rsidRPr="00F87DBF">
        <w:rPr>
          <w:color w:val="000000" w:themeColor="text1"/>
          <w:szCs w:val="28"/>
        </w:rPr>
        <w:lastRenderedPageBreak/>
        <w:t>các hoạt động tóm tắ</w:t>
      </w:r>
      <w:r w:rsidR="000F031A">
        <w:rPr>
          <w:color w:val="000000" w:themeColor="text1"/>
          <w:szCs w:val="28"/>
        </w:rPr>
        <w:t>t, đ</w:t>
      </w:r>
      <w:r w:rsidRPr="00F87DBF">
        <w:rPr>
          <w:color w:val="000000" w:themeColor="text1"/>
          <w:szCs w:val="28"/>
        </w:rPr>
        <w:t>ể học sinh hiểu được văn bản tôi đã tiến hành cho học sinh thực hiện bước tìm hiểu văn bản bằng cách thiết kế phiếu đọc hiểu để học sinh tìm hiểu và khai thác kiến thức được chi tiết và hiểu rõ về văn bản.</w:t>
      </w:r>
    </w:p>
    <w:p w:rsidR="004014FD" w:rsidRPr="00F87DBF" w:rsidRDefault="004014FD" w:rsidP="004014FD">
      <w:pPr>
        <w:spacing w:after="0" w:line="288" w:lineRule="auto"/>
        <w:ind w:left="720"/>
        <w:rPr>
          <w:i/>
          <w:color w:val="000000" w:themeColor="text1"/>
          <w:szCs w:val="28"/>
        </w:rPr>
      </w:pPr>
      <w:r w:rsidRPr="00F87DBF">
        <w:rPr>
          <w:i/>
          <w:color w:val="000000" w:themeColor="text1"/>
          <w:szCs w:val="28"/>
        </w:rPr>
        <w:t>+Phiếu học tập số 1</w:t>
      </w:r>
    </w:p>
    <w:tbl>
      <w:tblPr>
        <w:tblW w:w="9133" w:type="dxa"/>
        <w:tblInd w:w="144" w:type="dxa"/>
        <w:tblCellMar>
          <w:left w:w="0" w:type="dxa"/>
          <w:right w:w="0" w:type="dxa"/>
        </w:tblCellMar>
        <w:tblLook w:val="0600" w:firstRow="0" w:lastRow="0" w:firstColumn="0" w:lastColumn="0" w:noHBand="1" w:noVBand="1"/>
      </w:tblPr>
      <w:tblGrid>
        <w:gridCol w:w="3343"/>
        <w:gridCol w:w="2935"/>
        <w:gridCol w:w="2855"/>
      </w:tblGrid>
      <w:tr w:rsidR="004014FD" w:rsidRPr="00F87DBF" w:rsidTr="00C340E0">
        <w:trPr>
          <w:trHeight w:val="785"/>
        </w:trPr>
        <w:tc>
          <w:tcPr>
            <w:tcW w:w="3343"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4FD" w:rsidRPr="00F87DBF" w:rsidRDefault="004014FD" w:rsidP="00C340E0">
            <w:pPr>
              <w:spacing w:after="0" w:line="288" w:lineRule="auto"/>
              <w:ind w:firstLine="540"/>
              <w:rPr>
                <w:b/>
                <w:bCs/>
                <w:szCs w:val="28"/>
              </w:rPr>
            </w:pPr>
            <w:r w:rsidRPr="00F87DBF">
              <w:rPr>
                <w:b/>
                <w:bCs/>
                <w:szCs w:val="28"/>
              </w:rPr>
              <w:t>Hình dáng</w:t>
            </w:r>
          </w:p>
          <w:p w:rsidR="004014FD" w:rsidRPr="00F87DBF" w:rsidRDefault="004014FD" w:rsidP="00C340E0">
            <w:pPr>
              <w:spacing w:after="0" w:line="288" w:lineRule="auto"/>
              <w:ind w:firstLine="540"/>
              <w:rPr>
                <w:szCs w:val="28"/>
                <w:lang w:val="vi-VN"/>
              </w:rPr>
            </w:pPr>
            <w:r w:rsidRPr="00F87DBF">
              <w:rPr>
                <w:szCs w:val="28"/>
                <w:lang w:val="vi-VN"/>
              </w:rPr>
              <w:t>(Dế mèn)</w:t>
            </w:r>
          </w:p>
        </w:tc>
        <w:tc>
          <w:tcPr>
            <w:tcW w:w="2935"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4FD" w:rsidRPr="00F87DBF" w:rsidRDefault="004014FD" w:rsidP="00C340E0">
            <w:pPr>
              <w:spacing w:after="0" w:line="288" w:lineRule="auto"/>
              <w:ind w:firstLine="540"/>
              <w:rPr>
                <w:b/>
                <w:bCs/>
                <w:szCs w:val="28"/>
              </w:rPr>
            </w:pPr>
            <w:r w:rsidRPr="00F87DBF">
              <w:rPr>
                <w:b/>
                <w:bCs/>
                <w:szCs w:val="28"/>
              </w:rPr>
              <w:t>Hành động</w:t>
            </w:r>
          </w:p>
          <w:p w:rsidR="004014FD" w:rsidRPr="00F87DBF" w:rsidRDefault="004014FD" w:rsidP="00C340E0">
            <w:pPr>
              <w:spacing w:after="0" w:line="288" w:lineRule="auto"/>
              <w:ind w:firstLine="540"/>
              <w:rPr>
                <w:szCs w:val="28"/>
                <w:lang w:val="vi-VN"/>
              </w:rPr>
            </w:pPr>
            <w:r w:rsidRPr="00F87DBF">
              <w:rPr>
                <w:szCs w:val="28"/>
                <w:lang w:val="vi-VN"/>
              </w:rPr>
              <w:t>(Dế mèn)</w:t>
            </w:r>
          </w:p>
        </w:tc>
        <w:tc>
          <w:tcPr>
            <w:tcW w:w="2855"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014FD" w:rsidRPr="00F87DBF" w:rsidRDefault="004014FD" w:rsidP="00C340E0">
            <w:pPr>
              <w:spacing w:after="0" w:line="288" w:lineRule="auto"/>
              <w:ind w:firstLine="540"/>
              <w:rPr>
                <w:b/>
                <w:bCs/>
                <w:szCs w:val="28"/>
              </w:rPr>
            </w:pPr>
            <w:r w:rsidRPr="00F87DBF">
              <w:rPr>
                <w:b/>
                <w:bCs/>
                <w:szCs w:val="28"/>
              </w:rPr>
              <w:t>Suy nghĩ</w:t>
            </w:r>
          </w:p>
          <w:p w:rsidR="004014FD" w:rsidRPr="00F87DBF" w:rsidRDefault="004014FD" w:rsidP="00C340E0">
            <w:pPr>
              <w:spacing w:after="0" w:line="288" w:lineRule="auto"/>
              <w:ind w:firstLine="540"/>
              <w:rPr>
                <w:szCs w:val="28"/>
                <w:lang w:val="vi-VN"/>
              </w:rPr>
            </w:pPr>
            <w:r w:rsidRPr="00F87DBF">
              <w:rPr>
                <w:szCs w:val="28"/>
                <w:lang w:val="vi-VN"/>
              </w:rPr>
              <w:t>(Dế mèn)</w:t>
            </w:r>
          </w:p>
        </w:tc>
      </w:tr>
      <w:tr w:rsidR="004014FD" w:rsidRPr="00F87DBF" w:rsidTr="00C340E0">
        <w:trPr>
          <w:trHeight w:val="405"/>
        </w:trPr>
        <w:tc>
          <w:tcPr>
            <w:tcW w:w="3343"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4FD" w:rsidRPr="00F87DBF" w:rsidRDefault="004014FD" w:rsidP="00C340E0">
            <w:pPr>
              <w:spacing w:after="0" w:line="288" w:lineRule="auto"/>
              <w:ind w:firstLine="540"/>
              <w:rPr>
                <w:szCs w:val="28"/>
              </w:rPr>
            </w:pPr>
          </w:p>
        </w:tc>
        <w:tc>
          <w:tcPr>
            <w:tcW w:w="29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014FD" w:rsidRPr="00F87DBF" w:rsidRDefault="004014FD" w:rsidP="00C340E0">
            <w:pPr>
              <w:spacing w:after="0" w:line="288" w:lineRule="auto"/>
              <w:ind w:firstLine="540"/>
              <w:rPr>
                <w:szCs w:val="28"/>
              </w:rPr>
            </w:pPr>
          </w:p>
        </w:tc>
        <w:tc>
          <w:tcPr>
            <w:tcW w:w="2855" w:type="dxa"/>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4014FD" w:rsidRPr="00F87DBF" w:rsidRDefault="004014FD" w:rsidP="00C340E0">
            <w:pPr>
              <w:spacing w:after="0" w:line="288" w:lineRule="auto"/>
              <w:ind w:firstLine="540"/>
              <w:rPr>
                <w:szCs w:val="28"/>
              </w:rPr>
            </w:pPr>
          </w:p>
        </w:tc>
      </w:tr>
      <w:tr w:rsidR="004014FD" w:rsidRPr="00F87DBF" w:rsidTr="00C340E0">
        <w:trPr>
          <w:trHeight w:val="213"/>
        </w:trPr>
        <w:tc>
          <w:tcPr>
            <w:tcW w:w="3343"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4014FD" w:rsidRPr="00F87DBF" w:rsidRDefault="004014FD" w:rsidP="004014FD">
            <w:pPr>
              <w:pStyle w:val="ListParagraph"/>
              <w:numPr>
                <w:ilvl w:val="0"/>
                <w:numId w:val="10"/>
              </w:numPr>
              <w:spacing w:after="0" w:line="288" w:lineRule="auto"/>
              <w:jc w:val="both"/>
              <w:rPr>
                <w:szCs w:val="28"/>
                <w:lang w:val="vi-VN"/>
              </w:rPr>
            </w:pPr>
            <w:r w:rsidRPr="00F87DBF">
              <w:rPr>
                <w:szCs w:val="28"/>
                <w:lang w:val="vi-VN"/>
              </w:rPr>
              <w:t>Nhận xét:……….</w:t>
            </w:r>
          </w:p>
        </w:tc>
        <w:tc>
          <w:tcPr>
            <w:tcW w:w="5790" w:type="dxa"/>
            <w:gridSpan w:val="2"/>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4014FD" w:rsidRPr="00F87DBF" w:rsidRDefault="004014FD" w:rsidP="004014FD">
            <w:pPr>
              <w:pStyle w:val="ListParagraph"/>
              <w:numPr>
                <w:ilvl w:val="0"/>
                <w:numId w:val="10"/>
              </w:numPr>
              <w:spacing w:after="0" w:line="288" w:lineRule="auto"/>
              <w:jc w:val="both"/>
              <w:rPr>
                <w:szCs w:val="28"/>
                <w:lang w:val="vi-VN"/>
              </w:rPr>
            </w:pPr>
            <w:r w:rsidRPr="00F87DBF">
              <w:rPr>
                <w:szCs w:val="28"/>
                <w:lang w:val="vi-VN"/>
              </w:rPr>
              <w:t>Nhận xét: ……………………………..</w:t>
            </w:r>
          </w:p>
        </w:tc>
      </w:tr>
    </w:tbl>
    <w:p w:rsidR="004014FD" w:rsidRPr="00F87DBF" w:rsidRDefault="004014FD" w:rsidP="00FD3E08">
      <w:pPr>
        <w:spacing w:after="0" w:line="288" w:lineRule="auto"/>
        <w:ind w:firstLine="720"/>
        <w:rPr>
          <w:color w:val="000000" w:themeColor="text1"/>
          <w:szCs w:val="28"/>
        </w:rPr>
      </w:pPr>
      <w:r w:rsidRPr="00F87DBF">
        <w:rPr>
          <w:color w:val="000000" w:themeColor="text1"/>
          <w:szCs w:val="28"/>
        </w:rPr>
        <w:t xml:space="preserve">+ </w:t>
      </w:r>
      <w:r w:rsidRPr="00F87DBF">
        <w:rPr>
          <w:i/>
          <w:color w:val="000000" w:themeColor="text1"/>
          <w:szCs w:val="28"/>
        </w:rPr>
        <w:t>Phiếu học tập số 2</w:t>
      </w:r>
    </w:p>
    <w:tbl>
      <w:tblPr>
        <w:tblStyle w:val="TableGrid"/>
        <w:tblW w:w="9214" w:type="dxa"/>
        <w:tblInd w:w="108" w:type="dxa"/>
        <w:tblLook w:val="04A0" w:firstRow="1" w:lastRow="0" w:firstColumn="1" w:lastColumn="0" w:noHBand="0" w:noVBand="1"/>
      </w:tblPr>
      <w:tblGrid>
        <w:gridCol w:w="6379"/>
        <w:gridCol w:w="2835"/>
      </w:tblGrid>
      <w:tr w:rsidR="004014FD" w:rsidRPr="00F87DBF" w:rsidTr="00C340E0">
        <w:tc>
          <w:tcPr>
            <w:tcW w:w="6379" w:type="dxa"/>
          </w:tcPr>
          <w:p w:rsidR="004014FD" w:rsidRPr="00F87DBF" w:rsidRDefault="004014FD" w:rsidP="00C340E0">
            <w:pPr>
              <w:spacing w:line="288" w:lineRule="auto"/>
              <w:jc w:val="both"/>
              <w:rPr>
                <w:b/>
                <w:i/>
                <w:szCs w:val="28"/>
                <w:lang w:val="vi-VN"/>
              </w:rPr>
            </w:pPr>
            <w:r w:rsidRPr="00F87DBF">
              <w:rPr>
                <w:b/>
                <w:i/>
                <w:szCs w:val="28"/>
                <w:lang w:val="vi-VN"/>
              </w:rPr>
              <w:t>Thái độ của Mèn đối với Choắt như thế nào?</w:t>
            </w:r>
          </w:p>
          <w:p w:rsidR="004014FD" w:rsidRPr="00F87DBF" w:rsidRDefault="004014FD" w:rsidP="004014FD">
            <w:pPr>
              <w:pStyle w:val="ListParagraph"/>
              <w:widowControl w:val="0"/>
              <w:numPr>
                <w:ilvl w:val="0"/>
                <w:numId w:val="11"/>
              </w:numPr>
              <w:spacing w:line="288" w:lineRule="auto"/>
              <w:jc w:val="both"/>
              <w:rPr>
                <w:szCs w:val="28"/>
              </w:rPr>
            </w:pPr>
            <w:r w:rsidRPr="00F87DBF">
              <w:rPr>
                <w:szCs w:val="28"/>
              </w:rPr>
              <w:t>Gọi Choắt là: …………………………………..</w:t>
            </w:r>
          </w:p>
          <w:p w:rsidR="004014FD" w:rsidRPr="00F87DBF" w:rsidRDefault="004014FD" w:rsidP="004014FD">
            <w:pPr>
              <w:pStyle w:val="ListParagraph"/>
              <w:widowControl w:val="0"/>
              <w:numPr>
                <w:ilvl w:val="0"/>
                <w:numId w:val="11"/>
              </w:numPr>
              <w:spacing w:line="288" w:lineRule="auto"/>
              <w:jc w:val="both"/>
              <w:rPr>
                <w:szCs w:val="28"/>
              </w:rPr>
            </w:pPr>
            <w:r w:rsidRPr="00F87DBF">
              <w:rPr>
                <w:szCs w:val="28"/>
              </w:rPr>
              <w:t>Khi sang</w:t>
            </w:r>
            <w:r w:rsidRPr="00F87DBF">
              <w:rPr>
                <w:szCs w:val="28"/>
                <w:lang w:val="vi-VN"/>
              </w:rPr>
              <w:t xml:space="preserve"> thăm nhà</w:t>
            </w:r>
            <w:r w:rsidRPr="00F87DBF">
              <w:rPr>
                <w:szCs w:val="28"/>
              </w:rPr>
              <w:t xml:space="preserve"> Choắt:……………………...</w:t>
            </w:r>
          </w:p>
          <w:p w:rsidR="004014FD" w:rsidRPr="00F87DBF" w:rsidRDefault="004014FD" w:rsidP="004014FD">
            <w:pPr>
              <w:pStyle w:val="ListParagraph"/>
              <w:widowControl w:val="0"/>
              <w:numPr>
                <w:ilvl w:val="0"/>
                <w:numId w:val="11"/>
              </w:numPr>
              <w:spacing w:line="288" w:lineRule="auto"/>
              <w:jc w:val="both"/>
              <w:rPr>
                <w:szCs w:val="28"/>
              </w:rPr>
            </w:pPr>
            <w:r w:rsidRPr="00F87DBF">
              <w:rPr>
                <w:szCs w:val="28"/>
              </w:rPr>
              <w:t>Khi Choắt nhờ giúp đỡ: ……………………….</w:t>
            </w:r>
          </w:p>
          <w:p w:rsidR="004014FD" w:rsidRPr="00F87DBF" w:rsidRDefault="004014FD" w:rsidP="004014FD">
            <w:pPr>
              <w:pStyle w:val="ListParagraph"/>
              <w:widowControl w:val="0"/>
              <w:numPr>
                <w:ilvl w:val="0"/>
                <w:numId w:val="12"/>
              </w:numPr>
              <w:spacing w:line="288" w:lineRule="auto"/>
              <w:jc w:val="both"/>
              <w:rPr>
                <w:szCs w:val="28"/>
              </w:rPr>
            </w:pPr>
            <w:r w:rsidRPr="00F87DBF">
              <w:rPr>
                <w:szCs w:val="28"/>
              </w:rPr>
              <w:t>………………………………..</w:t>
            </w:r>
          </w:p>
        </w:tc>
        <w:tc>
          <w:tcPr>
            <w:tcW w:w="2835" w:type="dxa"/>
          </w:tcPr>
          <w:p w:rsidR="004014FD" w:rsidRPr="00F87DBF" w:rsidRDefault="004014FD" w:rsidP="00C340E0">
            <w:pPr>
              <w:spacing w:line="288" w:lineRule="auto"/>
              <w:jc w:val="both"/>
              <w:rPr>
                <w:szCs w:val="28"/>
                <w:lang w:val="vi-VN"/>
              </w:rPr>
            </w:pPr>
            <w:r w:rsidRPr="00F87DBF">
              <w:rPr>
                <w:noProof/>
                <w:szCs w:val="28"/>
              </w:rPr>
              <w:drawing>
                <wp:inline distT="0" distB="0" distL="0" distR="0" wp14:anchorId="2767EA21" wp14:editId="588DAAFC">
                  <wp:extent cx="1654629" cy="1090091"/>
                  <wp:effectExtent l="0" t="0" r="0" b="2540"/>
                  <wp:docPr id="26" name="Picture 19" descr="Bai hoc duong doi dau ti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i hoc duong doi dau tien "/>
                          <pic:cNvPicPr>
                            <a:picLocks noChangeAspect="1" noChangeArrowheads="1"/>
                          </pic:cNvPicPr>
                        </pic:nvPicPr>
                        <pic:blipFill>
                          <a:blip r:embed="rId11" cstate="print"/>
                          <a:srcRect/>
                          <a:stretch>
                            <a:fillRect/>
                          </a:stretch>
                        </pic:blipFill>
                        <pic:spPr bwMode="auto">
                          <a:xfrm>
                            <a:off x="0" y="0"/>
                            <a:ext cx="1727967" cy="1138407"/>
                          </a:xfrm>
                          <a:prstGeom prst="rect">
                            <a:avLst/>
                          </a:prstGeom>
                          <a:noFill/>
                          <a:ln w="9525">
                            <a:noFill/>
                            <a:miter lim="800000"/>
                            <a:headEnd/>
                            <a:tailEnd/>
                          </a:ln>
                        </pic:spPr>
                      </pic:pic>
                    </a:graphicData>
                  </a:graphic>
                </wp:inline>
              </w:drawing>
            </w:r>
          </w:p>
        </w:tc>
      </w:tr>
    </w:tbl>
    <w:p w:rsidR="004014FD" w:rsidRPr="00F87DBF" w:rsidRDefault="00323972" w:rsidP="00323972">
      <w:pPr>
        <w:spacing w:after="0" w:line="288" w:lineRule="auto"/>
        <w:ind w:firstLine="720"/>
        <w:jc w:val="both"/>
        <w:rPr>
          <w:rFonts w:eastAsia="Times New Roman" w:cs="Times New Roman"/>
          <w:b/>
          <w:i/>
          <w:color w:val="000000"/>
          <w:szCs w:val="28"/>
        </w:rPr>
      </w:pPr>
      <w:r w:rsidRPr="00F87DBF">
        <w:rPr>
          <w:rFonts w:eastAsia="Times New Roman" w:cs="Times New Roman"/>
          <w:b/>
          <w:i/>
          <w:color w:val="000000"/>
          <w:szCs w:val="28"/>
        </w:rPr>
        <w:t xml:space="preserve">2.2 </w:t>
      </w:r>
      <w:r w:rsidR="004014FD" w:rsidRPr="00F87DBF">
        <w:rPr>
          <w:rFonts w:eastAsia="Times New Roman" w:cs="Times New Roman"/>
          <w:b/>
          <w:i/>
          <w:color w:val="000000"/>
          <w:szCs w:val="28"/>
          <w:lang w:val="vi-VN"/>
        </w:rPr>
        <w:t>Rèn kĩ năng đọc hiểu qua sử dụng công cụ đánh giá năng lực đọc – hiểu văn bản để tạo hứng thú cho học sinh trong nhận xét, đánh gi</w:t>
      </w:r>
      <w:r w:rsidRPr="00F87DBF">
        <w:rPr>
          <w:rFonts w:eastAsia="Times New Roman" w:cs="Times New Roman"/>
          <w:b/>
          <w:i/>
          <w:color w:val="000000"/>
          <w:szCs w:val="28"/>
          <w:lang w:val="vi-VN"/>
        </w:rPr>
        <w:t>á hoạt động học phần đọc – hiểu</w:t>
      </w:r>
    </w:p>
    <w:p w:rsidR="004014FD" w:rsidRPr="00F87DBF" w:rsidRDefault="004014FD" w:rsidP="004014FD">
      <w:pPr>
        <w:spacing w:after="0" w:line="288" w:lineRule="auto"/>
        <w:jc w:val="both"/>
        <w:rPr>
          <w:rFonts w:eastAsia="Times New Roman" w:cs="Times New Roman"/>
          <w:color w:val="000000"/>
          <w:szCs w:val="28"/>
          <w:lang w:val="vi-VN"/>
        </w:rPr>
      </w:pPr>
      <w:r w:rsidRPr="00F87DBF">
        <w:rPr>
          <w:rFonts w:eastAsia="Times New Roman" w:cs="Times New Roman"/>
          <w:color w:val="000000"/>
          <w:szCs w:val="28"/>
          <w:lang w:val="vi-VN"/>
        </w:rPr>
        <w:tab/>
        <w:t>Sử dụng thang đo, bảng kiểm để đánh giá hoạt động đọc hiểu của học sinh. Học sinh đánh giá được hoạt động đọc hiểu của mình dựa vào những tiêu chí cụ thể, rõ ràng. Việc đánh giá của học sinh là đánh giá đồng đẳng, học sinh đánh giá bạn cũng như tự đánh giá được chính mình theo những tiêu chí mà đã được giáo viên xây dựng từ đó hình thành năng lực đọc, hiểu. Đây chính là một giải pháp mà tôi thấy đem lại hiệu quả rất cao, khắc phục được hạn chế học sinh không biết đọc thế nào là hiệu quả , đồng thời cũng khắc phục được cách nhận xét theo cảm tính của học sinh.</w:t>
      </w:r>
    </w:p>
    <w:p w:rsidR="004014FD" w:rsidRPr="00F87DBF" w:rsidRDefault="004014FD" w:rsidP="00323972">
      <w:pPr>
        <w:spacing w:after="0" w:line="288" w:lineRule="auto"/>
        <w:ind w:firstLine="720"/>
        <w:jc w:val="both"/>
        <w:rPr>
          <w:rFonts w:eastAsia="Times New Roman" w:cs="Times New Roman"/>
          <w:i/>
          <w:color w:val="000000"/>
          <w:szCs w:val="28"/>
          <w:lang w:val="vi-VN"/>
        </w:rPr>
      </w:pPr>
      <w:r w:rsidRPr="00F87DBF">
        <w:rPr>
          <w:rFonts w:eastAsia="Times New Roman" w:cs="Times New Roman"/>
          <w:i/>
          <w:color w:val="000000"/>
          <w:szCs w:val="28"/>
          <w:lang w:val="vi-VN"/>
        </w:rPr>
        <w:t>Ví dụ: Sử dụng thang đánh giá (năng lực đọc – hiểu) trong dạy phần văn bản truyện</w:t>
      </w:r>
    </w:p>
    <w:tbl>
      <w:tblPr>
        <w:tblW w:w="9214" w:type="dxa"/>
        <w:tblInd w:w="108" w:type="dxa"/>
        <w:tblLayout w:type="fixed"/>
        <w:tblLook w:val="0000" w:firstRow="0" w:lastRow="0" w:firstColumn="0" w:lastColumn="0" w:noHBand="0" w:noVBand="0"/>
      </w:tblPr>
      <w:tblGrid>
        <w:gridCol w:w="959"/>
        <w:gridCol w:w="850"/>
        <w:gridCol w:w="709"/>
        <w:gridCol w:w="182"/>
        <w:gridCol w:w="850"/>
        <w:gridCol w:w="5664"/>
      </w:tblGrid>
      <w:tr w:rsidR="004014FD" w:rsidRPr="00F87DBF" w:rsidTr="00C340E0">
        <w:trPr>
          <w:trHeight w:val="1"/>
        </w:trPr>
        <w:tc>
          <w:tcPr>
            <w:tcW w:w="9214" w:type="dxa"/>
            <w:gridSpan w:val="6"/>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0B1ED6">
            <w:pPr>
              <w:autoSpaceDE w:val="0"/>
              <w:autoSpaceDN w:val="0"/>
              <w:adjustRightInd w:val="0"/>
              <w:spacing w:after="0" w:line="240" w:lineRule="auto"/>
              <w:ind w:right="-57"/>
              <w:jc w:val="center"/>
              <w:rPr>
                <w:b/>
                <w:color w:val="000000"/>
                <w:szCs w:val="28"/>
                <w:lang w:val="nl-NL"/>
              </w:rPr>
            </w:pPr>
            <w:r w:rsidRPr="00F87DBF">
              <w:rPr>
                <w:b/>
                <w:color w:val="000000"/>
                <w:szCs w:val="28"/>
                <w:lang w:val="vi-VN"/>
              </w:rPr>
              <w:t xml:space="preserve">THANG ĐÁNH GIÁ KĨ NĂNG ĐỌC HIỂU </w:t>
            </w:r>
            <w:r w:rsidRPr="00F87DBF">
              <w:rPr>
                <w:b/>
                <w:color w:val="000000"/>
                <w:szCs w:val="28"/>
                <w:lang w:val="nl-NL"/>
              </w:rPr>
              <w:t>VĂN BẢN TRUYỆN</w:t>
            </w:r>
          </w:p>
          <w:p w:rsidR="004014FD" w:rsidRPr="00F87DBF" w:rsidRDefault="004014FD" w:rsidP="00323972">
            <w:pPr>
              <w:autoSpaceDE w:val="0"/>
              <w:autoSpaceDN w:val="0"/>
              <w:adjustRightInd w:val="0"/>
              <w:spacing w:after="0" w:line="240" w:lineRule="auto"/>
              <w:ind w:right="-57"/>
              <w:jc w:val="both"/>
              <w:rPr>
                <w:szCs w:val="28"/>
                <w:lang w:val="vi-VN"/>
              </w:rPr>
            </w:pPr>
            <w:r w:rsidRPr="00F87DBF">
              <w:rPr>
                <w:szCs w:val="28"/>
                <w:lang w:val="vi-VN"/>
              </w:rPr>
              <w:t>Hướng dẫn: Hãy khoanh tròn vào con số thể hiện mức độ thường xuyên, cụ thể:</w:t>
            </w:r>
          </w:p>
          <w:p w:rsidR="004014FD" w:rsidRPr="00F87DBF" w:rsidRDefault="004014FD" w:rsidP="00323972">
            <w:pPr>
              <w:autoSpaceDE w:val="0"/>
              <w:autoSpaceDN w:val="0"/>
              <w:adjustRightInd w:val="0"/>
              <w:spacing w:after="0" w:line="240" w:lineRule="auto"/>
              <w:ind w:right="-57"/>
              <w:jc w:val="both"/>
              <w:rPr>
                <w:szCs w:val="28"/>
                <w:lang w:val="vi-VN"/>
              </w:rPr>
            </w:pPr>
            <w:r w:rsidRPr="00F87DBF">
              <w:rPr>
                <w:szCs w:val="28"/>
                <w:lang w:val="vi-VN"/>
              </w:rPr>
              <w:t>+ Mức độ 1: Thường xuyên gặp khó khăn, hầu hết không thực hiện được.</w:t>
            </w:r>
          </w:p>
          <w:p w:rsidR="004014FD" w:rsidRPr="00F87DBF" w:rsidRDefault="004014FD" w:rsidP="00323972">
            <w:pPr>
              <w:autoSpaceDE w:val="0"/>
              <w:autoSpaceDN w:val="0"/>
              <w:adjustRightInd w:val="0"/>
              <w:spacing w:after="0" w:line="240" w:lineRule="auto"/>
              <w:ind w:right="-57"/>
              <w:jc w:val="both"/>
              <w:rPr>
                <w:szCs w:val="28"/>
                <w:lang w:val="vi-VN"/>
              </w:rPr>
            </w:pPr>
            <w:r w:rsidRPr="00F87DBF">
              <w:rPr>
                <w:szCs w:val="28"/>
                <w:lang w:val="vi-VN"/>
              </w:rPr>
              <w:t>+ Mức độ 2: Nhiều lúc gặp khó khăn, nhưng vẫn có thể thực hiện được.</w:t>
            </w:r>
          </w:p>
          <w:p w:rsidR="004014FD" w:rsidRPr="00F87DBF" w:rsidRDefault="004014FD" w:rsidP="00323972">
            <w:pPr>
              <w:autoSpaceDE w:val="0"/>
              <w:autoSpaceDN w:val="0"/>
              <w:adjustRightInd w:val="0"/>
              <w:spacing w:after="0" w:line="240" w:lineRule="auto"/>
              <w:ind w:right="-57"/>
              <w:jc w:val="both"/>
              <w:rPr>
                <w:szCs w:val="28"/>
                <w:lang w:val="vi-VN"/>
              </w:rPr>
            </w:pPr>
            <w:r w:rsidRPr="00F87DBF">
              <w:rPr>
                <w:szCs w:val="28"/>
                <w:lang w:val="vi-VN"/>
              </w:rPr>
              <w:t>+ Mức độ 3: Đôi lúc gặp khó khăn, nhưng hầu hết thực hiện được một cách dễ dàng.</w:t>
            </w:r>
          </w:p>
          <w:p w:rsidR="004014FD" w:rsidRPr="00F87DBF" w:rsidRDefault="004014FD" w:rsidP="00323972">
            <w:pPr>
              <w:autoSpaceDE w:val="0"/>
              <w:autoSpaceDN w:val="0"/>
              <w:adjustRightInd w:val="0"/>
              <w:spacing w:after="0" w:line="240" w:lineRule="auto"/>
              <w:ind w:right="-57"/>
              <w:jc w:val="both"/>
              <w:rPr>
                <w:szCs w:val="28"/>
                <w:lang w:val="vi-VN"/>
              </w:rPr>
            </w:pPr>
            <w:r w:rsidRPr="00F87DBF">
              <w:rPr>
                <w:szCs w:val="28"/>
                <w:lang w:val="vi-VN"/>
              </w:rPr>
              <w:t xml:space="preserve">+ Mức độ 4: Rất ít gặp khó khăn, thường xuyên thực hiện được một cách dễ dàng. </w:t>
            </w:r>
          </w:p>
        </w:tc>
      </w:tr>
      <w:tr w:rsidR="004014FD" w:rsidRPr="00F87DBF" w:rsidTr="00C340E0">
        <w:trPr>
          <w:trHeight w:val="1"/>
        </w:trPr>
        <w:tc>
          <w:tcPr>
            <w:tcW w:w="355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0B1ED6">
            <w:pPr>
              <w:autoSpaceDE w:val="0"/>
              <w:autoSpaceDN w:val="0"/>
              <w:adjustRightInd w:val="0"/>
              <w:spacing w:after="0" w:line="240" w:lineRule="auto"/>
              <w:ind w:right="-57"/>
              <w:rPr>
                <w:szCs w:val="28"/>
                <w:lang w:val="vi-VN"/>
              </w:rPr>
            </w:pP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0B1ED6">
            <w:pPr>
              <w:autoSpaceDE w:val="0"/>
              <w:autoSpaceDN w:val="0"/>
              <w:adjustRightInd w:val="0"/>
              <w:spacing w:after="0" w:line="240" w:lineRule="auto"/>
              <w:ind w:right="-57"/>
              <w:rPr>
                <w:szCs w:val="28"/>
                <w:lang w:val="vi-VN"/>
              </w:rPr>
            </w:pPr>
            <w:r w:rsidRPr="00F87DBF">
              <w:rPr>
                <w:b/>
                <w:bCs/>
                <w:szCs w:val="28"/>
                <w:lang w:val="vi-VN"/>
              </w:rPr>
              <w:t xml:space="preserve">I. Đọc hiểu ngôn từ.  </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lastRenderedPageBreak/>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A. Hi</w:t>
            </w:r>
            <w:r w:rsidRPr="00F87DBF">
              <w:rPr>
                <w:szCs w:val="28"/>
                <w:lang w:val="vi-VN"/>
              </w:rPr>
              <w:t>ểu hết c</w:t>
            </w:r>
            <w:r w:rsidRPr="00F87DBF">
              <w:rPr>
                <w:szCs w:val="28"/>
              </w:rPr>
              <w:t>ác t</w:t>
            </w:r>
            <w:r w:rsidRPr="00F87DBF">
              <w:rPr>
                <w:szCs w:val="28"/>
                <w:lang w:val="vi-VN"/>
              </w:rPr>
              <w:t>ừ ngữ trong văn bản, h</w:t>
            </w:r>
            <w:r w:rsidRPr="00F87DBF">
              <w:rPr>
                <w:szCs w:val="28"/>
              </w:rPr>
              <w:t>ình dung đư</w:t>
            </w:r>
            <w:r w:rsidRPr="00F87DBF">
              <w:rPr>
                <w:szCs w:val="28"/>
                <w:lang w:val="vi-VN"/>
              </w:rPr>
              <w:t>ợc tổng quan về văn bản (</w:t>
            </w:r>
            <w:r w:rsidRPr="00F87DBF">
              <w:rPr>
                <w:i/>
                <w:iCs/>
                <w:szCs w:val="28"/>
                <w:lang w:val="vi-VN"/>
              </w:rPr>
              <w:t>đề t</w:t>
            </w:r>
            <w:r w:rsidRPr="00F87DBF">
              <w:rPr>
                <w:i/>
                <w:iCs/>
                <w:szCs w:val="28"/>
              </w:rPr>
              <w:t>ài, h</w:t>
            </w:r>
            <w:r w:rsidRPr="00F87DBF">
              <w:rPr>
                <w:i/>
                <w:iCs/>
                <w:szCs w:val="28"/>
                <w:lang w:val="vi-VN"/>
              </w:rPr>
              <w:t>ệ thống nh</w:t>
            </w:r>
            <w:r w:rsidRPr="00F87DBF">
              <w:rPr>
                <w:i/>
                <w:iCs/>
                <w:szCs w:val="28"/>
              </w:rPr>
              <w:t>ân v</w:t>
            </w:r>
            <w:r w:rsidRPr="00F87DBF">
              <w:rPr>
                <w:i/>
                <w:iCs/>
                <w:szCs w:val="28"/>
                <w:lang w:val="vi-VN"/>
              </w:rPr>
              <w:t>ật v</w:t>
            </w:r>
            <w:r w:rsidRPr="00F87DBF">
              <w:rPr>
                <w:i/>
                <w:iCs/>
                <w:szCs w:val="28"/>
              </w:rPr>
              <w:t>à các s</w:t>
            </w:r>
            <w:r w:rsidRPr="00F87DBF">
              <w:rPr>
                <w:i/>
                <w:iCs/>
                <w:szCs w:val="28"/>
                <w:lang w:val="vi-VN"/>
              </w:rPr>
              <w:t>ự kiện ch</w:t>
            </w:r>
            <w:r w:rsidRPr="00F87DBF">
              <w:rPr>
                <w:i/>
                <w:iCs/>
                <w:szCs w:val="28"/>
              </w:rPr>
              <w:t>ính</w:t>
            </w:r>
            <w:r w:rsidRPr="00F87DBF">
              <w:rPr>
                <w:szCs w:val="28"/>
              </w:rPr>
              <w:t xml:space="preserve">) </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B. Tóm t</w:t>
            </w:r>
            <w:r w:rsidRPr="00F87DBF">
              <w:rPr>
                <w:szCs w:val="28"/>
                <w:lang w:val="vi-VN"/>
              </w:rPr>
              <w:t xml:space="preserve">ắt văn bản. </w:t>
            </w:r>
          </w:p>
        </w:tc>
      </w:tr>
      <w:tr w:rsidR="004014FD" w:rsidRPr="00F87DBF" w:rsidTr="00C340E0">
        <w:trPr>
          <w:trHeight w:val="1"/>
        </w:trPr>
        <w:tc>
          <w:tcPr>
            <w:tcW w:w="35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b/>
                <w:bCs/>
                <w:szCs w:val="28"/>
              </w:rPr>
              <w:t>II. Đ</w:t>
            </w:r>
            <w:r w:rsidRPr="00F87DBF">
              <w:rPr>
                <w:b/>
                <w:bCs/>
                <w:szCs w:val="28"/>
                <w:lang w:val="vi-VN"/>
              </w:rPr>
              <w:t>ọc hiểu h</w:t>
            </w:r>
            <w:r w:rsidRPr="00F87DBF">
              <w:rPr>
                <w:b/>
                <w:bCs/>
                <w:szCs w:val="28"/>
              </w:rPr>
              <w:t>ình tư</w:t>
            </w:r>
            <w:r w:rsidRPr="00F87DBF">
              <w:rPr>
                <w:b/>
                <w:bCs/>
                <w:szCs w:val="28"/>
                <w:lang w:val="vi-VN"/>
              </w:rPr>
              <w:t>ợng nh</w:t>
            </w:r>
            <w:r w:rsidRPr="00F87DBF">
              <w:rPr>
                <w:b/>
                <w:bCs/>
                <w:szCs w:val="28"/>
              </w:rPr>
              <w:t>ân v</w:t>
            </w:r>
            <w:r w:rsidRPr="00F87DBF">
              <w:rPr>
                <w:b/>
                <w:bCs/>
                <w:szCs w:val="28"/>
                <w:lang w:val="vi-VN"/>
              </w:rPr>
              <w:t>ật v</w:t>
            </w:r>
            <w:r w:rsidRPr="00F87DBF">
              <w:rPr>
                <w:b/>
                <w:bCs/>
                <w:szCs w:val="28"/>
              </w:rPr>
              <w:t>à ý nghĩa văn b</w:t>
            </w:r>
            <w:r w:rsidRPr="00F87DBF">
              <w:rPr>
                <w:b/>
                <w:bCs/>
                <w:szCs w:val="28"/>
                <w:lang w:val="vi-VN"/>
              </w:rPr>
              <w:t xml:space="preserve">ản.  </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A. Xác đ</w:t>
            </w:r>
            <w:r w:rsidRPr="00F87DBF">
              <w:rPr>
                <w:szCs w:val="28"/>
                <w:lang w:val="vi-VN"/>
              </w:rPr>
              <w:t>ịnh c</w:t>
            </w:r>
            <w:r w:rsidRPr="00F87DBF">
              <w:rPr>
                <w:szCs w:val="28"/>
              </w:rPr>
              <w:t>ác nhân v</w:t>
            </w:r>
            <w:r w:rsidRPr="00F87DBF">
              <w:rPr>
                <w:szCs w:val="28"/>
                <w:lang w:val="vi-VN"/>
              </w:rPr>
              <w:t>ật ch</w:t>
            </w:r>
            <w:r w:rsidRPr="00F87DBF">
              <w:rPr>
                <w:szCs w:val="28"/>
              </w:rPr>
              <w:t>ính và tái hi</w:t>
            </w:r>
            <w:r w:rsidRPr="00F87DBF">
              <w:rPr>
                <w:szCs w:val="28"/>
                <w:lang w:val="vi-VN"/>
              </w:rPr>
              <w:t>ện lại đầy đủ th</w:t>
            </w:r>
            <w:r w:rsidRPr="00F87DBF">
              <w:rPr>
                <w:szCs w:val="28"/>
              </w:rPr>
              <w:t>ông tin v</w:t>
            </w:r>
            <w:r w:rsidRPr="00F87DBF">
              <w:rPr>
                <w:szCs w:val="28"/>
                <w:lang w:val="vi-VN"/>
              </w:rPr>
              <w:t>ề nh</w:t>
            </w:r>
            <w:r w:rsidRPr="00F87DBF">
              <w:rPr>
                <w:szCs w:val="28"/>
              </w:rPr>
              <w:t>ân v</w:t>
            </w:r>
            <w:r w:rsidRPr="00F87DBF">
              <w:rPr>
                <w:szCs w:val="28"/>
                <w:lang w:val="vi-VN"/>
              </w:rPr>
              <w:t>ật ch</w:t>
            </w:r>
            <w:r w:rsidRPr="00F87DBF">
              <w:rPr>
                <w:szCs w:val="28"/>
              </w:rPr>
              <w:t xml:space="preserve">ính. </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B. S</w:t>
            </w:r>
            <w:r w:rsidRPr="00F87DBF">
              <w:rPr>
                <w:szCs w:val="28"/>
                <w:lang w:val="vi-VN"/>
              </w:rPr>
              <w:t>ắp xếp c</w:t>
            </w:r>
            <w:r w:rsidRPr="00F87DBF">
              <w:rPr>
                <w:szCs w:val="28"/>
              </w:rPr>
              <w:t>ác thông tin v</w:t>
            </w:r>
            <w:r w:rsidRPr="00F87DBF">
              <w:rPr>
                <w:szCs w:val="28"/>
                <w:lang w:val="vi-VN"/>
              </w:rPr>
              <w:t>ề nh</w:t>
            </w:r>
            <w:r w:rsidRPr="00F87DBF">
              <w:rPr>
                <w:szCs w:val="28"/>
              </w:rPr>
              <w:t>ân v</w:t>
            </w:r>
            <w:r w:rsidRPr="00F87DBF">
              <w:rPr>
                <w:szCs w:val="28"/>
                <w:lang w:val="vi-VN"/>
              </w:rPr>
              <w:t>ật ch</w:t>
            </w:r>
            <w:r w:rsidRPr="00F87DBF">
              <w:rPr>
                <w:szCs w:val="28"/>
              </w:rPr>
              <w:t>ính theo h</w:t>
            </w:r>
            <w:r w:rsidRPr="00F87DBF">
              <w:rPr>
                <w:szCs w:val="28"/>
                <w:lang w:val="vi-VN"/>
              </w:rPr>
              <w:t>ệ thống để h</w:t>
            </w:r>
            <w:r w:rsidRPr="00F87DBF">
              <w:rPr>
                <w:szCs w:val="28"/>
              </w:rPr>
              <w:t>ình dung, tái hi</w:t>
            </w:r>
            <w:r w:rsidRPr="00F87DBF">
              <w:rPr>
                <w:szCs w:val="28"/>
                <w:lang w:val="vi-VN"/>
              </w:rPr>
              <w:t>ện lại được tổng thể về nh</w:t>
            </w:r>
            <w:r w:rsidRPr="00F87DBF">
              <w:rPr>
                <w:szCs w:val="28"/>
              </w:rPr>
              <w:t>ân v</w:t>
            </w:r>
            <w:r w:rsidRPr="00F87DBF">
              <w:rPr>
                <w:szCs w:val="28"/>
                <w:lang w:val="vi-VN"/>
              </w:rPr>
              <w:t>ật (ch</w:t>
            </w:r>
            <w:r w:rsidRPr="00F87DBF">
              <w:rPr>
                <w:szCs w:val="28"/>
              </w:rPr>
              <w:t>ân dung, hành đ</w:t>
            </w:r>
            <w:r w:rsidRPr="00F87DBF">
              <w:rPr>
                <w:szCs w:val="28"/>
                <w:lang w:val="vi-VN"/>
              </w:rPr>
              <w:t>ộng, cảm x</w:t>
            </w:r>
            <w:r w:rsidRPr="00F87DBF">
              <w:rPr>
                <w:szCs w:val="28"/>
              </w:rPr>
              <w:t>úc, ý nghĩ, l</w:t>
            </w:r>
            <w:r w:rsidRPr="00F87DBF">
              <w:rPr>
                <w:szCs w:val="28"/>
                <w:lang w:val="vi-VN"/>
              </w:rPr>
              <w:t>ời n</w:t>
            </w:r>
            <w:r w:rsidRPr="00F87DBF">
              <w:rPr>
                <w:szCs w:val="28"/>
              </w:rPr>
              <w:t>ói; quan h</w:t>
            </w:r>
            <w:r w:rsidRPr="00F87DBF">
              <w:rPr>
                <w:szCs w:val="28"/>
                <w:lang w:val="vi-VN"/>
              </w:rPr>
              <w:t>ệ của nh</w:t>
            </w:r>
            <w:r w:rsidRPr="00F87DBF">
              <w:rPr>
                <w:szCs w:val="28"/>
              </w:rPr>
              <w:t>ân v</w:t>
            </w:r>
            <w:r w:rsidRPr="00F87DBF">
              <w:rPr>
                <w:szCs w:val="28"/>
                <w:lang w:val="vi-VN"/>
              </w:rPr>
              <w:t>ật với c</w:t>
            </w:r>
            <w:r w:rsidRPr="00F87DBF">
              <w:rPr>
                <w:szCs w:val="28"/>
              </w:rPr>
              <w:t>ác nhân v</w:t>
            </w:r>
            <w:r w:rsidRPr="00F87DBF">
              <w:rPr>
                <w:szCs w:val="28"/>
                <w:lang w:val="vi-VN"/>
              </w:rPr>
              <w:t>ật kh</w:t>
            </w:r>
            <w:r w:rsidRPr="00F87DBF">
              <w:rPr>
                <w:szCs w:val="28"/>
              </w:rPr>
              <w:t>ác). Xác đ</w:t>
            </w:r>
            <w:r w:rsidRPr="00F87DBF">
              <w:rPr>
                <w:szCs w:val="28"/>
                <w:lang w:val="vi-VN"/>
              </w:rPr>
              <w:t>ịnh được c</w:t>
            </w:r>
            <w:r w:rsidRPr="00F87DBF">
              <w:rPr>
                <w:szCs w:val="28"/>
              </w:rPr>
              <w:t>ác chi ti</w:t>
            </w:r>
            <w:r w:rsidRPr="00F87DBF">
              <w:rPr>
                <w:szCs w:val="28"/>
                <w:lang w:val="vi-VN"/>
              </w:rPr>
              <w:t>ết/th</w:t>
            </w:r>
            <w:r w:rsidRPr="00F87DBF">
              <w:rPr>
                <w:szCs w:val="28"/>
              </w:rPr>
              <w:t>ông tin tiêu bi</w:t>
            </w:r>
            <w:r w:rsidRPr="00F87DBF">
              <w:rPr>
                <w:szCs w:val="28"/>
                <w:lang w:val="vi-VN"/>
              </w:rPr>
              <w:t>ểu về nh</w:t>
            </w:r>
            <w:r w:rsidRPr="00F87DBF">
              <w:rPr>
                <w:szCs w:val="28"/>
              </w:rPr>
              <w:t>ân v</w:t>
            </w:r>
            <w:r w:rsidRPr="00F87DBF">
              <w:rPr>
                <w:szCs w:val="28"/>
                <w:lang w:val="vi-VN"/>
              </w:rPr>
              <w:t>ật.</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C. Phân tích đ</w:t>
            </w:r>
            <w:r w:rsidRPr="00F87DBF">
              <w:rPr>
                <w:szCs w:val="28"/>
                <w:lang w:val="vi-VN"/>
              </w:rPr>
              <w:t>ể chỉ ra được đặc điểm của nh</w:t>
            </w:r>
            <w:r w:rsidRPr="00F87DBF">
              <w:rPr>
                <w:szCs w:val="28"/>
              </w:rPr>
              <w:t>ân v</w:t>
            </w:r>
            <w:r w:rsidRPr="00F87DBF">
              <w:rPr>
                <w:szCs w:val="28"/>
                <w:lang w:val="vi-VN"/>
              </w:rPr>
              <w:t>ật.</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D. Phân tích ngh</w:t>
            </w:r>
            <w:r w:rsidRPr="00F87DBF">
              <w:rPr>
                <w:szCs w:val="28"/>
                <w:lang w:val="vi-VN"/>
              </w:rPr>
              <w:t>ệ thuật khắc họa nh</w:t>
            </w:r>
            <w:r w:rsidRPr="00F87DBF">
              <w:rPr>
                <w:szCs w:val="28"/>
              </w:rPr>
              <w:t>ân v</w:t>
            </w:r>
            <w:r w:rsidRPr="00F87DBF">
              <w:rPr>
                <w:szCs w:val="28"/>
                <w:lang w:val="vi-VN"/>
              </w:rPr>
              <w:t xml:space="preserve">ật. </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E. So sánh liên h</w:t>
            </w:r>
            <w:r w:rsidRPr="00F87DBF">
              <w:rPr>
                <w:szCs w:val="28"/>
                <w:lang w:val="vi-VN"/>
              </w:rPr>
              <w:t>ệ nh</w:t>
            </w:r>
            <w:r w:rsidRPr="00F87DBF">
              <w:rPr>
                <w:szCs w:val="28"/>
              </w:rPr>
              <w:t>ân v</w:t>
            </w:r>
            <w:r w:rsidRPr="00F87DBF">
              <w:rPr>
                <w:szCs w:val="28"/>
                <w:lang w:val="vi-VN"/>
              </w:rPr>
              <w:t>ật với c</w:t>
            </w:r>
            <w:r w:rsidRPr="00F87DBF">
              <w:rPr>
                <w:szCs w:val="28"/>
              </w:rPr>
              <w:t>ác nhân v</w:t>
            </w:r>
            <w:r w:rsidRPr="00F87DBF">
              <w:rPr>
                <w:szCs w:val="28"/>
                <w:lang w:val="vi-VN"/>
              </w:rPr>
              <w:t>ật kh</w:t>
            </w:r>
            <w:r w:rsidRPr="00F87DBF">
              <w:rPr>
                <w:szCs w:val="28"/>
              </w:rPr>
              <w:t>ác (nhân v</w:t>
            </w:r>
            <w:r w:rsidRPr="00F87DBF">
              <w:rPr>
                <w:szCs w:val="28"/>
                <w:lang w:val="vi-VN"/>
              </w:rPr>
              <w:t>ật trong c</w:t>
            </w:r>
            <w:r w:rsidRPr="00F87DBF">
              <w:rPr>
                <w:szCs w:val="28"/>
              </w:rPr>
              <w:t>ùng văn b</w:t>
            </w:r>
            <w:r w:rsidRPr="00F87DBF">
              <w:rPr>
                <w:szCs w:val="28"/>
                <w:lang w:val="vi-VN"/>
              </w:rPr>
              <w:t>ản, nh</w:t>
            </w:r>
            <w:r w:rsidRPr="00F87DBF">
              <w:rPr>
                <w:szCs w:val="28"/>
              </w:rPr>
              <w:t>ân v</w:t>
            </w:r>
            <w:r w:rsidRPr="00F87DBF">
              <w:rPr>
                <w:szCs w:val="28"/>
                <w:lang w:val="vi-VN"/>
              </w:rPr>
              <w:t>ật trong c</w:t>
            </w:r>
            <w:r w:rsidRPr="00F87DBF">
              <w:rPr>
                <w:szCs w:val="28"/>
              </w:rPr>
              <w:t>ác văn b</w:t>
            </w:r>
            <w:r w:rsidRPr="00F87DBF">
              <w:rPr>
                <w:szCs w:val="28"/>
                <w:lang w:val="vi-VN"/>
              </w:rPr>
              <w:t>ản kh</w:t>
            </w:r>
            <w:r w:rsidRPr="00F87DBF">
              <w:rPr>
                <w:szCs w:val="28"/>
              </w:rPr>
              <w:t>ác, nhân v</w:t>
            </w:r>
            <w:r w:rsidRPr="00F87DBF">
              <w:rPr>
                <w:szCs w:val="28"/>
                <w:lang w:val="vi-VN"/>
              </w:rPr>
              <w:t>ật ngo</w:t>
            </w:r>
            <w:r w:rsidRPr="00F87DBF">
              <w:rPr>
                <w:szCs w:val="28"/>
              </w:rPr>
              <w:t>ài đ</w:t>
            </w:r>
            <w:r w:rsidRPr="00F87DBF">
              <w:rPr>
                <w:szCs w:val="28"/>
                <w:lang w:val="vi-VN"/>
              </w:rPr>
              <w:t>ời sống).</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G. Rút ra ý nghĩa c</w:t>
            </w:r>
            <w:r w:rsidRPr="00F87DBF">
              <w:rPr>
                <w:szCs w:val="28"/>
                <w:lang w:val="vi-VN"/>
              </w:rPr>
              <w:t>ủa h</w:t>
            </w:r>
            <w:r w:rsidRPr="00F87DBF">
              <w:rPr>
                <w:szCs w:val="28"/>
              </w:rPr>
              <w:t>ình tư</w:t>
            </w:r>
            <w:r w:rsidRPr="00F87DBF">
              <w:rPr>
                <w:szCs w:val="28"/>
                <w:lang w:val="vi-VN"/>
              </w:rPr>
              <w:t>ợng nh</w:t>
            </w:r>
            <w:r w:rsidRPr="00F87DBF">
              <w:rPr>
                <w:szCs w:val="28"/>
              </w:rPr>
              <w:t>ân v</w:t>
            </w:r>
            <w:r w:rsidRPr="00F87DBF">
              <w:rPr>
                <w:szCs w:val="28"/>
                <w:lang w:val="vi-VN"/>
              </w:rPr>
              <w:t>ật v</w:t>
            </w:r>
            <w:r w:rsidRPr="00F87DBF">
              <w:rPr>
                <w:szCs w:val="28"/>
              </w:rPr>
              <w:t>à tư tư</w:t>
            </w:r>
            <w:r w:rsidRPr="00F87DBF">
              <w:rPr>
                <w:szCs w:val="28"/>
                <w:lang w:val="vi-VN"/>
              </w:rPr>
              <w:t>ởng chủ đề của văn bản qua h</w:t>
            </w:r>
            <w:r w:rsidRPr="00F87DBF">
              <w:rPr>
                <w:szCs w:val="28"/>
              </w:rPr>
              <w:t>ình tư</w:t>
            </w:r>
            <w:r w:rsidRPr="00F87DBF">
              <w:rPr>
                <w:szCs w:val="28"/>
                <w:lang w:val="vi-VN"/>
              </w:rPr>
              <w:t>ợng nh</w:t>
            </w:r>
            <w:r w:rsidRPr="00F87DBF">
              <w:rPr>
                <w:szCs w:val="28"/>
              </w:rPr>
              <w:t>ân v</w:t>
            </w:r>
            <w:r w:rsidRPr="00F87DBF">
              <w:rPr>
                <w:szCs w:val="28"/>
                <w:lang w:val="vi-VN"/>
              </w:rPr>
              <w:t>ật.</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89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H. Đánh giá tác động của văn bản đến tâm tư tình cảm của bản thân mỗi người</w:t>
            </w:r>
          </w:p>
        </w:tc>
      </w:tr>
      <w:tr w:rsidR="004014FD" w:rsidRPr="00F87DBF" w:rsidTr="00C340E0">
        <w:trPr>
          <w:trHeight w:val="1"/>
        </w:trPr>
        <w:tc>
          <w:tcPr>
            <w:tcW w:w="35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b/>
                <w:bCs/>
                <w:szCs w:val="28"/>
              </w:rPr>
              <w:t>III. Đ</w:t>
            </w:r>
            <w:r w:rsidRPr="00F87DBF">
              <w:rPr>
                <w:b/>
                <w:bCs/>
                <w:szCs w:val="28"/>
                <w:lang w:val="vi-VN"/>
              </w:rPr>
              <w:t xml:space="preserve">ọc hiểu nghệ thuật. </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103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A. Xác đinh ngôi k</w:t>
            </w:r>
            <w:r w:rsidRPr="00F87DBF">
              <w:rPr>
                <w:szCs w:val="28"/>
                <w:lang w:val="vi-VN"/>
              </w:rPr>
              <w:t>ể, người kể chuyện, điểm nh</w:t>
            </w:r>
            <w:r w:rsidRPr="00F87DBF">
              <w:rPr>
                <w:szCs w:val="28"/>
              </w:rPr>
              <w:t>ìn tr</w:t>
            </w:r>
            <w:r w:rsidRPr="00F87DBF">
              <w:rPr>
                <w:szCs w:val="28"/>
                <w:lang w:val="vi-VN"/>
              </w:rPr>
              <w:t>ần thuật v</w:t>
            </w:r>
            <w:r w:rsidRPr="00F87DBF">
              <w:rPr>
                <w:szCs w:val="28"/>
              </w:rPr>
              <w:t>à ch</w:t>
            </w:r>
            <w:r w:rsidRPr="00F87DBF">
              <w:rPr>
                <w:szCs w:val="28"/>
                <w:lang w:val="vi-VN"/>
              </w:rPr>
              <w:t>ỉ ra đặc điểm ng</w:t>
            </w:r>
            <w:r w:rsidRPr="00F87DBF">
              <w:rPr>
                <w:szCs w:val="28"/>
              </w:rPr>
              <w:t>ôn ng</w:t>
            </w:r>
            <w:r w:rsidRPr="00F87DBF">
              <w:rPr>
                <w:szCs w:val="28"/>
                <w:lang w:val="vi-VN"/>
              </w:rPr>
              <w:t>ữ trần thuật.</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103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B. Phân tích tác d</w:t>
            </w:r>
            <w:r w:rsidRPr="00F87DBF">
              <w:rPr>
                <w:szCs w:val="28"/>
                <w:lang w:val="vi-VN"/>
              </w:rPr>
              <w:t>ụng của việc lựa chọn ng</w:t>
            </w:r>
            <w:r w:rsidRPr="00F87DBF">
              <w:rPr>
                <w:szCs w:val="28"/>
              </w:rPr>
              <w:t>ôi k</w:t>
            </w:r>
            <w:r w:rsidRPr="00F87DBF">
              <w:rPr>
                <w:szCs w:val="28"/>
                <w:lang w:val="vi-VN"/>
              </w:rPr>
              <w:t>ể, t</w:t>
            </w:r>
            <w:r w:rsidRPr="00F87DBF">
              <w:rPr>
                <w:szCs w:val="28"/>
              </w:rPr>
              <w:t>ác d</w:t>
            </w:r>
            <w:r w:rsidRPr="00F87DBF">
              <w:rPr>
                <w:szCs w:val="28"/>
                <w:lang w:val="vi-VN"/>
              </w:rPr>
              <w:t>ụng của t</w:t>
            </w:r>
            <w:r w:rsidRPr="00F87DBF">
              <w:rPr>
                <w:szCs w:val="28"/>
              </w:rPr>
              <w:t>ình hu</w:t>
            </w:r>
            <w:r w:rsidRPr="00F87DBF">
              <w:rPr>
                <w:szCs w:val="28"/>
                <w:lang w:val="vi-VN"/>
              </w:rPr>
              <w:t>ống</w:t>
            </w:r>
            <w:r w:rsidRPr="00F87DBF">
              <w:rPr>
                <w:szCs w:val="28"/>
              </w:rPr>
              <w:t xml:space="preserve"> trong truyện</w:t>
            </w:r>
            <w:r w:rsidRPr="00F87DBF">
              <w:rPr>
                <w:szCs w:val="28"/>
                <w:lang w:val="vi-VN"/>
              </w:rPr>
              <w:t>, hiệu quả của đặc điểm ng</w:t>
            </w:r>
            <w:r w:rsidRPr="00F87DBF">
              <w:rPr>
                <w:szCs w:val="28"/>
              </w:rPr>
              <w:t>ôn ng</w:t>
            </w:r>
            <w:r w:rsidRPr="00F87DBF">
              <w:rPr>
                <w:szCs w:val="28"/>
                <w:lang w:val="vi-VN"/>
              </w:rPr>
              <w:t>ữ trần thuật.</w:t>
            </w:r>
          </w:p>
        </w:tc>
      </w:tr>
      <w:tr w:rsidR="004014FD" w:rsidRPr="00F87DBF" w:rsidTr="00C340E0">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2</w:t>
            </w:r>
          </w:p>
        </w:tc>
        <w:tc>
          <w:tcPr>
            <w:tcW w:w="1032"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014FD" w:rsidRPr="00F87DBF" w:rsidRDefault="004014FD" w:rsidP="000B1ED6">
            <w:pPr>
              <w:autoSpaceDE w:val="0"/>
              <w:autoSpaceDN w:val="0"/>
              <w:adjustRightInd w:val="0"/>
              <w:spacing w:after="0" w:line="240" w:lineRule="auto"/>
              <w:ind w:right="-57"/>
              <w:jc w:val="center"/>
              <w:rPr>
                <w:szCs w:val="28"/>
              </w:rPr>
            </w:pPr>
            <w:r w:rsidRPr="00F87DBF">
              <w:rPr>
                <w:b/>
                <w:bCs/>
                <w:szCs w:val="28"/>
              </w:rPr>
              <w:t>1</w:t>
            </w:r>
          </w:p>
        </w:tc>
        <w:tc>
          <w:tcPr>
            <w:tcW w:w="5664" w:type="dxa"/>
            <w:tcBorders>
              <w:top w:val="single" w:sz="3" w:space="0" w:color="000000"/>
              <w:left w:val="single" w:sz="3" w:space="0" w:color="000000"/>
              <w:bottom w:val="single" w:sz="3" w:space="0" w:color="000000"/>
              <w:right w:val="single" w:sz="3" w:space="0" w:color="000000"/>
            </w:tcBorders>
            <w:shd w:val="clear" w:color="000000" w:fill="FFFFFF"/>
          </w:tcPr>
          <w:p w:rsidR="004014FD" w:rsidRPr="00F87DBF" w:rsidRDefault="004014FD" w:rsidP="00323972">
            <w:pPr>
              <w:autoSpaceDE w:val="0"/>
              <w:autoSpaceDN w:val="0"/>
              <w:adjustRightInd w:val="0"/>
              <w:spacing w:after="0" w:line="240" w:lineRule="auto"/>
              <w:ind w:right="-57"/>
              <w:jc w:val="both"/>
              <w:rPr>
                <w:szCs w:val="28"/>
              </w:rPr>
            </w:pPr>
            <w:r w:rsidRPr="00F87DBF">
              <w:rPr>
                <w:szCs w:val="28"/>
              </w:rPr>
              <w:t>C. Đánh giá đóng góp c</w:t>
            </w:r>
            <w:r w:rsidRPr="00F87DBF">
              <w:rPr>
                <w:szCs w:val="28"/>
                <w:lang w:val="vi-VN"/>
              </w:rPr>
              <w:t>ủa nh</w:t>
            </w:r>
            <w:r w:rsidRPr="00F87DBF">
              <w:rPr>
                <w:szCs w:val="28"/>
              </w:rPr>
              <w:t>à văn v</w:t>
            </w:r>
            <w:r w:rsidRPr="00F87DBF">
              <w:rPr>
                <w:szCs w:val="28"/>
                <w:lang w:val="vi-VN"/>
              </w:rPr>
              <w:t>ề phương diện nghệ thuật.</w:t>
            </w:r>
          </w:p>
        </w:tc>
      </w:tr>
    </w:tbl>
    <w:p w:rsidR="004014FD" w:rsidRPr="00F87DBF" w:rsidRDefault="004014FD" w:rsidP="004014FD">
      <w:pPr>
        <w:spacing w:after="0" w:line="288" w:lineRule="auto"/>
        <w:ind w:firstLine="720"/>
        <w:rPr>
          <w:i/>
          <w:szCs w:val="28"/>
        </w:rPr>
      </w:pPr>
      <w:r w:rsidRPr="00F87DBF">
        <w:rPr>
          <w:i/>
          <w:szCs w:val="28"/>
        </w:rPr>
        <w:t>Ví dụ: Công cụ thang đo dùng để đánh giá hoạt động đọc văn bản</w:t>
      </w:r>
    </w:p>
    <w:tbl>
      <w:tblPr>
        <w:tblW w:w="9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5652"/>
        <w:gridCol w:w="1348"/>
        <w:gridCol w:w="1527"/>
      </w:tblGrid>
      <w:tr w:rsidR="004014FD" w:rsidRPr="00F87DBF" w:rsidTr="00C340E0">
        <w:tc>
          <w:tcPr>
            <w:tcW w:w="720" w:type="dxa"/>
            <w:vAlign w:val="center"/>
          </w:tcPr>
          <w:p w:rsidR="004014FD" w:rsidRPr="00F87DBF" w:rsidRDefault="004014FD" w:rsidP="000B1ED6">
            <w:pPr>
              <w:spacing w:after="0" w:line="240" w:lineRule="auto"/>
              <w:jc w:val="center"/>
              <w:rPr>
                <w:b/>
                <w:szCs w:val="28"/>
                <w:lang w:val="nl-NL"/>
              </w:rPr>
            </w:pPr>
            <w:r w:rsidRPr="00F87DBF">
              <w:rPr>
                <w:b/>
                <w:szCs w:val="28"/>
                <w:lang w:val="nl-NL"/>
              </w:rPr>
              <w:t>STT</w:t>
            </w:r>
          </w:p>
        </w:tc>
        <w:tc>
          <w:tcPr>
            <w:tcW w:w="5673" w:type="dxa"/>
            <w:vAlign w:val="center"/>
          </w:tcPr>
          <w:p w:rsidR="004014FD" w:rsidRPr="00F87DBF" w:rsidRDefault="004014FD" w:rsidP="000B1ED6">
            <w:pPr>
              <w:spacing w:after="0" w:line="240" w:lineRule="auto"/>
              <w:jc w:val="center"/>
              <w:rPr>
                <w:b/>
                <w:szCs w:val="28"/>
                <w:lang w:val="nl-NL"/>
              </w:rPr>
            </w:pPr>
            <w:r w:rsidRPr="00F87DBF">
              <w:rPr>
                <w:b/>
                <w:szCs w:val="28"/>
                <w:lang w:val="nl-NL"/>
              </w:rPr>
              <w:t>Tiêu chí</w:t>
            </w:r>
          </w:p>
        </w:tc>
        <w:tc>
          <w:tcPr>
            <w:tcW w:w="1350" w:type="dxa"/>
            <w:vAlign w:val="center"/>
          </w:tcPr>
          <w:p w:rsidR="004014FD" w:rsidRPr="00F87DBF" w:rsidRDefault="004014FD" w:rsidP="000B1ED6">
            <w:pPr>
              <w:spacing w:after="0" w:line="240" w:lineRule="auto"/>
              <w:jc w:val="center"/>
              <w:rPr>
                <w:b/>
                <w:szCs w:val="28"/>
                <w:lang w:val="nl-NL"/>
              </w:rPr>
            </w:pPr>
            <w:r w:rsidRPr="00F87DBF">
              <w:rPr>
                <w:b/>
                <w:szCs w:val="28"/>
                <w:lang w:val="nl-NL"/>
              </w:rPr>
              <w:t>Điểm tối đa</w:t>
            </w:r>
          </w:p>
        </w:tc>
        <w:tc>
          <w:tcPr>
            <w:tcW w:w="1530" w:type="dxa"/>
            <w:vAlign w:val="center"/>
          </w:tcPr>
          <w:p w:rsidR="004014FD" w:rsidRPr="00F87DBF" w:rsidRDefault="004014FD" w:rsidP="000B1ED6">
            <w:pPr>
              <w:spacing w:after="0" w:line="240" w:lineRule="auto"/>
              <w:jc w:val="center"/>
              <w:rPr>
                <w:b/>
                <w:szCs w:val="28"/>
                <w:lang w:val="nl-NL"/>
              </w:rPr>
            </w:pPr>
            <w:r w:rsidRPr="00F87DBF">
              <w:rPr>
                <w:b/>
                <w:szCs w:val="28"/>
                <w:lang w:val="nl-NL"/>
              </w:rPr>
              <w:t>Điểm chấm cho hoạt động đọc của bạn</w:t>
            </w:r>
          </w:p>
        </w:tc>
      </w:tr>
      <w:tr w:rsidR="004014FD" w:rsidRPr="00F87DBF" w:rsidTr="00C340E0">
        <w:tc>
          <w:tcPr>
            <w:tcW w:w="720" w:type="dxa"/>
          </w:tcPr>
          <w:p w:rsidR="004014FD" w:rsidRPr="00F87DBF" w:rsidRDefault="004014FD" w:rsidP="000B1ED6">
            <w:pPr>
              <w:numPr>
                <w:ilvl w:val="0"/>
                <w:numId w:val="2"/>
              </w:numPr>
              <w:spacing w:after="0" w:line="240" w:lineRule="auto"/>
              <w:ind w:left="0"/>
              <w:jc w:val="center"/>
              <w:rPr>
                <w:szCs w:val="28"/>
                <w:lang w:val="nl-NL"/>
              </w:rPr>
            </w:pPr>
            <w:r w:rsidRPr="00F87DBF">
              <w:rPr>
                <w:szCs w:val="28"/>
                <w:lang w:val="nl-NL"/>
              </w:rPr>
              <w:t>1</w:t>
            </w:r>
          </w:p>
        </w:tc>
        <w:tc>
          <w:tcPr>
            <w:tcW w:w="5673" w:type="dxa"/>
          </w:tcPr>
          <w:p w:rsidR="004014FD" w:rsidRPr="00F87DBF" w:rsidRDefault="004014FD" w:rsidP="00323972">
            <w:pPr>
              <w:spacing w:after="0" w:line="240" w:lineRule="auto"/>
              <w:jc w:val="both"/>
              <w:rPr>
                <w:szCs w:val="28"/>
                <w:lang w:val="nl-NL"/>
              </w:rPr>
            </w:pPr>
            <w:r w:rsidRPr="00F87DBF">
              <w:rPr>
                <w:szCs w:val="28"/>
                <w:lang w:val="nl-NL"/>
              </w:rPr>
              <w:t>Đọc chính xác, rõ ràng, đúng chính tả, ngắt nghỉ đúng quy định</w:t>
            </w:r>
          </w:p>
        </w:tc>
        <w:tc>
          <w:tcPr>
            <w:tcW w:w="1350" w:type="dxa"/>
          </w:tcPr>
          <w:p w:rsidR="004014FD" w:rsidRPr="00F87DBF" w:rsidRDefault="004014FD" w:rsidP="000B1ED6">
            <w:pPr>
              <w:spacing w:after="0" w:line="240" w:lineRule="auto"/>
              <w:rPr>
                <w:szCs w:val="28"/>
                <w:lang w:val="nl-NL"/>
              </w:rPr>
            </w:pPr>
            <w:r w:rsidRPr="00F87DBF">
              <w:rPr>
                <w:szCs w:val="28"/>
                <w:lang w:val="nl-NL"/>
              </w:rPr>
              <w:t>2,5 điểm</w:t>
            </w:r>
          </w:p>
        </w:tc>
        <w:tc>
          <w:tcPr>
            <w:tcW w:w="1530" w:type="dxa"/>
          </w:tcPr>
          <w:p w:rsidR="004014FD" w:rsidRPr="00F87DBF" w:rsidRDefault="004014FD" w:rsidP="000B1ED6">
            <w:pPr>
              <w:spacing w:after="0" w:line="240" w:lineRule="auto"/>
              <w:rPr>
                <w:szCs w:val="28"/>
                <w:lang w:val="nl-NL"/>
              </w:rPr>
            </w:pPr>
          </w:p>
        </w:tc>
      </w:tr>
      <w:tr w:rsidR="004014FD" w:rsidRPr="00F87DBF" w:rsidTr="00C340E0">
        <w:tc>
          <w:tcPr>
            <w:tcW w:w="720" w:type="dxa"/>
          </w:tcPr>
          <w:p w:rsidR="004014FD" w:rsidRPr="00F87DBF" w:rsidRDefault="004014FD" w:rsidP="000B1ED6">
            <w:pPr>
              <w:numPr>
                <w:ilvl w:val="0"/>
                <w:numId w:val="2"/>
              </w:numPr>
              <w:spacing w:after="0" w:line="240" w:lineRule="auto"/>
              <w:ind w:left="0"/>
              <w:jc w:val="center"/>
              <w:rPr>
                <w:szCs w:val="28"/>
                <w:lang w:val="nl-NL"/>
              </w:rPr>
            </w:pPr>
            <w:r w:rsidRPr="00F87DBF">
              <w:rPr>
                <w:szCs w:val="28"/>
                <w:lang w:val="nl-NL"/>
              </w:rPr>
              <w:lastRenderedPageBreak/>
              <w:t>2</w:t>
            </w:r>
          </w:p>
        </w:tc>
        <w:tc>
          <w:tcPr>
            <w:tcW w:w="5673" w:type="dxa"/>
          </w:tcPr>
          <w:p w:rsidR="004014FD" w:rsidRPr="00F87DBF" w:rsidRDefault="004014FD" w:rsidP="00323972">
            <w:pPr>
              <w:spacing w:after="0" w:line="240" w:lineRule="auto"/>
              <w:jc w:val="both"/>
              <w:rPr>
                <w:szCs w:val="28"/>
                <w:lang w:val="nl-NL"/>
              </w:rPr>
            </w:pPr>
            <w:r w:rsidRPr="00F87DBF">
              <w:rPr>
                <w:szCs w:val="28"/>
                <w:lang w:val="nl-NL"/>
              </w:rPr>
              <w:t>Đọc diễn cảm, thể hiện được lời thoại của nhân vật, có thể hiện được cảm xúc trong lời nói nhân vật</w:t>
            </w:r>
          </w:p>
        </w:tc>
        <w:tc>
          <w:tcPr>
            <w:tcW w:w="1350" w:type="dxa"/>
          </w:tcPr>
          <w:p w:rsidR="004014FD" w:rsidRPr="00F87DBF" w:rsidRDefault="004014FD" w:rsidP="000B1ED6">
            <w:pPr>
              <w:spacing w:after="0" w:line="240" w:lineRule="auto"/>
              <w:rPr>
                <w:szCs w:val="28"/>
                <w:lang w:val="nl-NL"/>
              </w:rPr>
            </w:pPr>
            <w:r w:rsidRPr="00F87DBF">
              <w:rPr>
                <w:szCs w:val="28"/>
                <w:lang w:val="nl-NL"/>
              </w:rPr>
              <w:t>3,0 điểm</w:t>
            </w:r>
          </w:p>
        </w:tc>
        <w:tc>
          <w:tcPr>
            <w:tcW w:w="1530" w:type="dxa"/>
          </w:tcPr>
          <w:p w:rsidR="004014FD" w:rsidRPr="00F87DBF" w:rsidRDefault="004014FD" w:rsidP="000B1ED6">
            <w:pPr>
              <w:spacing w:after="0" w:line="240" w:lineRule="auto"/>
              <w:rPr>
                <w:szCs w:val="28"/>
                <w:lang w:val="nl-NL"/>
              </w:rPr>
            </w:pPr>
          </w:p>
        </w:tc>
      </w:tr>
      <w:tr w:rsidR="004014FD" w:rsidRPr="00F87DBF" w:rsidTr="00C340E0">
        <w:tc>
          <w:tcPr>
            <w:tcW w:w="720" w:type="dxa"/>
          </w:tcPr>
          <w:p w:rsidR="004014FD" w:rsidRPr="00F87DBF" w:rsidRDefault="004014FD" w:rsidP="000B1ED6">
            <w:pPr>
              <w:numPr>
                <w:ilvl w:val="0"/>
                <w:numId w:val="2"/>
              </w:numPr>
              <w:spacing w:after="0" w:line="240" w:lineRule="auto"/>
              <w:ind w:left="0"/>
              <w:jc w:val="center"/>
              <w:rPr>
                <w:szCs w:val="28"/>
                <w:lang w:val="nl-NL"/>
              </w:rPr>
            </w:pPr>
            <w:r w:rsidRPr="00F87DBF">
              <w:rPr>
                <w:szCs w:val="28"/>
                <w:lang w:val="nl-NL"/>
              </w:rPr>
              <w:t>3</w:t>
            </w:r>
          </w:p>
        </w:tc>
        <w:tc>
          <w:tcPr>
            <w:tcW w:w="5673" w:type="dxa"/>
          </w:tcPr>
          <w:p w:rsidR="004014FD" w:rsidRPr="00F87DBF" w:rsidRDefault="004014FD" w:rsidP="00323972">
            <w:pPr>
              <w:spacing w:after="0" w:line="240" w:lineRule="auto"/>
              <w:jc w:val="both"/>
              <w:rPr>
                <w:szCs w:val="28"/>
                <w:lang w:val="nl-NL"/>
              </w:rPr>
            </w:pPr>
            <w:r w:rsidRPr="00F87DBF">
              <w:rPr>
                <w:szCs w:val="28"/>
                <w:lang w:val="nl-NL"/>
              </w:rPr>
              <w:t>Giọng đọc to, rõ ràng, thu hút được người nghe, phù hợp với nội dung từng phân đoạn</w:t>
            </w:r>
          </w:p>
        </w:tc>
        <w:tc>
          <w:tcPr>
            <w:tcW w:w="1350" w:type="dxa"/>
          </w:tcPr>
          <w:p w:rsidR="004014FD" w:rsidRPr="00F87DBF" w:rsidRDefault="004014FD" w:rsidP="000B1ED6">
            <w:pPr>
              <w:spacing w:after="0" w:line="240" w:lineRule="auto"/>
              <w:rPr>
                <w:szCs w:val="28"/>
                <w:lang w:val="nl-NL"/>
              </w:rPr>
            </w:pPr>
            <w:r w:rsidRPr="00F87DBF">
              <w:rPr>
                <w:szCs w:val="28"/>
                <w:lang w:val="nl-NL"/>
              </w:rPr>
              <w:t>2,5 điểm</w:t>
            </w:r>
          </w:p>
        </w:tc>
        <w:tc>
          <w:tcPr>
            <w:tcW w:w="1530" w:type="dxa"/>
          </w:tcPr>
          <w:p w:rsidR="004014FD" w:rsidRPr="00F87DBF" w:rsidRDefault="004014FD" w:rsidP="000B1ED6">
            <w:pPr>
              <w:spacing w:after="0" w:line="240" w:lineRule="auto"/>
              <w:rPr>
                <w:szCs w:val="28"/>
                <w:lang w:val="nl-NL"/>
              </w:rPr>
            </w:pPr>
          </w:p>
        </w:tc>
      </w:tr>
      <w:tr w:rsidR="004014FD" w:rsidRPr="00F87DBF" w:rsidTr="00C340E0">
        <w:tc>
          <w:tcPr>
            <w:tcW w:w="720" w:type="dxa"/>
          </w:tcPr>
          <w:p w:rsidR="004014FD" w:rsidRPr="00F87DBF" w:rsidRDefault="004014FD" w:rsidP="000B1ED6">
            <w:pPr>
              <w:numPr>
                <w:ilvl w:val="0"/>
                <w:numId w:val="2"/>
              </w:numPr>
              <w:spacing w:after="0" w:line="240" w:lineRule="auto"/>
              <w:ind w:left="0"/>
              <w:jc w:val="center"/>
              <w:rPr>
                <w:szCs w:val="28"/>
                <w:lang w:val="nl-NL"/>
              </w:rPr>
            </w:pPr>
            <w:r w:rsidRPr="00F87DBF">
              <w:rPr>
                <w:szCs w:val="28"/>
                <w:lang w:val="nl-NL"/>
              </w:rPr>
              <w:t>4</w:t>
            </w:r>
          </w:p>
        </w:tc>
        <w:tc>
          <w:tcPr>
            <w:tcW w:w="5673" w:type="dxa"/>
          </w:tcPr>
          <w:p w:rsidR="004014FD" w:rsidRPr="00F87DBF" w:rsidRDefault="004014FD" w:rsidP="00323972">
            <w:pPr>
              <w:spacing w:after="0" w:line="240" w:lineRule="auto"/>
              <w:jc w:val="both"/>
              <w:rPr>
                <w:szCs w:val="28"/>
                <w:lang w:val="nl-NL"/>
              </w:rPr>
            </w:pPr>
            <w:r w:rsidRPr="00F87DBF">
              <w:rPr>
                <w:szCs w:val="28"/>
                <w:lang w:val="nl-NL"/>
              </w:rPr>
              <w:t>Bình tĩnh, tự tin khi đọc bài</w:t>
            </w:r>
          </w:p>
        </w:tc>
        <w:tc>
          <w:tcPr>
            <w:tcW w:w="1350" w:type="dxa"/>
          </w:tcPr>
          <w:p w:rsidR="004014FD" w:rsidRPr="00F87DBF" w:rsidRDefault="004014FD" w:rsidP="000B1ED6">
            <w:pPr>
              <w:spacing w:after="0" w:line="240" w:lineRule="auto"/>
              <w:rPr>
                <w:szCs w:val="28"/>
                <w:lang w:val="nl-NL"/>
              </w:rPr>
            </w:pPr>
            <w:r w:rsidRPr="00F87DBF">
              <w:rPr>
                <w:szCs w:val="28"/>
                <w:lang w:val="nl-NL"/>
              </w:rPr>
              <w:t>2,0 điểm</w:t>
            </w:r>
          </w:p>
        </w:tc>
        <w:tc>
          <w:tcPr>
            <w:tcW w:w="1530" w:type="dxa"/>
          </w:tcPr>
          <w:p w:rsidR="004014FD" w:rsidRPr="00F87DBF" w:rsidRDefault="004014FD" w:rsidP="000B1ED6">
            <w:pPr>
              <w:spacing w:after="0" w:line="240" w:lineRule="auto"/>
              <w:rPr>
                <w:szCs w:val="28"/>
                <w:lang w:val="nl-NL"/>
              </w:rPr>
            </w:pPr>
          </w:p>
        </w:tc>
      </w:tr>
    </w:tbl>
    <w:p w:rsidR="004014FD" w:rsidRPr="00F87DBF" w:rsidRDefault="006513E9" w:rsidP="00323972">
      <w:pPr>
        <w:spacing w:after="0" w:line="288" w:lineRule="auto"/>
        <w:ind w:firstLine="720"/>
        <w:jc w:val="both"/>
        <w:rPr>
          <w:rFonts w:eastAsia="Times New Roman" w:cs="Times New Roman"/>
          <w:b/>
          <w:color w:val="000000"/>
          <w:szCs w:val="28"/>
          <w:lang w:val="vi-VN"/>
        </w:rPr>
      </w:pPr>
      <w:r w:rsidRPr="00F87DBF">
        <w:rPr>
          <w:rFonts w:eastAsia="Times New Roman" w:cs="Times New Roman"/>
          <w:b/>
          <w:color w:val="000000"/>
          <w:szCs w:val="28"/>
          <w:lang w:val="vi-VN"/>
        </w:rPr>
        <w:t xml:space="preserve">3. </w:t>
      </w:r>
      <w:r w:rsidR="007D0809">
        <w:rPr>
          <w:rFonts w:eastAsia="Times New Roman" w:cs="Times New Roman"/>
          <w:b/>
          <w:bCs/>
          <w:color w:val="000000"/>
          <w:szCs w:val="28"/>
        </w:rPr>
        <w:t>Biện</w:t>
      </w:r>
      <w:r w:rsidRPr="00F87DBF">
        <w:rPr>
          <w:rFonts w:eastAsia="Times New Roman" w:cs="Times New Roman"/>
          <w:b/>
          <w:color w:val="000000"/>
          <w:szCs w:val="28"/>
          <w:lang w:val="vi-VN"/>
        </w:rPr>
        <w:t xml:space="preserve"> pháp 3: </w:t>
      </w:r>
      <w:r w:rsidR="004014FD" w:rsidRPr="00F87DBF">
        <w:rPr>
          <w:rFonts w:eastAsia="Times New Roman" w:cs="Times New Roman"/>
          <w:b/>
          <w:color w:val="000000"/>
          <w:szCs w:val="28"/>
          <w:lang w:val="vi-VN"/>
        </w:rPr>
        <w:t>Sử dụng kỹ thuật dạy học phát huy tính tích cực cho học sinh trong dạy học phần đọc- hiểu văn bản</w:t>
      </w:r>
    </w:p>
    <w:p w:rsidR="006513E9" w:rsidRPr="00F87DBF" w:rsidRDefault="004014FD" w:rsidP="00323972">
      <w:pPr>
        <w:spacing w:after="0" w:line="288" w:lineRule="auto"/>
        <w:ind w:firstLine="720"/>
        <w:jc w:val="both"/>
        <w:rPr>
          <w:rFonts w:eastAsia="Times New Roman" w:cs="Times New Roman"/>
          <w:b/>
          <w:i/>
          <w:color w:val="000000"/>
          <w:szCs w:val="28"/>
          <w:lang w:val="vi-VN"/>
        </w:rPr>
      </w:pPr>
      <w:r w:rsidRPr="00F87DBF">
        <w:rPr>
          <w:rFonts w:eastAsia="Times New Roman" w:cs="Times New Roman"/>
          <w:b/>
          <w:i/>
          <w:color w:val="000000"/>
          <w:szCs w:val="28"/>
          <w:lang w:val="en-GB"/>
        </w:rPr>
        <w:t xml:space="preserve">3.1 </w:t>
      </w:r>
      <w:r w:rsidRPr="00F87DBF">
        <w:rPr>
          <w:rFonts w:eastAsia="Times New Roman" w:cs="Times New Roman"/>
          <w:b/>
          <w:i/>
          <w:color w:val="000000"/>
          <w:szCs w:val="28"/>
          <w:lang w:val="vi-VN"/>
        </w:rPr>
        <w:t>Sử dụng kĩ thuật KWL kết hợp với xem Video hoặc sử dụng hình ảnh kết hợp các câu hỏi nhằm tạo hứng thú cho học sinh trong dạy và học đọc hiểu Ngữ văn 6</w:t>
      </w:r>
    </w:p>
    <w:p w:rsidR="004014FD" w:rsidRPr="00F87DBF" w:rsidRDefault="004014FD" w:rsidP="00323972">
      <w:pPr>
        <w:tabs>
          <w:tab w:val="left" w:pos="3100"/>
        </w:tabs>
        <w:spacing w:after="0" w:line="288" w:lineRule="auto"/>
        <w:ind w:firstLine="680"/>
        <w:jc w:val="both"/>
        <w:rPr>
          <w:color w:val="000000"/>
          <w:szCs w:val="28"/>
          <w:shd w:val="clear" w:color="auto" w:fill="FFFFFF"/>
        </w:rPr>
      </w:pPr>
      <w:r w:rsidRPr="00F87DBF">
        <w:rPr>
          <w:color w:val="000000"/>
          <w:szCs w:val="28"/>
          <w:shd w:val="clear" w:color="auto" w:fill="FFFFFF"/>
        </w:rPr>
        <w:t xml:space="preserve">Kĩ thuật dạy học KWL nên kết hợp với video , hình ảnh mới tăng hiệu quả cho dạy học đọc hiểu. Video, hình ảnh là những tư liệu trực quan rất thích hợp để đưa vào dạy và học môn Ngữ văn nói chung và thực hiện hoạt động  tìm hiểu phần đọc hiểu bài học nói riêng. Khi sử dụng video, hình ảnh sẽ giúp học sinh quan sát được hình ảnh minh họa nhân vật, sự kiện… của câu chuyện từ đó kích thích các em tư duy và liên tưởng đến những nội dung kiến thức bài học. một cách sâu sắc. </w:t>
      </w:r>
    </w:p>
    <w:p w:rsidR="004014FD" w:rsidRPr="00F87DBF" w:rsidRDefault="004014FD" w:rsidP="004014FD">
      <w:pPr>
        <w:tabs>
          <w:tab w:val="left" w:pos="3100"/>
        </w:tabs>
        <w:spacing w:after="0" w:line="288" w:lineRule="auto"/>
        <w:ind w:firstLine="680"/>
        <w:rPr>
          <w:color w:val="000000"/>
          <w:szCs w:val="28"/>
          <w:shd w:val="clear" w:color="auto" w:fill="FFFFFF"/>
        </w:rPr>
      </w:pPr>
      <w:r w:rsidRPr="00F87DBF">
        <w:rPr>
          <w:color w:val="000000"/>
          <w:szCs w:val="28"/>
          <w:shd w:val="clear" w:color="auto" w:fill="FFFFFF"/>
        </w:rPr>
        <w:t>Bảng KWL thể hiện các nội dung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7"/>
        <w:gridCol w:w="2993"/>
        <w:gridCol w:w="3492"/>
      </w:tblGrid>
      <w:tr w:rsidR="004014FD" w:rsidRPr="00F87DBF" w:rsidTr="00C340E0">
        <w:tc>
          <w:tcPr>
            <w:tcW w:w="2587" w:type="dxa"/>
            <w:shd w:val="clear" w:color="auto" w:fill="F2F2F2"/>
          </w:tcPr>
          <w:p w:rsidR="004014FD" w:rsidRPr="00F87DBF" w:rsidRDefault="004014FD" w:rsidP="00C340E0">
            <w:pPr>
              <w:spacing w:after="0" w:line="288" w:lineRule="auto"/>
              <w:jc w:val="center"/>
              <w:rPr>
                <w:b/>
                <w:szCs w:val="28"/>
              </w:rPr>
            </w:pPr>
            <w:r w:rsidRPr="00F87DBF">
              <w:rPr>
                <w:b/>
                <w:szCs w:val="28"/>
              </w:rPr>
              <w:t>K</w:t>
            </w:r>
          </w:p>
        </w:tc>
        <w:tc>
          <w:tcPr>
            <w:tcW w:w="2993" w:type="dxa"/>
            <w:shd w:val="clear" w:color="auto" w:fill="F2F2F2"/>
          </w:tcPr>
          <w:p w:rsidR="004014FD" w:rsidRPr="00F87DBF" w:rsidRDefault="004014FD" w:rsidP="00C340E0">
            <w:pPr>
              <w:spacing w:after="0" w:line="288" w:lineRule="auto"/>
              <w:jc w:val="center"/>
              <w:rPr>
                <w:b/>
                <w:szCs w:val="28"/>
              </w:rPr>
            </w:pPr>
            <w:r w:rsidRPr="00F87DBF">
              <w:rPr>
                <w:b/>
                <w:szCs w:val="28"/>
              </w:rPr>
              <w:t>W</w:t>
            </w:r>
          </w:p>
        </w:tc>
        <w:tc>
          <w:tcPr>
            <w:tcW w:w="3492" w:type="dxa"/>
            <w:shd w:val="clear" w:color="auto" w:fill="F2F2F2"/>
          </w:tcPr>
          <w:p w:rsidR="004014FD" w:rsidRPr="00F87DBF" w:rsidRDefault="004014FD" w:rsidP="00C340E0">
            <w:pPr>
              <w:spacing w:after="0" w:line="288" w:lineRule="auto"/>
              <w:jc w:val="center"/>
              <w:rPr>
                <w:b/>
                <w:szCs w:val="28"/>
              </w:rPr>
            </w:pPr>
            <w:r w:rsidRPr="00F87DBF">
              <w:rPr>
                <w:b/>
                <w:szCs w:val="28"/>
              </w:rPr>
              <w:t>L</w:t>
            </w:r>
          </w:p>
        </w:tc>
      </w:tr>
      <w:tr w:rsidR="004014FD" w:rsidRPr="00F87DBF" w:rsidTr="00C340E0">
        <w:tc>
          <w:tcPr>
            <w:tcW w:w="2587" w:type="dxa"/>
          </w:tcPr>
          <w:p w:rsidR="004014FD" w:rsidRPr="00F87DBF" w:rsidRDefault="004014FD" w:rsidP="00C340E0">
            <w:pPr>
              <w:spacing w:after="0" w:line="288" w:lineRule="auto"/>
              <w:rPr>
                <w:b/>
                <w:szCs w:val="28"/>
              </w:rPr>
            </w:pPr>
            <w:r w:rsidRPr="00F87DBF">
              <w:rPr>
                <w:szCs w:val="28"/>
              </w:rPr>
              <w:t>Điều em đã biết sau khi xem video /hình ảnh………</w:t>
            </w:r>
          </w:p>
        </w:tc>
        <w:tc>
          <w:tcPr>
            <w:tcW w:w="2993" w:type="dxa"/>
          </w:tcPr>
          <w:p w:rsidR="004014FD" w:rsidRPr="00F87DBF" w:rsidRDefault="004014FD" w:rsidP="00C340E0">
            <w:pPr>
              <w:spacing w:after="0" w:line="288" w:lineRule="auto"/>
              <w:rPr>
                <w:b/>
                <w:szCs w:val="28"/>
              </w:rPr>
            </w:pPr>
            <w:r w:rsidRPr="00F87DBF">
              <w:rPr>
                <w:szCs w:val="28"/>
              </w:rPr>
              <w:t>Điều em muốn biết thêm về ……….</w:t>
            </w:r>
          </w:p>
        </w:tc>
        <w:tc>
          <w:tcPr>
            <w:tcW w:w="3492" w:type="dxa"/>
          </w:tcPr>
          <w:p w:rsidR="004014FD" w:rsidRPr="00F87DBF" w:rsidRDefault="004014FD" w:rsidP="00C340E0">
            <w:pPr>
              <w:spacing w:after="0" w:line="288" w:lineRule="auto"/>
              <w:rPr>
                <w:b/>
                <w:szCs w:val="28"/>
              </w:rPr>
            </w:pPr>
            <w:r w:rsidRPr="00F87DBF">
              <w:rPr>
                <w:szCs w:val="28"/>
              </w:rPr>
              <w:t>Sau tiết học em sẽ làm gì thêm để tìm hiểu rõ về ………..</w:t>
            </w:r>
          </w:p>
        </w:tc>
      </w:tr>
      <w:tr w:rsidR="004014FD" w:rsidRPr="00F87DBF" w:rsidTr="00C340E0">
        <w:tc>
          <w:tcPr>
            <w:tcW w:w="2587" w:type="dxa"/>
          </w:tcPr>
          <w:p w:rsidR="004014FD" w:rsidRPr="00F87DBF" w:rsidRDefault="004014FD" w:rsidP="00C340E0">
            <w:pPr>
              <w:widowControl w:val="0"/>
              <w:spacing w:after="0" w:line="288" w:lineRule="auto"/>
              <w:rPr>
                <w:szCs w:val="28"/>
              </w:rPr>
            </w:pPr>
            <w:r w:rsidRPr="00F87DBF">
              <w:rPr>
                <w:szCs w:val="28"/>
              </w:rPr>
              <w:t xml:space="preserve"> ...</w:t>
            </w:r>
          </w:p>
        </w:tc>
        <w:tc>
          <w:tcPr>
            <w:tcW w:w="2993" w:type="dxa"/>
          </w:tcPr>
          <w:p w:rsidR="004014FD" w:rsidRPr="00F87DBF" w:rsidRDefault="004014FD" w:rsidP="00C340E0">
            <w:pPr>
              <w:spacing w:after="0" w:line="288" w:lineRule="auto"/>
              <w:rPr>
                <w:szCs w:val="28"/>
              </w:rPr>
            </w:pPr>
            <w:r w:rsidRPr="00F87DBF">
              <w:rPr>
                <w:szCs w:val="28"/>
              </w:rPr>
              <w:t>...</w:t>
            </w:r>
          </w:p>
        </w:tc>
        <w:tc>
          <w:tcPr>
            <w:tcW w:w="3492" w:type="dxa"/>
          </w:tcPr>
          <w:p w:rsidR="004014FD" w:rsidRPr="00F87DBF" w:rsidRDefault="004014FD" w:rsidP="00C340E0">
            <w:pPr>
              <w:widowControl w:val="0"/>
              <w:spacing w:after="0" w:line="288" w:lineRule="auto"/>
              <w:rPr>
                <w:szCs w:val="28"/>
              </w:rPr>
            </w:pPr>
            <w:r w:rsidRPr="00F87DBF">
              <w:rPr>
                <w:szCs w:val="28"/>
              </w:rPr>
              <w:t>...</w:t>
            </w:r>
          </w:p>
        </w:tc>
      </w:tr>
    </w:tbl>
    <w:p w:rsidR="000F031A" w:rsidRDefault="000F031A" w:rsidP="00323972">
      <w:pPr>
        <w:tabs>
          <w:tab w:val="left" w:pos="3100"/>
        </w:tabs>
        <w:spacing w:after="0" w:line="288" w:lineRule="auto"/>
        <w:ind w:firstLine="680"/>
        <w:jc w:val="both"/>
        <w:rPr>
          <w:color w:val="000000"/>
          <w:szCs w:val="28"/>
          <w:shd w:val="clear" w:color="auto" w:fill="FFFFFF"/>
        </w:rPr>
      </w:pPr>
    </w:p>
    <w:p w:rsidR="004014FD" w:rsidRPr="00F87DBF" w:rsidRDefault="004014FD" w:rsidP="00323972">
      <w:pPr>
        <w:tabs>
          <w:tab w:val="left" w:pos="3100"/>
        </w:tabs>
        <w:spacing w:after="0" w:line="288" w:lineRule="auto"/>
        <w:ind w:firstLine="680"/>
        <w:jc w:val="both"/>
        <w:rPr>
          <w:color w:val="000000"/>
          <w:szCs w:val="28"/>
          <w:shd w:val="clear" w:color="auto" w:fill="FFFFFF"/>
        </w:rPr>
      </w:pPr>
      <w:r w:rsidRPr="00F87DBF">
        <w:rPr>
          <w:color w:val="000000"/>
          <w:szCs w:val="28"/>
          <w:shd w:val="clear" w:color="auto" w:fill="FFFFFF"/>
        </w:rPr>
        <w:t xml:space="preserve">Để thu hút học sinh và tăng khả năng tư duy cho các em tôi đã tiến hành thực hiện kết hợp giữa xem video hoặc hình ảnh và hoàn thiện phiếu học tập nhóm theo các kĩ thuật dạy học tích cực như: kĩ thuật KWL. </w:t>
      </w:r>
    </w:p>
    <w:p w:rsidR="004014FD" w:rsidRPr="00F87DBF" w:rsidRDefault="004014FD" w:rsidP="00323972">
      <w:pPr>
        <w:tabs>
          <w:tab w:val="left" w:pos="3100"/>
        </w:tabs>
        <w:spacing w:after="0" w:line="288" w:lineRule="auto"/>
        <w:ind w:firstLine="680"/>
        <w:jc w:val="both"/>
        <w:rPr>
          <w:i/>
          <w:color w:val="000000"/>
          <w:szCs w:val="28"/>
          <w:shd w:val="clear" w:color="auto" w:fill="FFFFFF"/>
        </w:rPr>
      </w:pPr>
      <w:r w:rsidRPr="00F87DBF">
        <w:rPr>
          <w:b/>
          <w:color w:val="000000" w:themeColor="text1"/>
          <w:szCs w:val="28"/>
          <w:shd w:val="clear" w:color="auto" w:fill="FFFFFF"/>
        </w:rPr>
        <w:t>* Ví dụ:</w:t>
      </w:r>
      <w:r w:rsidRPr="00F87DBF">
        <w:rPr>
          <w:color w:val="000000"/>
          <w:szCs w:val="28"/>
          <w:shd w:val="clear" w:color="auto" w:fill="FFFFFF"/>
        </w:rPr>
        <w:t xml:space="preserve"> Thực hiện cho học sinh xem Video kết hợp kĩ thuật KWL trong dạy học văn bản </w:t>
      </w:r>
      <w:r w:rsidRPr="00F87DBF">
        <w:rPr>
          <w:i/>
          <w:color w:val="000000"/>
          <w:szCs w:val="28"/>
          <w:shd w:val="clear" w:color="auto" w:fill="FFFFFF"/>
        </w:rPr>
        <w:t>“Cô bé bán diêm”</w:t>
      </w:r>
      <w:r w:rsidRPr="00F87DBF">
        <w:rPr>
          <w:color w:val="000000"/>
          <w:szCs w:val="28"/>
          <w:shd w:val="clear" w:color="auto" w:fill="FFFFFF"/>
        </w:rPr>
        <w:t xml:space="preserve"> – An-đéc-xen (Sách Ngữ văn 6, Kết nối tri thức với cuộc sống, Tập I, trang 61) ở phần tìm hiểu </w:t>
      </w:r>
      <w:r w:rsidRPr="00F87DBF">
        <w:rPr>
          <w:i/>
          <w:color w:val="000000"/>
          <w:szCs w:val="28"/>
          <w:shd w:val="clear" w:color="auto" w:fill="FFFFFF"/>
        </w:rPr>
        <w:t>“1. Nhân vật cô bé bán diêm.”</w:t>
      </w:r>
    </w:p>
    <w:p w:rsidR="004014FD" w:rsidRPr="00F87DBF" w:rsidRDefault="004014FD" w:rsidP="00323972">
      <w:pPr>
        <w:tabs>
          <w:tab w:val="left" w:pos="3100"/>
        </w:tabs>
        <w:spacing w:after="0" w:line="288" w:lineRule="auto"/>
        <w:ind w:firstLine="680"/>
        <w:jc w:val="both"/>
        <w:rPr>
          <w:color w:val="000000"/>
          <w:szCs w:val="28"/>
          <w:shd w:val="clear" w:color="auto" w:fill="FFFFFF"/>
        </w:rPr>
      </w:pPr>
      <w:r w:rsidRPr="00F87DBF">
        <w:rPr>
          <w:b/>
          <w:i/>
          <w:color w:val="000000"/>
          <w:szCs w:val="28"/>
          <w:shd w:val="clear" w:color="auto" w:fill="FFFFFF"/>
        </w:rPr>
        <w:t>- Bước 1</w:t>
      </w:r>
      <w:r w:rsidRPr="00F87DBF">
        <w:rPr>
          <w:color w:val="000000"/>
          <w:szCs w:val="28"/>
          <w:shd w:val="clear" w:color="auto" w:fill="FFFFFF"/>
        </w:rPr>
        <w:t>: Nghiên cứu nội dung bài dạy tôi xác định cho học sinh xem video và hoạt động nhóm</w:t>
      </w:r>
    </w:p>
    <w:p w:rsidR="004014FD" w:rsidRPr="00F87DBF" w:rsidRDefault="004014FD" w:rsidP="00323972">
      <w:pPr>
        <w:tabs>
          <w:tab w:val="left" w:pos="3100"/>
        </w:tabs>
        <w:spacing w:after="0" w:line="288" w:lineRule="auto"/>
        <w:ind w:firstLine="680"/>
        <w:jc w:val="both"/>
        <w:rPr>
          <w:i/>
          <w:color w:val="000000"/>
          <w:szCs w:val="28"/>
          <w:shd w:val="clear" w:color="auto" w:fill="FFFFFF"/>
        </w:rPr>
      </w:pPr>
      <w:r w:rsidRPr="00F87DBF">
        <w:rPr>
          <w:b/>
          <w:i/>
          <w:color w:val="000000"/>
          <w:szCs w:val="28"/>
          <w:shd w:val="clear" w:color="auto" w:fill="FFFFFF"/>
        </w:rPr>
        <w:t>- Bước 2:</w:t>
      </w:r>
      <w:r w:rsidRPr="00F87DBF">
        <w:rPr>
          <w:color w:val="000000"/>
          <w:szCs w:val="28"/>
          <w:shd w:val="clear" w:color="auto" w:fill="FFFFFF"/>
        </w:rPr>
        <w:t xml:space="preserve"> Tiến hành tìm kiếm các Video liên quan đến tác phẩm “Cô bé bán diêm” trên Youtube. Tôi lựa chọn cho học sinh xem bài </w:t>
      </w:r>
      <w:r w:rsidRPr="00F87DBF">
        <w:rPr>
          <w:i/>
          <w:color w:val="000000"/>
          <w:szCs w:val="28"/>
          <w:shd w:val="clear" w:color="auto" w:fill="FFFFFF"/>
        </w:rPr>
        <w:t>“Rap Cô bé bán diêm”</w:t>
      </w:r>
      <w:r w:rsidRPr="00F87DBF">
        <w:rPr>
          <w:color w:val="000000"/>
          <w:szCs w:val="28"/>
          <w:shd w:val="clear" w:color="auto" w:fill="FFFFFF"/>
        </w:rPr>
        <w:t xml:space="preserve"> có độ dài 2 phút 29 giây  </w:t>
      </w:r>
    </w:p>
    <w:p w:rsidR="004014FD" w:rsidRPr="00F87DBF" w:rsidRDefault="004014FD" w:rsidP="00323972">
      <w:pPr>
        <w:tabs>
          <w:tab w:val="left" w:pos="3100"/>
        </w:tabs>
        <w:spacing w:after="0" w:line="288" w:lineRule="auto"/>
        <w:ind w:firstLine="680"/>
        <w:jc w:val="both"/>
        <w:rPr>
          <w:color w:val="000000"/>
          <w:szCs w:val="28"/>
          <w:shd w:val="clear" w:color="auto" w:fill="FFFFFF"/>
        </w:rPr>
      </w:pPr>
      <w:r w:rsidRPr="00F87DBF">
        <w:rPr>
          <w:color w:val="000000"/>
          <w:szCs w:val="28"/>
          <w:shd w:val="clear" w:color="auto" w:fill="FFFFFF"/>
        </w:rPr>
        <w:lastRenderedPageBreak/>
        <w:t>- Bước 3: Xác định kĩ thuật dạy học kết hợp để khai thác video là hoạt động nhóm hoàn thành bảng KWL</w:t>
      </w:r>
    </w:p>
    <w:p w:rsidR="004014FD" w:rsidRPr="00F87DBF" w:rsidRDefault="004014FD" w:rsidP="00323972">
      <w:pPr>
        <w:tabs>
          <w:tab w:val="left" w:pos="3100"/>
        </w:tabs>
        <w:spacing w:after="0" w:line="288" w:lineRule="auto"/>
        <w:ind w:firstLine="680"/>
        <w:jc w:val="both"/>
        <w:rPr>
          <w:color w:val="000000"/>
          <w:szCs w:val="28"/>
          <w:shd w:val="clear" w:color="auto" w:fill="FFFFFF"/>
        </w:rPr>
      </w:pPr>
      <w:r w:rsidRPr="00F87DBF">
        <w:rPr>
          <w:color w:val="000000"/>
          <w:szCs w:val="28"/>
          <w:shd w:val="clear" w:color="auto" w:fill="FFFFFF"/>
        </w:rPr>
        <w:t xml:space="preserve">- Bước 4: Xây dựng nội dung trong kế hoạch bài dạy (giáo án) và xây dựng mẫu phiếu học tập </w:t>
      </w:r>
    </w:p>
    <w:p w:rsidR="004014FD" w:rsidRPr="00F87DBF" w:rsidRDefault="004014FD" w:rsidP="00323972">
      <w:pPr>
        <w:tabs>
          <w:tab w:val="left" w:pos="3100"/>
        </w:tabs>
        <w:spacing w:after="0" w:line="288" w:lineRule="auto"/>
        <w:ind w:firstLine="680"/>
        <w:jc w:val="both"/>
        <w:rPr>
          <w:color w:val="000000"/>
          <w:szCs w:val="28"/>
          <w:shd w:val="clear" w:color="auto" w:fill="FFFFFF"/>
        </w:rPr>
      </w:pPr>
      <w:r w:rsidRPr="00F87DBF">
        <w:rPr>
          <w:color w:val="000000"/>
          <w:szCs w:val="28"/>
          <w:shd w:val="clear" w:color="auto" w:fill="FFFFFF"/>
        </w:rPr>
        <w:t>- Bước 5: Áp dụng vào thực tiễn giờ dạy.</w:t>
      </w:r>
    </w:p>
    <w:p w:rsidR="004014FD" w:rsidRPr="00F87DBF" w:rsidRDefault="004014FD" w:rsidP="004014FD">
      <w:pPr>
        <w:spacing w:after="0" w:line="288" w:lineRule="auto"/>
        <w:ind w:firstLine="720"/>
        <w:rPr>
          <w:b/>
          <w:bCs/>
          <w:i/>
          <w:color w:val="000000" w:themeColor="text1"/>
          <w:szCs w:val="28"/>
          <w:lang w:val="nl-NL"/>
        </w:rPr>
      </w:pPr>
      <w:r w:rsidRPr="00F87DBF">
        <w:rPr>
          <w:b/>
          <w:bCs/>
          <w:i/>
          <w:color w:val="000000" w:themeColor="text1"/>
          <w:szCs w:val="28"/>
          <w:lang w:val="nl-NL"/>
        </w:rPr>
        <w:t>3.2 Sử dụng kĩ thuật phòng tranh kết hợp với kĩ thuật “Chuyên gia”</w:t>
      </w:r>
    </w:p>
    <w:p w:rsidR="004014FD" w:rsidRPr="00F87DBF" w:rsidRDefault="004014FD" w:rsidP="004014FD">
      <w:pPr>
        <w:spacing w:after="0" w:line="288" w:lineRule="auto"/>
        <w:ind w:firstLine="720"/>
        <w:jc w:val="both"/>
        <w:rPr>
          <w:szCs w:val="28"/>
        </w:rPr>
      </w:pPr>
      <w:r w:rsidRPr="00F87DBF">
        <w:rPr>
          <w:szCs w:val="28"/>
        </w:rPr>
        <w:t>Kĩ thuật phòng tranh là một kĩ thuật dạy học phù hợp với đổi mới phương pháp dạy học hiện nay. Việc giáo viên áp dụng kĩ thuật phòng tranh sẽ tạo cơ hội để học sinh được tham quan các sản phẩm học tập do chính bản thân và các bạn thực hiện. Việc sử dụng kĩ thuật phòng tranh tạo cho học sinh cơ hội tương tác đa chiều, tạo hứng thú cho học sinh học tập. Sau khi các nhóm thực hiện xong nhiệm vụ giáo viên sẽ cho học sinh chọn vị trí treo sản phẩm nhóm mình theo hình thức kĩ thuật phòng tranh. Các nhóm cử đại diện trình bày sản phẩm học tập, sau đó các nhóm có thể đến để trực tiếp quan sát sản phẩm nhóm bạn. việc quan sát được thực hiện theo vòng quay mà giáo viên quy định. Để lớp học không lôn xộn giáo viên cần hướng dẫn học sinh cách quan sát, di chuyển để quan sát sản phẩm mà các nhóm hoặc các cá nhân đã trưng bày.</w:t>
      </w:r>
    </w:p>
    <w:p w:rsidR="004014FD" w:rsidRPr="00F87DBF" w:rsidRDefault="004014FD" w:rsidP="004014FD">
      <w:pPr>
        <w:spacing w:after="0" w:line="288" w:lineRule="auto"/>
        <w:ind w:firstLine="720"/>
        <w:jc w:val="both"/>
        <w:rPr>
          <w:szCs w:val="28"/>
        </w:rPr>
      </w:pPr>
      <w:r w:rsidRPr="00F87DBF">
        <w:rPr>
          <w:szCs w:val="28"/>
        </w:rPr>
        <w:t xml:space="preserve">Để thực hiện hiệu quả giáo dục với kĩ thuật phòng tranh tôi đã kết hợp kĩ thuật này với kĩ thuật “Chuyên gia”. Khi thực hiện trưng bày các sản phẩm học tập tôi tiến hành cho học sinh thành lập nhóm chuyên gia. Nhóm này dẽ có nhiệm vụ là đi quan sát, chấm điểm sản phẩm, nhận xét, tư vấn để các bạn có được sản phẩm học tập tốt hơn. </w:t>
      </w:r>
    </w:p>
    <w:p w:rsidR="004014FD" w:rsidRPr="00F87DBF" w:rsidRDefault="004014FD" w:rsidP="004014FD">
      <w:pPr>
        <w:spacing w:after="0" w:line="288" w:lineRule="auto"/>
        <w:ind w:firstLine="720"/>
        <w:jc w:val="both"/>
        <w:rPr>
          <w:szCs w:val="28"/>
        </w:rPr>
      </w:pPr>
      <w:r w:rsidRPr="00F87DBF">
        <w:rPr>
          <w:szCs w:val="28"/>
        </w:rPr>
        <w:t>Để thực hiện được hiệu quả các kĩ thuật này tôi thực hiện theo các bước sau:</w:t>
      </w:r>
    </w:p>
    <w:p w:rsidR="004014FD" w:rsidRPr="00F87DBF" w:rsidRDefault="004014FD" w:rsidP="004014FD">
      <w:pPr>
        <w:spacing w:after="0" w:line="288" w:lineRule="auto"/>
        <w:ind w:firstLine="720"/>
        <w:jc w:val="both"/>
        <w:rPr>
          <w:szCs w:val="28"/>
        </w:rPr>
      </w:pPr>
      <w:r w:rsidRPr="00F87DBF">
        <w:rPr>
          <w:szCs w:val="28"/>
        </w:rPr>
        <w:t xml:space="preserve">+ </w:t>
      </w:r>
      <w:r w:rsidRPr="00F87DBF">
        <w:rPr>
          <w:b/>
          <w:szCs w:val="28"/>
        </w:rPr>
        <w:t>Bước 1</w:t>
      </w:r>
      <w:r w:rsidRPr="00F87DBF">
        <w:rPr>
          <w:szCs w:val="28"/>
        </w:rPr>
        <w:t>: Chia nhóm cho học sinh thực hiện nhiệm vụ.</w:t>
      </w:r>
    </w:p>
    <w:p w:rsidR="004014FD" w:rsidRPr="00F87DBF" w:rsidRDefault="004014FD" w:rsidP="004014FD">
      <w:pPr>
        <w:spacing w:after="0" w:line="288" w:lineRule="auto"/>
        <w:ind w:firstLine="720"/>
        <w:jc w:val="both"/>
        <w:rPr>
          <w:szCs w:val="28"/>
        </w:rPr>
      </w:pPr>
      <w:r w:rsidRPr="00F87DBF">
        <w:rPr>
          <w:szCs w:val="28"/>
        </w:rPr>
        <w:t xml:space="preserve">+ </w:t>
      </w:r>
      <w:r w:rsidRPr="00F87DBF">
        <w:rPr>
          <w:b/>
          <w:szCs w:val="28"/>
        </w:rPr>
        <w:t>Bước 2:</w:t>
      </w:r>
      <w:r w:rsidRPr="00F87DBF">
        <w:rPr>
          <w:szCs w:val="28"/>
        </w:rPr>
        <w:t xml:space="preserve"> Giao nhiệm vụ học tập, hướng dẫn, định hướng để học sinh thực hiện nhiệm vụ (Giáo viên có thể giao nhiệm vụ cho học sinh về nhà, cũng có thể cho học sinh thực hiện trên lớp).</w:t>
      </w:r>
    </w:p>
    <w:p w:rsidR="004014FD" w:rsidRPr="00F87DBF" w:rsidRDefault="004014FD" w:rsidP="004014FD">
      <w:pPr>
        <w:spacing w:after="0" w:line="288" w:lineRule="auto"/>
        <w:ind w:firstLine="720"/>
        <w:jc w:val="both"/>
        <w:rPr>
          <w:szCs w:val="28"/>
        </w:rPr>
      </w:pPr>
      <w:r w:rsidRPr="00F87DBF">
        <w:rPr>
          <w:b/>
          <w:i/>
          <w:szCs w:val="28"/>
        </w:rPr>
        <w:t>Ví dụ:</w:t>
      </w:r>
      <w:r w:rsidRPr="00F87DBF">
        <w:rPr>
          <w:szCs w:val="28"/>
        </w:rPr>
        <w:t xml:space="preserve"> Trước khi cho học sinh tìm hiểu văn bản </w:t>
      </w:r>
      <w:r w:rsidRPr="00F87DBF">
        <w:rPr>
          <w:i/>
          <w:szCs w:val="28"/>
        </w:rPr>
        <w:t>“Cô bé bán diêm”</w:t>
      </w:r>
      <w:r w:rsidRPr="00F87DBF">
        <w:rPr>
          <w:szCs w:val="28"/>
        </w:rPr>
        <w:t xml:space="preserve"> tôi tiến hành cho học sinh chuẩn bị sản phẩm học tập để thực hiện phần </w:t>
      </w:r>
      <w:r w:rsidRPr="00F87DBF">
        <w:rPr>
          <w:i/>
          <w:szCs w:val="28"/>
        </w:rPr>
        <w:t>“Khởi động”</w:t>
      </w:r>
      <w:r w:rsidRPr="00F87DBF">
        <w:rPr>
          <w:szCs w:val="28"/>
        </w:rPr>
        <w:t xml:space="preserve"> với việc hoàn thành sản phẩm nhóm ở nhà.</w:t>
      </w:r>
    </w:p>
    <w:p w:rsidR="004014FD" w:rsidRPr="00F87DBF" w:rsidRDefault="004014FD" w:rsidP="004014FD">
      <w:pPr>
        <w:spacing w:after="0" w:line="288" w:lineRule="auto"/>
        <w:ind w:firstLine="720"/>
        <w:jc w:val="both"/>
        <w:rPr>
          <w:szCs w:val="28"/>
        </w:rPr>
      </w:pPr>
      <w:r w:rsidRPr="00F87DBF">
        <w:rPr>
          <w:szCs w:val="28"/>
        </w:rPr>
        <w:t>Nhiệm vụ:</w:t>
      </w:r>
    </w:p>
    <w:p w:rsidR="004014FD" w:rsidRPr="00F87DBF" w:rsidRDefault="004014FD" w:rsidP="004014FD">
      <w:pPr>
        <w:spacing w:after="0" w:line="288" w:lineRule="auto"/>
        <w:ind w:firstLine="720"/>
        <w:jc w:val="both"/>
        <w:rPr>
          <w:szCs w:val="28"/>
        </w:rPr>
      </w:pPr>
      <w:r w:rsidRPr="00F87DBF">
        <w:rPr>
          <w:i/>
          <w:szCs w:val="28"/>
        </w:rPr>
        <w:t>Nhóm 1:</w:t>
      </w:r>
      <w:r w:rsidRPr="00F87DBF">
        <w:rPr>
          <w:szCs w:val="28"/>
        </w:rPr>
        <w:t xml:space="preserve"> Vẽ một bức tranh minh họa cho gia cảnh của cô bé bán diêm và viết đoạn văn khoảng 5 dòng giới thiệu về hoàn cảnh của bé.</w:t>
      </w:r>
    </w:p>
    <w:p w:rsidR="004014FD" w:rsidRPr="00F87DBF" w:rsidRDefault="004014FD" w:rsidP="004014FD">
      <w:pPr>
        <w:spacing w:after="0" w:line="288" w:lineRule="auto"/>
        <w:ind w:firstLine="720"/>
        <w:jc w:val="both"/>
        <w:rPr>
          <w:szCs w:val="28"/>
        </w:rPr>
      </w:pPr>
      <w:r w:rsidRPr="00F87DBF">
        <w:rPr>
          <w:i/>
          <w:szCs w:val="28"/>
        </w:rPr>
        <w:t xml:space="preserve">Nhóm 2,3: </w:t>
      </w:r>
      <w:r w:rsidRPr="00F87DBF">
        <w:rPr>
          <w:szCs w:val="28"/>
        </w:rPr>
        <w:t>Vẽ một bức tranh minh họa cho hình ảnh của cô bé bán diêm với những mộng tưởng của mình và đặt tên cho các bức tranh.</w:t>
      </w:r>
    </w:p>
    <w:p w:rsidR="004014FD" w:rsidRPr="00F87DBF" w:rsidRDefault="004014FD" w:rsidP="004014FD">
      <w:pPr>
        <w:spacing w:after="0" w:line="288" w:lineRule="auto"/>
        <w:ind w:firstLine="720"/>
        <w:jc w:val="both"/>
        <w:rPr>
          <w:szCs w:val="28"/>
        </w:rPr>
      </w:pPr>
      <w:r w:rsidRPr="00F87DBF">
        <w:rPr>
          <w:i/>
          <w:szCs w:val="28"/>
        </w:rPr>
        <w:lastRenderedPageBreak/>
        <w:t xml:space="preserve">Nhóm 4: </w:t>
      </w:r>
      <w:r w:rsidRPr="00F87DBF">
        <w:rPr>
          <w:szCs w:val="28"/>
        </w:rPr>
        <w:t xml:space="preserve"> Vẽ một bức tranh minh họa cho hình ảnh cô bé bán diêm cùng bà bay về chầu thượng đế. Viết đoạn văn khoảng 5 dòng về cảnh đó.</w:t>
      </w:r>
    </w:p>
    <w:p w:rsidR="004014FD" w:rsidRPr="00F87DBF" w:rsidRDefault="004014FD" w:rsidP="004014FD">
      <w:pPr>
        <w:spacing w:after="0" w:line="288" w:lineRule="auto"/>
        <w:ind w:firstLine="720"/>
        <w:jc w:val="both"/>
        <w:rPr>
          <w:i/>
          <w:szCs w:val="28"/>
        </w:rPr>
      </w:pPr>
      <w:r w:rsidRPr="00F87DBF">
        <w:rPr>
          <w:i/>
          <w:szCs w:val="28"/>
        </w:rPr>
        <w:t>Lưu ý: Các nhóm viết trên giấy A3</w:t>
      </w:r>
    </w:p>
    <w:p w:rsidR="004014FD" w:rsidRPr="00F87DBF" w:rsidRDefault="004014FD" w:rsidP="00323972">
      <w:pPr>
        <w:spacing w:after="0" w:line="288" w:lineRule="auto"/>
        <w:ind w:firstLine="720"/>
        <w:jc w:val="both"/>
        <w:rPr>
          <w:szCs w:val="28"/>
        </w:rPr>
      </w:pPr>
      <w:r w:rsidRPr="00F87DBF">
        <w:rPr>
          <w:b/>
          <w:szCs w:val="28"/>
        </w:rPr>
        <w:t>+ Bước 3:</w:t>
      </w:r>
      <w:r w:rsidRPr="00F87DBF">
        <w:rPr>
          <w:szCs w:val="28"/>
        </w:rPr>
        <w:t xml:space="preserve"> học sinh thực hiện hoàn thành sản phẩm tại nhà để giới thiệu ở phần khởi động của giờ học.</w:t>
      </w:r>
    </w:p>
    <w:p w:rsidR="004014FD" w:rsidRPr="00F87DBF" w:rsidRDefault="004014FD" w:rsidP="00323972">
      <w:pPr>
        <w:spacing w:after="0" w:line="288" w:lineRule="auto"/>
        <w:ind w:firstLine="720"/>
        <w:jc w:val="both"/>
        <w:rPr>
          <w:szCs w:val="28"/>
        </w:rPr>
      </w:pPr>
      <w:r w:rsidRPr="00F87DBF">
        <w:rPr>
          <w:b/>
          <w:szCs w:val="28"/>
        </w:rPr>
        <w:t>+ Bước 4:</w:t>
      </w:r>
      <w:r w:rsidRPr="00F87DBF">
        <w:rPr>
          <w:szCs w:val="28"/>
        </w:rPr>
        <w:t xml:space="preserve"> Học sinh trưng bày sản phẩm tại các địa điểm xung quanh lớp học, thuận lợi cho quan sát và để học sinh các nhóm bạn, nhóm “chuyên gia” có thể đi tham quan, đánh giá theo kĩ thuật phòng tranh.</w:t>
      </w:r>
    </w:p>
    <w:p w:rsidR="004014FD" w:rsidRPr="00F87DBF" w:rsidRDefault="004014FD" w:rsidP="00323972">
      <w:pPr>
        <w:spacing w:after="0" w:line="288" w:lineRule="auto"/>
        <w:ind w:firstLine="720"/>
        <w:jc w:val="both"/>
        <w:rPr>
          <w:szCs w:val="28"/>
        </w:rPr>
      </w:pPr>
      <w:r w:rsidRPr="00F87DBF">
        <w:rPr>
          <w:b/>
          <w:szCs w:val="28"/>
        </w:rPr>
        <w:t>+ Bước 5:</w:t>
      </w:r>
      <w:r w:rsidRPr="00F87DBF">
        <w:rPr>
          <w:szCs w:val="28"/>
        </w:rPr>
        <w:t xml:space="preserve"> Học sinh đại diện các nhóm trình bày sản phẩm. </w:t>
      </w:r>
    </w:p>
    <w:p w:rsidR="004014FD" w:rsidRPr="00F87DBF" w:rsidRDefault="004014FD" w:rsidP="00323972">
      <w:pPr>
        <w:spacing w:after="0" w:line="288" w:lineRule="auto"/>
        <w:ind w:firstLine="720"/>
        <w:jc w:val="both"/>
        <w:rPr>
          <w:szCs w:val="28"/>
        </w:rPr>
      </w:pPr>
      <w:r w:rsidRPr="00F87DBF">
        <w:rPr>
          <w:szCs w:val="28"/>
        </w:rPr>
        <w:t xml:space="preserve">+ </w:t>
      </w:r>
      <w:r w:rsidRPr="00F87DBF">
        <w:rPr>
          <w:b/>
          <w:szCs w:val="28"/>
        </w:rPr>
        <w:t>Bước 6:</w:t>
      </w:r>
      <w:r w:rsidRPr="00F87DBF">
        <w:rPr>
          <w:szCs w:val="28"/>
        </w:rPr>
        <w:t xml:space="preserve"> Các nhóm, nhóm chuyên gia đi quan sát và ghi chép lại ý kiến nhận xét.</w:t>
      </w:r>
    </w:p>
    <w:p w:rsidR="00323972" w:rsidRPr="00F87DBF" w:rsidRDefault="004014FD" w:rsidP="00FD3E08">
      <w:pPr>
        <w:spacing w:after="0" w:line="288" w:lineRule="auto"/>
        <w:ind w:firstLine="720"/>
        <w:jc w:val="both"/>
        <w:rPr>
          <w:szCs w:val="28"/>
        </w:rPr>
      </w:pPr>
      <w:r w:rsidRPr="00F87DBF">
        <w:rPr>
          <w:b/>
          <w:szCs w:val="28"/>
        </w:rPr>
        <w:t xml:space="preserve">+ Bước 7: </w:t>
      </w:r>
      <w:r w:rsidRPr="00F87DBF">
        <w:rPr>
          <w:szCs w:val="28"/>
        </w:rPr>
        <w:t>Học sinh các nhóm nhận xét, đánh giá; nhóm chuyên gia nhận xét, đánh giá, cho điểm. Giáo viên kết luậ</w:t>
      </w:r>
      <w:r w:rsidR="00FD3E08">
        <w:rPr>
          <w:szCs w:val="28"/>
        </w:rPr>
        <w:t>n.</w:t>
      </w:r>
    </w:p>
    <w:p w:rsidR="004014FD" w:rsidRPr="00F87DBF" w:rsidRDefault="004014FD" w:rsidP="004014FD">
      <w:pPr>
        <w:spacing w:after="0" w:line="288" w:lineRule="auto"/>
        <w:jc w:val="both"/>
        <w:rPr>
          <w:rFonts w:eastAsia="Times New Roman" w:cs="Times New Roman"/>
          <w:b/>
          <w:color w:val="000000"/>
          <w:szCs w:val="28"/>
          <w:lang w:val="en-GB"/>
        </w:rPr>
      </w:pPr>
      <w:r w:rsidRPr="00F87DBF">
        <w:rPr>
          <w:rFonts w:eastAsia="Times New Roman" w:cs="Times New Roman"/>
          <w:color w:val="000000"/>
          <w:szCs w:val="28"/>
          <w:lang w:val="vi-VN"/>
        </w:rPr>
        <w:tab/>
      </w:r>
      <w:r w:rsidRPr="00F87DBF">
        <w:rPr>
          <w:rFonts w:eastAsia="Times New Roman" w:cs="Times New Roman"/>
          <w:b/>
          <w:color w:val="000000"/>
          <w:szCs w:val="28"/>
          <w:lang w:val="en-GB"/>
        </w:rPr>
        <w:t>4</w:t>
      </w:r>
      <w:r w:rsidR="007D0809">
        <w:rPr>
          <w:rFonts w:eastAsia="Times New Roman" w:cs="Times New Roman"/>
          <w:b/>
          <w:color w:val="000000"/>
          <w:szCs w:val="28"/>
          <w:lang w:val="en-GB"/>
        </w:rPr>
        <w:t>. Biện pháp 4:</w:t>
      </w:r>
      <w:r w:rsidRPr="00F87DBF">
        <w:rPr>
          <w:rFonts w:eastAsia="Times New Roman" w:cs="Times New Roman"/>
          <w:b/>
          <w:color w:val="000000"/>
          <w:szCs w:val="28"/>
          <w:lang w:val="en-GB"/>
        </w:rPr>
        <w:t xml:space="preserve"> Tạo hứng thú cho học sinh qu</w:t>
      </w:r>
      <w:r w:rsidR="000F031A">
        <w:rPr>
          <w:rFonts w:eastAsia="Times New Roman" w:cs="Times New Roman"/>
          <w:b/>
          <w:color w:val="000000"/>
          <w:szCs w:val="28"/>
          <w:lang w:val="en-GB"/>
        </w:rPr>
        <w:t>a tổ chức kết nối hoạt động Ste</w:t>
      </w:r>
      <w:r w:rsidRPr="00F87DBF">
        <w:rPr>
          <w:rFonts w:eastAsia="Times New Roman" w:cs="Times New Roman"/>
          <w:b/>
          <w:color w:val="000000"/>
          <w:szCs w:val="28"/>
          <w:lang w:val="en-GB"/>
        </w:rPr>
        <w:t>m; liên môn trong dạy học phần đọc- hiểu văn bản</w:t>
      </w:r>
    </w:p>
    <w:p w:rsidR="004014FD" w:rsidRPr="00F87DBF" w:rsidRDefault="004014FD" w:rsidP="004014FD">
      <w:pPr>
        <w:spacing w:after="0" w:line="288" w:lineRule="auto"/>
        <w:jc w:val="both"/>
        <w:rPr>
          <w:rFonts w:eastAsia="Times New Roman" w:cs="Times New Roman"/>
          <w:b/>
          <w:i/>
          <w:color w:val="000000"/>
          <w:szCs w:val="28"/>
          <w:lang w:val="en-GB"/>
        </w:rPr>
      </w:pPr>
      <w:r w:rsidRPr="00F87DBF">
        <w:rPr>
          <w:rFonts w:eastAsia="Times New Roman" w:cs="Times New Roman"/>
          <w:b/>
          <w:color w:val="000000"/>
          <w:szCs w:val="28"/>
          <w:lang w:val="en-GB"/>
        </w:rPr>
        <w:tab/>
      </w:r>
      <w:r w:rsidRPr="00F87DBF">
        <w:rPr>
          <w:rFonts w:eastAsia="Times New Roman" w:cs="Times New Roman"/>
          <w:b/>
          <w:i/>
          <w:color w:val="000000"/>
          <w:szCs w:val="28"/>
          <w:lang w:val="en-GB"/>
        </w:rPr>
        <w:t xml:space="preserve">4.1 </w:t>
      </w:r>
      <w:r w:rsidR="00C340E0" w:rsidRPr="00F87DBF">
        <w:rPr>
          <w:rFonts w:eastAsia="Times New Roman" w:cs="Times New Roman"/>
          <w:b/>
          <w:i/>
          <w:color w:val="000000"/>
          <w:szCs w:val="28"/>
          <w:lang w:val="en-GB"/>
        </w:rPr>
        <w:t>Tạo hứng thú cho học sinh qu</w:t>
      </w:r>
      <w:r w:rsidR="000F031A">
        <w:rPr>
          <w:rFonts w:eastAsia="Times New Roman" w:cs="Times New Roman"/>
          <w:b/>
          <w:i/>
          <w:color w:val="000000"/>
          <w:szCs w:val="28"/>
          <w:lang w:val="en-GB"/>
        </w:rPr>
        <w:t>a tổ chức kết nối hoạt động Ste</w:t>
      </w:r>
      <w:r w:rsidR="00C340E0" w:rsidRPr="00F87DBF">
        <w:rPr>
          <w:rFonts w:eastAsia="Times New Roman" w:cs="Times New Roman"/>
          <w:b/>
          <w:i/>
          <w:color w:val="000000"/>
          <w:szCs w:val="28"/>
          <w:lang w:val="en-GB"/>
        </w:rPr>
        <w:t>m trong dạy phần đọc- hiểu văn bản</w:t>
      </w:r>
    </w:p>
    <w:p w:rsidR="00C340E0" w:rsidRPr="00F87DBF" w:rsidRDefault="00C340E0" w:rsidP="00A63DCF">
      <w:pPr>
        <w:spacing w:after="0" w:line="240" w:lineRule="auto"/>
        <w:jc w:val="both"/>
        <w:rPr>
          <w:rFonts w:cs="Times New Roman"/>
          <w:szCs w:val="28"/>
          <w:shd w:val="clear" w:color="auto" w:fill="FFFFFF"/>
        </w:rPr>
      </w:pPr>
      <w:r w:rsidRPr="00F87DBF">
        <w:rPr>
          <w:rFonts w:eastAsia="Times New Roman" w:cs="Times New Roman"/>
          <w:b/>
          <w:szCs w:val="28"/>
          <w:lang w:val="en-GB"/>
        </w:rPr>
        <w:tab/>
      </w:r>
      <w:r w:rsidRPr="00F87DBF">
        <w:rPr>
          <w:rFonts w:cs="Times New Roman"/>
          <w:szCs w:val="28"/>
          <w:shd w:val="clear" w:color="auto" w:fill="FFFFFF"/>
        </w:rPr>
        <w:t> STEM là từ viết tắt của 4 chữ: “Science” – Khoa học, “Technology” – Công nghệ, “Engineering” – Kỹ thuật và “Math” – Toán học.</w:t>
      </w:r>
      <w:r w:rsidRPr="00F87DBF">
        <w:rPr>
          <w:rFonts w:eastAsia="Times New Roman" w:cs="Times New Roman"/>
          <w:b/>
          <w:szCs w:val="28"/>
          <w:lang w:val="en-GB"/>
        </w:rPr>
        <w:t xml:space="preserve"> </w:t>
      </w:r>
      <w:r w:rsidRPr="00F87DBF">
        <w:rPr>
          <w:rFonts w:cs="Times New Roman"/>
          <w:szCs w:val="28"/>
          <w:shd w:val="clear" w:color="auto" w:fill="FFFFFF"/>
        </w:rPr>
        <w:t>Giáo án STEM môn Ngữ văn là sự kết hợp tuyệt vời giữa chương trình giáo dục về khoa học, công nghệ, kỹ thuật, toán học (STEM) và các kỹ năng đọc hiểu. </w:t>
      </w:r>
    </w:p>
    <w:p w:rsidR="00C340E0" w:rsidRPr="00F87DBF" w:rsidRDefault="00C340E0" w:rsidP="00A63DCF">
      <w:pPr>
        <w:spacing w:after="0" w:line="240" w:lineRule="auto"/>
        <w:jc w:val="both"/>
        <w:rPr>
          <w:rFonts w:cs="Times New Roman"/>
          <w:szCs w:val="28"/>
          <w:shd w:val="clear" w:color="auto" w:fill="FFFFFF"/>
        </w:rPr>
      </w:pPr>
      <w:r w:rsidRPr="00F87DBF">
        <w:rPr>
          <w:rFonts w:cs="Times New Roman"/>
          <w:szCs w:val="28"/>
          <w:shd w:val="clear" w:color="auto" w:fill="FFFFFF"/>
        </w:rPr>
        <w:tab/>
        <w:t>Dạy học STEM hướng tới sử dụng kiến thức liên môn để giải quyết các vấn đề trong đời sống. Vì thế, học sinh khi được tự hoạt động và trải nghiệm thì học sinh mới biết được ý nghĩa của tri thức với cuộc sống. Từ đó, các em sẽ có hứng thú và nhớ được lâu hơn các kiến thức đã học.</w:t>
      </w:r>
    </w:p>
    <w:p w:rsidR="00C340E0" w:rsidRPr="00F87DBF" w:rsidRDefault="00C340E0" w:rsidP="00A63DCF">
      <w:pPr>
        <w:pStyle w:val="NormalWeb"/>
        <w:shd w:val="clear" w:color="auto" w:fill="FFFFFF"/>
        <w:spacing w:before="0" w:beforeAutospacing="0" w:after="0" w:afterAutospacing="0"/>
        <w:jc w:val="both"/>
        <w:rPr>
          <w:sz w:val="28"/>
          <w:szCs w:val="28"/>
        </w:rPr>
      </w:pPr>
      <w:r w:rsidRPr="00F87DBF">
        <w:rPr>
          <w:sz w:val="28"/>
          <w:szCs w:val="28"/>
          <w:shd w:val="clear" w:color="auto" w:fill="FFFFFF"/>
        </w:rPr>
        <w:tab/>
      </w:r>
      <w:r w:rsidRPr="00F87DBF">
        <w:rPr>
          <w:sz w:val="28"/>
          <w:szCs w:val="28"/>
        </w:rPr>
        <w:t xml:space="preserve">Văn học cũng giống như các môn nghệ thuật khác. Chúng giúp kích thích sự sáng tạo của học sinh. Học văn giúp kích thích trí tò mò, hơn nữa nó còn tạo ra những kết nối đặc biệt với các lĩnh vực khác trong cuộc sống. Sự bùng nổ của sự sáng tạo sẽ xảy ra khi một cách suy nghĩ này tiếp xúc với một cách suy nghĩ khác. Các chuyên gia trong một lĩnh vực, chỉ đọc và thảo luận về công việc của riêng lĩnh vực đó có thể được gọi là không sáng tạo. Văn học, với sự liên tưởng kèm theo chút nghệ thuật sẽ giúp tạo ra những hiểu biết và khả năng mới. Trong giáo án STEM môn </w:t>
      </w:r>
      <w:r w:rsidR="00A63DCF" w:rsidRPr="00F87DBF">
        <w:rPr>
          <w:sz w:val="28"/>
          <w:szCs w:val="28"/>
        </w:rPr>
        <w:t>Ngữ v</w:t>
      </w:r>
      <w:r w:rsidRPr="00F87DBF">
        <w:rPr>
          <w:sz w:val="28"/>
          <w:szCs w:val="28"/>
        </w:rPr>
        <w:t>ăn, giáo viên nên giớ</w:t>
      </w:r>
      <w:r w:rsidR="00A63DCF" w:rsidRPr="00F87DBF">
        <w:rPr>
          <w:sz w:val="28"/>
          <w:szCs w:val="28"/>
        </w:rPr>
        <w:t>i thiệu về việc đọc sách cho học sinh</w:t>
      </w:r>
      <w:r w:rsidRPr="00F87DBF">
        <w:rPr>
          <w:sz w:val="28"/>
          <w:szCs w:val="28"/>
        </w:rPr>
        <w:t xml:space="preserve">. Và như chúng ta đã thảo luận ở trên, văn học cho phép bạn sống và trải nghiệm cuộc đời của nhiều người, nhiều tác giả khác nhau. Do đó, văn học phát triển sự đồng cảm của chúng ta. Học sinh STEM rất cần văn học vì nó giúp rèn giũa và hoàn thiện tư duy, sự thấu cảm. Việc dạy học STEM </w:t>
      </w:r>
      <w:r w:rsidR="00A63DCF" w:rsidRPr="00F87DBF">
        <w:rPr>
          <w:sz w:val="28"/>
          <w:szCs w:val="28"/>
        </w:rPr>
        <w:t>phần đọc hiểu trong môn Ngữ v</w:t>
      </w:r>
      <w:r w:rsidRPr="00F87DBF">
        <w:rPr>
          <w:sz w:val="28"/>
          <w:szCs w:val="28"/>
        </w:rPr>
        <w:t>ăn sẽ khuyến khích các em ham học hỏi hơn, từ đó giúp nhìn thấy một thế giới phức tạp hơn, các em sẽ tự đặt ra những câu hỏi mới và tìm ra những giải pháp tốt cho mình.</w:t>
      </w:r>
    </w:p>
    <w:p w:rsidR="00C340E0" w:rsidRPr="00F87DBF" w:rsidRDefault="00C340E0" w:rsidP="00A63DCF">
      <w:pPr>
        <w:spacing w:after="0" w:line="240" w:lineRule="auto"/>
        <w:ind w:firstLine="720"/>
        <w:jc w:val="both"/>
        <w:rPr>
          <w:rFonts w:cs="Times New Roman"/>
          <w:szCs w:val="28"/>
        </w:rPr>
      </w:pPr>
      <w:r w:rsidRPr="00F87DBF">
        <w:rPr>
          <w:rFonts w:cs="Times New Roman"/>
          <w:szCs w:val="28"/>
        </w:rPr>
        <w:lastRenderedPageBreak/>
        <w:t xml:space="preserve">Để thực hiện được hiệu quả các kĩ thuật này tôi thực hiện </w:t>
      </w:r>
      <w:r w:rsidR="00A63DCF" w:rsidRPr="00F87DBF">
        <w:rPr>
          <w:rFonts w:cs="Times New Roman"/>
          <w:szCs w:val="28"/>
        </w:rPr>
        <w:t>một số những phương pháp</w:t>
      </w:r>
      <w:r w:rsidRPr="00F87DBF">
        <w:rPr>
          <w:rFonts w:cs="Times New Roman"/>
          <w:szCs w:val="28"/>
        </w:rPr>
        <w:t xml:space="preserve"> sau:</w:t>
      </w:r>
    </w:p>
    <w:p w:rsidR="00C340E0" w:rsidRPr="00F87DBF" w:rsidRDefault="00A63DCF" w:rsidP="00A63DCF">
      <w:pPr>
        <w:pStyle w:val="NormalWeb"/>
        <w:shd w:val="clear" w:color="auto" w:fill="FFFFFF"/>
        <w:spacing w:before="0" w:beforeAutospacing="0" w:after="0" w:afterAutospacing="0"/>
        <w:ind w:firstLine="720"/>
        <w:jc w:val="both"/>
        <w:rPr>
          <w:sz w:val="28"/>
          <w:szCs w:val="28"/>
        </w:rPr>
      </w:pPr>
      <w:r w:rsidRPr="00F87DBF">
        <w:rPr>
          <w:b/>
          <w:sz w:val="28"/>
          <w:szCs w:val="28"/>
        </w:rPr>
        <w:t>Thứ nhất:</w:t>
      </w:r>
      <w:r w:rsidRPr="00F87DBF">
        <w:rPr>
          <w:sz w:val="28"/>
          <w:szCs w:val="28"/>
        </w:rPr>
        <w:t xml:space="preserve"> </w:t>
      </w:r>
      <w:r w:rsidR="00C340E0" w:rsidRPr="00F87DBF">
        <w:rPr>
          <w:sz w:val="28"/>
          <w:szCs w:val="28"/>
        </w:rPr>
        <w:t>Khi dạy học STEM môn Văn, giáo viên có thể đưa các nhân vật và bối cảnh vào thực t</w:t>
      </w:r>
      <w:r w:rsidR="000F031A">
        <w:rPr>
          <w:sz w:val="28"/>
          <w:szCs w:val="28"/>
        </w:rPr>
        <w:t>ế</w:t>
      </w:r>
      <w:r w:rsidR="00C340E0" w:rsidRPr="00F87DBF">
        <w:rPr>
          <w:sz w:val="28"/>
          <w:szCs w:val="28"/>
        </w:rPr>
        <w:t xml:space="preserve"> bằng cách mô phỏng trong lớp học, dưới hình thức sử dụng các ý tưởng STEM.</w:t>
      </w:r>
    </w:p>
    <w:p w:rsidR="00C340E0" w:rsidRPr="00F87DBF" w:rsidRDefault="00A63DCF" w:rsidP="00A63DCF">
      <w:pPr>
        <w:pStyle w:val="NormalWeb"/>
        <w:shd w:val="clear" w:color="auto" w:fill="FFFFFF"/>
        <w:spacing w:before="0" w:beforeAutospacing="0" w:after="0" w:afterAutospacing="0"/>
        <w:ind w:firstLine="720"/>
        <w:jc w:val="both"/>
        <w:rPr>
          <w:sz w:val="28"/>
          <w:szCs w:val="28"/>
        </w:rPr>
      </w:pPr>
      <w:r w:rsidRPr="00F87DBF">
        <w:rPr>
          <w:b/>
          <w:sz w:val="28"/>
          <w:szCs w:val="28"/>
        </w:rPr>
        <w:t>Thứ hai:</w:t>
      </w:r>
      <w:r w:rsidRPr="00F87DBF">
        <w:rPr>
          <w:sz w:val="28"/>
          <w:szCs w:val="28"/>
        </w:rPr>
        <w:t xml:space="preserve"> </w:t>
      </w:r>
      <w:r w:rsidR="00C340E0" w:rsidRPr="00F87DBF">
        <w:rPr>
          <w:sz w:val="28"/>
          <w:szCs w:val="28"/>
        </w:rPr>
        <w:t xml:space="preserve">Thay vì chỉ đọc văn bản và đặt câu hỏi, giáo viên có thể yêu cầu học sinh sử dụng các kỹ năng STEM để xây dựng mô hình nhân vật hoặc đóng vai. </w:t>
      </w:r>
    </w:p>
    <w:p w:rsidR="00C340E0" w:rsidRPr="00F87DBF" w:rsidRDefault="00C340E0" w:rsidP="00A63DCF">
      <w:pPr>
        <w:pStyle w:val="NormalWeb"/>
        <w:shd w:val="clear" w:color="auto" w:fill="FFFFFF"/>
        <w:spacing w:before="0" w:beforeAutospacing="0" w:after="0" w:afterAutospacing="0"/>
        <w:ind w:firstLine="720"/>
        <w:jc w:val="both"/>
        <w:rPr>
          <w:i/>
          <w:sz w:val="28"/>
          <w:szCs w:val="28"/>
        </w:rPr>
      </w:pPr>
      <w:r w:rsidRPr="00F87DBF">
        <w:rPr>
          <w:i/>
          <w:sz w:val="28"/>
          <w:szCs w:val="28"/>
        </w:rPr>
        <w:t>Ví dụ, khi đọ</w:t>
      </w:r>
      <w:r w:rsidR="00A63DCF" w:rsidRPr="00F87DBF">
        <w:rPr>
          <w:i/>
          <w:sz w:val="28"/>
          <w:szCs w:val="28"/>
        </w:rPr>
        <w:t>c truyện “Bài học đường đời đầu tiên”</w:t>
      </w:r>
      <w:r w:rsidRPr="00F87DBF">
        <w:rPr>
          <w:i/>
          <w:sz w:val="28"/>
          <w:szCs w:val="28"/>
        </w:rPr>
        <w:t xml:space="preserve">, chẳng hạn như cho học sinh sử dụng các vật dụng khác nhau để xây nhà </w:t>
      </w:r>
      <w:r w:rsidR="00A63DCF" w:rsidRPr="00F87DBF">
        <w:rPr>
          <w:i/>
          <w:sz w:val="28"/>
          <w:szCs w:val="28"/>
        </w:rPr>
        <w:t>cho Dế Choắt</w:t>
      </w:r>
      <w:r w:rsidRPr="00F87DBF">
        <w:rPr>
          <w:i/>
          <w:sz w:val="28"/>
          <w:szCs w:val="28"/>
        </w:rPr>
        <w:t>.</w:t>
      </w:r>
    </w:p>
    <w:p w:rsidR="00C340E0" w:rsidRPr="00F87DBF" w:rsidRDefault="00A63DCF" w:rsidP="00A63DCF">
      <w:pPr>
        <w:pStyle w:val="NormalWeb"/>
        <w:shd w:val="clear" w:color="auto" w:fill="FFFFFF"/>
        <w:spacing w:before="0" w:beforeAutospacing="0" w:after="0" w:afterAutospacing="0"/>
        <w:ind w:firstLine="720"/>
        <w:jc w:val="both"/>
        <w:rPr>
          <w:sz w:val="28"/>
          <w:szCs w:val="28"/>
        </w:rPr>
      </w:pPr>
      <w:r w:rsidRPr="00F87DBF">
        <w:rPr>
          <w:b/>
          <w:sz w:val="28"/>
          <w:szCs w:val="28"/>
        </w:rPr>
        <w:t>Thứ ba:</w:t>
      </w:r>
      <w:r w:rsidRPr="00F87DBF">
        <w:rPr>
          <w:sz w:val="28"/>
          <w:szCs w:val="28"/>
        </w:rPr>
        <w:t xml:space="preserve"> </w:t>
      </w:r>
      <w:r w:rsidR="00C340E0" w:rsidRPr="00F87DBF">
        <w:rPr>
          <w:sz w:val="28"/>
          <w:szCs w:val="28"/>
        </w:rPr>
        <w:t xml:space="preserve">Với giáo án STEM Văn học cho </w:t>
      </w:r>
      <w:r w:rsidRPr="00F87DBF">
        <w:rPr>
          <w:sz w:val="28"/>
          <w:szCs w:val="28"/>
        </w:rPr>
        <w:t>học sinh THCS</w:t>
      </w:r>
      <w:r w:rsidR="00C340E0" w:rsidRPr="00F87DBF">
        <w:rPr>
          <w:sz w:val="28"/>
          <w:szCs w:val="28"/>
        </w:rPr>
        <w:t xml:space="preserve"> thì có thể nâng cao hơn, bằng cách sử dụng mạch và lập trình máy tính để đưa văn học vào cuộc sống. Thay vì viết và ghi chép trên trang giấy, các em có thể sử dụng các thiết bị số để ghi lại hoặc sáng tạo tác phẩm của riêng họ.</w:t>
      </w:r>
      <w:r w:rsidRPr="00F87DBF">
        <w:rPr>
          <w:sz w:val="28"/>
          <w:szCs w:val="28"/>
        </w:rPr>
        <w:t xml:space="preserve"> </w:t>
      </w:r>
    </w:p>
    <w:p w:rsidR="00C340E0" w:rsidRPr="00F87DBF" w:rsidRDefault="00A63DCF" w:rsidP="00A63DCF">
      <w:pPr>
        <w:pStyle w:val="NormalWeb"/>
        <w:shd w:val="clear" w:color="auto" w:fill="FFFFFF"/>
        <w:spacing w:before="0" w:beforeAutospacing="0" w:after="0" w:afterAutospacing="0"/>
        <w:ind w:firstLine="720"/>
        <w:jc w:val="both"/>
        <w:rPr>
          <w:sz w:val="28"/>
          <w:szCs w:val="28"/>
        </w:rPr>
      </w:pPr>
      <w:r w:rsidRPr="00F87DBF">
        <w:rPr>
          <w:i/>
          <w:sz w:val="28"/>
          <w:szCs w:val="28"/>
        </w:rPr>
        <w:t xml:space="preserve">Ví dụ: Padlet; Lập trình sơ đồ tư duy: </w:t>
      </w:r>
      <w:r w:rsidR="00C340E0" w:rsidRPr="00F87DBF">
        <w:rPr>
          <w:sz w:val="28"/>
          <w:szCs w:val="28"/>
        </w:rPr>
        <w:t xml:space="preserve"> </w:t>
      </w:r>
      <w:r w:rsidR="00C340E0" w:rsidRPr="00F87DBF">
        <w:rPr>
          <w:i/>
          <w:sz w:val="28"/>
          <w:szCs w:val="28"/>
        </w:rPr>
        <w:t>bằng cách cho phép học sinh có thể sử dụng các công cụ máy tính để phân cảnh hoặc vẽ truyện tranh hơn là làm bài tập bằng sách vở truyền thống.</w:t>
      </w:r>
    </w:p>
    <w:p w:rsidR="00A63DCF" w:rsidRPr="00F87DBF" w:rsidRDefault="00A63DCF" w:rsidP="009E3F5B">
      <w:pPr>
        <w:pStyle w:val="NormalWeb"/>
        <w:shd w:val="clear" w:color="auto" w:fill="FFFFFF"/>
        <w:spacing w:before="0" w:beforeAutospacing="0" w:after="0" w:afterAutospacing="0"/>
        <w:ind w:firstLine="720"/>
        <w:jc w:val="both"/>
        <w:rPr>
          <w:sz w:val="28"/>
          <w:szCs w:val="28"/>
        </w:rPr>
      </w:pPr>
      <w:r w:rsidRPr="00F87DBF">
        <w:rPr>
          <w:sz w:val="28"/>
          <w:szCs w:val="28"/>
        </w:rPr>
        <w:t>V</w:t>
      </w:r>
      <w:r w:rsidR="00C340E0" w:rsidRPr="00F87DBF">
        <w:rPr>
          <w:sz w:val="28"/>
          <w:szCs w:val="28"/>
        </w:rPr>
        <w:t>ới nhiều công cụ kỹ thuật số có sẵn, việc kết hợp STEM vào các bài giảng Văn học đã trở nên dễ dàng. Khi học sinh biết rằng các môn học khác nhau bổ sung cho nhau, các em cũng đang học các cách suy nghĩ khác nhau.</w:t>
      </w:r>
    </w:p>
    <w:p w:rsidR="00A63DCF" w:rsidRPr="00F87DBF" w:rsidRDefault="00A63DCF" w:rsidP="009E3F5B">
      <w:pPr>
        <w:pStyle w:val="NormalWeb"/>
        <w:shd w:val="clear" w:color="auto" w:fill="FFFFFF"/>
        <w:spacing w:before="0" w:beforeAutospacing="0" w:after="0" w:afterAutospacing="0"/>
        <w:ind w:firstLine="720"/>
        <w:jc w:val="both"/>
        <w:rPr>
          <w:sz w:val="28"/>
          <w:szCs w:val="28"/>
        </w:rPr>
      </w:pPr>
      <w:r w:rsidRPr="00F87DBF">
        <w:rPr>
          <w:b/>
          <w:sz w:val="28"/>
          <w:szCs w:val="28"/>
        </w:rPr>
        <w:t>Thứ 4:</w:t>
      </w:r>
      <w:r w:rsidRPr="00F87DBF">
        <w:rPr>
          <w:sz w:val="28"/>
          <w:szCs w:val="28"/>
        </w:rPr>
        <w:t xml:space="preserve"> Bài học rút ra từ nhân vật trong truyện, từ nghệ thuật hay toàn văn </w:t>
      </w:r>
      <w:r w:rsidR="000F031A">
        <w:rPr>
          <w:sz w:val="28"/>
          <w:szCs w:val="28"/>
        </w:rPr>
        <w:t>bản dưới hình thức kết nối Ste</w:t>
      </w:r>
      <w:r w:rsidRPr="00F87DBF">
        <w:rPr>
          <w:sz w:val="28"/>
          <w:szCs w:val="28"/>
        </w:rPr>
        <w:t>m sẽ mamg lại sự thấu cảm và khắc sâu bài học hơn là cách trả lời thông hiểu truyền thống.</w:t>
      </w:r>
    </w:p>
    <w:p w:rsidR="00A63DCF" w:rsidRPr="00F87DBF" w:rsidRDefault="00A63DCF" w:rsidP="009E3F5B">
      <w:pPr>
        <w:pStyle w:val="NormalWeb"/>
        <w:shd w:val="clear" w:color="auto" w:fill="FFFFFF"/>
        <w:spacing w:before="0" w:beforeAutospacing="0" w:after="0" w:afterAutospacing="0"/>
        <w:ind w:firstLine="720"/>
        <w:jc w:val="both"/>
        <w:rPr>
          <w:i/>
          <w:sz w:val="28"/>
          <w:szCs w:val="28"/>
        </w:rPr>
      </w:pPr>
      <w:r w:rsidRPr="00F87DBF">
        <w:rPr>
          <w:i/>
          <w:sz w:val="28"/>
          <w:szCs w:val="28"/>
        </w:rPr>
        <w:t xml:space="preserve">Ví dụ: Bài học rút ra từ hai nhân vật trong truyện cổ tích “Cây khế” dưới hình thức </w:t>
      </w:r>
      <w:r w:rsidR="009E3F5B" w:rsidRPr="00F87DBF">
        <w:rPr>
          <w:i/>
          <w:sz w:val="28"/>
          <w:szCs w:val="28"/>
        </w:rPr>
        <w:t xml:space="preserve">“Thông điệp vàng từ chim thần”. Học sinh viết thông điệp lên đồng tiền vào cho vào túi ba gang treo lên cây khế. </w:t>
      </w:r>
    </w:p>
    <w:p w:rsidR="009E3F5B" w:rsidRPr="00F87DBF" w:rsidRDefault="009E3F5B" w:rsidP="009E3F5B">
      <w:pPr>
        <w:pStyle w:val="NormalWeb"/>
        <w:shd w:val="clear" w:color="auto" w:fill="FFFFFF"/>
        <w:spacing w:before="0" w:beforeAutospacing="0" w:after="0" w:afterAutospacing="0"/>
        <w:ind w:firstLine="720"/>
        <w:jc w:val="both"/>
        <w:rPr>
          <w:b/>
          <w:i/>
          <w:color w:val="000000"/>
          <w:sz w:val="28"/>
          <w:szCs w:val="28"/>
          <w:lang w:val="en-GB"/>
        </w:rPr>
      </w:pPr>
      <w:r w:rsidRPr="00F87DBF">
        <w:rPr>
          <w:b/>
          <w:i/>
          <w:color w:val="000000"/>
          <w:sz w:val="28"/>
          <w:szCs w:val="28"/>
          <w:lang w:val="en-GB"/>
        </w:rPr>
        <w:t>4.2 Tạo hứng thú cho học sinh qua tổ chức dạy học liên môn trong dạy phần đọc- hiểu văn bản</w:t>
      </w:r>
    </w:p>
    <w:p w:rsidR="009E3F5B" w:rsidRPr="00F87DBF" w:rsidRDefault="009E3F5B" w:rsidP="009E3F5B">
      <w:pPr>
        <w:pStyle w:val="NormalWeb"/>
        <w:shd w:val="clear" w:color="auto" w:fill="FFFFFF"/>
        <w:spacing w:before="0" w:beforeAutospacing="0" w:after="0" w:afterAutospacing="0"/>
        <w:ind w:firstLine="720"/>
        <w:jc w:val="both"/>
        <w:rPr>
          <w:sz w:val="28"/>
          <w:szCs w:val="28"/>
          <w:shd w:val="clear" w:color="auto" w:fill="FFFFFF"/>
        </w:rPr>
      </w:pPr>
      <w:r w:rsidRPr="00F87DBF">
        <w:rPr>
          <w:sz w:val="28"/>
          <w:szCs w:val="28"/>
          <w:shd w:val="clear" w:color="auto" w:fill="FFFFFF"/>
        </w:rPr>
        <w:t>Ngữ văn là một môn học thuộc nhóm khoa học xã hội, nó có tầm quan trọng rất lớn trong việc giáo dục tư tưởng, quan điểm, tình cảm cho học sinh. Việc dạy học tích hợp liên môn đáp ứng được yêu cầu này. Nó cũng chính là chiếc chìa khóa mở cửa cho tương lai. Tích hợp liên môn còn giúp học sinh tiết kiệm thời gian học tập, giúp các em biết kết hợp kiến thức giữa các bộ môn. Đồng thời phát triển tư duy, khả năng thông hiểu và vận dụng kiến thức vào thực tế cuộc sống.</w:t>
      </w:r>
    </w:p>
    <w:p w:rsidR="009E3F5B" w:rsidRPr="00F87DBF" w:rsidRDefault="009E3F5B" w:rsidP="009E3F5B">
      <w:pPr>
        <w:pStyle w:val="NormalWeb"/>
        <w:shd w:val="clear" w:color="auto" w:fill="FFFFFF"/>
        <w:spacing w:before="120" w:beforeAutospacing="0" w:after="0" w:afterAutospacing="0"/>
        <w:ind w:firstLine="720"/>
        <w:jc w:val="both"/>
        <w:rPr>
          <w:sz w:val="28"/>
          <w:szCs w:val="28"/>
        </w:rPr>
      </w:pPr>
      <w:r w:rsidRPr="00F87DBF">
        <w:rPr>
          <w:sz w:val="28"/>
          <w:szCs w:val="28"/>
          <w:shd w:val="clear" w:color="auto" w:fill="FFFFFF"/>
        </w:rPr>
        <w:t>Chúng ta có thể tích hợp với nhiều môn học khác nhau, trong đó một số môn được tích hợp nhiều ở tiết dạy.</w:t>
      </w:r>
    </w:p>
    <w:p w:rsidR="009E3F5B" w:rsidRPr="00F87DBF" w:rsidRDefault="009E3F5B" w:rsidP="009E3F5B">
      <w:pPr>
        <w:pStyle w:val="NormalWeb"/>
        <w:shd w:val="clear" w:color="auto" w:fill="FFFFFF"/>
        <w:spacing w:before="120" w:beforeAutospacing="0" w:after="0" w:afterAutospacing="0"/>
        <w:ind w:firstLine="720"/>
        <w:jc w:val="both"/>
        <w:rPr>
          <w:sz w:val="28"/>
          <w:szCs w:val="28"/>
          <w:shd w:val="clear" w:color="auto" w:fill="FFFFFF"/>
        </w:rPr>
      </w:pPr>
      <w:r w:rsidRPr="00F87DBF">
        <w:rPr>
          <w:b/>
          <w:sz w:val="28"/>
          <w:szCs w:val="28"/>
          <w:shd w:val="clear" w:color="auto" w:fill="FFFFFF"/>
        </w:rPr>
        <w:t>Tích hợp với môn Lịch sử</w:t>
      </w:r>
      <w:r w:rsidRPr="00F87DBF">
        <w:rPr>
          <w:b/>
          <w:sz w:val="28"/>
          <w:szCs w:val="28"/>
        </w:rPr>
        <w:t>:</w:t>
      </w:r>
      <w:r w:rsidRPr="00F87DBF">
        <w:rPr>
          <w:sz w:val="28"/>
          <w:szCs w:val="28"/>
        </w:rPr>
        <w:t xml:space="preserve"> </w:t>
      </w:r>
      <w:r w:rsidRPr="00F87DBF">
        <w:rPr>
          <w:sz w:val="28"/>
          <w:szCs w:val="28"/>
          <w:shd w:val="clear" w:color="auto" w:fill="FFFFFF"/>
        </w:rPr>
        <w:t xml:space="preserve">Có thể nói, đây là bộ môn được tích hợp nhiều nhất khi dạy tác phẩm văn học. Bởi các tác phẩm được học trong chương trình có quan hệ mật thiết với lịch sử. Khi tìm hiểu một tác phẩm văn học, bao giờ ta cũng phải đặt tác phẩm vào hoàn cảnh sáng tác và bối cảnh xã hội cụ thể. Có nắm được hoàn cảnh ra đời của tác phẩm ta mới thấy hết được giá trị tư tưởng chủ đề của tác phẩm. </w:t>
      </w:r>
    </w:p>
    <w:p w:rsidR="009E3F5B" w:rsidRPr="00F87DBF" w:rsidRDefault="009E3F5B" w:rsidP="009E3F5B">
      <w:pPr>
        <w:pStyle w:val="NormalWeb"/>
        <w:shd w:val="clear" w:color="auto" w:fill="FFFFFF"/>
        <w:spacing w:before="120" w:beforeAutospacing="0" w:after="0" w:afterAutospacing="0"/>
        <w:ind w:firstLine="720"/>
        <w:jc w:val="both"/>
        <w:rPr>
          <w:sz w:val="28"/>
          <w:szCs w:val="28"/>
        </w:rPr>
      </w:pPr>
      <w:r w:rsidRPr="00F87DBF">
        <w:rPr>
          <w:i/>
          <w:sz w:val="28"/>
          <w:szCs w:val="28"/>
          <w:shd w:val="clear" w:color="auto" w:fill="FFFFFF"/>
        </w:rPr>
        <w:lastRenderedPageBreak/>
        <w:t>Ví dụ khi ta tìm hiểu bài “Thánh Gióng”, để tạo hứng thú cho học sinh tìm hiểu về thời đại lịch sử chiến đấu chống giặc Ân.</w:t>
      </w:r>
    </w:p>
    <w:p w:rsidR="009E3F5B" w:rsidRPr="00F87DBF" w:rsidRDefault="009E3F5B" w:rsidP="009E3F5B">
      <w:pPr>
        <w:pStyle w:val="NormalWeb"/>
        <w:shd w:val="clear" w:color="auto" w:fill="FFFFFF"/>
        <w:spacing w:before="120" w:beforeAutospacing="0" w:after="0" w:afterAutospacing="0"/>
        <w:ind w:firstLine="720"/>
        <w:jc w:val="both"/>
        <w:rPr>
          <w:sz w:val="28"/>
          <w:szCs w:val="28"/>
        </w:rPr>
      </w:pPr>
      <w:r w:rsidRPr="00F87DBF">
        <w:rPr>
          <w:b/>
          <w:sz w:val="28"/>
          <w:szCs w:val="28"/>
          <w:shd w:val="clear" w:color="auto" w:fill="FFFFFF"/>
        </w:rPr>
        <w:t xml:space="preserve">Tích hợp với môn Địa Lí: </w:t>
      </w:r>
      <w:r w:rsidRPr="00F87DBF">
        <w:rPr>
          <w:sz w:val="28"/>
          <w:szCs w:val="28"/>
          <w:shd w:val="clear" w:color="auto" w:fill="FFFFFF"/>
        </w:rPr>
        <w:t xml:space="preserve">Đây cũng là một môn học được sử dụng nhiều trong quá trình dạy văn bản. Môn học này sẽ phát huy tác dụng khi giúp cho học sinh nắm được quê quán tác giả, những địa danh mà tác phẩm đề cập đến. Bởi mỗi vùng miền đều có đặc điểm rất riêng. Ví dụ: Khi </w:t>
      </w:r>
      <w:r w:rsidR="00CD4E5C" w:rsidRPr="00F87DBF">
        <w:rPr>
          <w:sz w:val="28"/>
          <w:szCs w:val="28"/>
          <w:shd w:val="clear" w:color="auto" w:fill="FFFFFF"/>
        </w:rPr>
        <w:t>ta vận dụng kiến thức Địa lí</w:t>
      </w:r>
      <w:r w:rsidRPr="00F87DBF">
        <w:rPr>
          <w:sz w:val="28"/>
          <w:szCs w:val="28"/>
          <w:shd w:val="clear" w:color="auto" w:fill="FFFFFF"/>
        </w:rPr>
        <w:t>,</w:t>
      </w:r>
      <w:r w:rsidRPr="00F87DBF">
        <w:rPr>
          <w:sz w:val="28"/>
          <w:szCs w:val="28"/>
          <w:lang w:val="nl-NL"/>
        </w:rPr>
        <w:t xml:space="preserve"> dạy văn bản “</w:t>
      </w:r>
      <w:r w:rsidR="00CD4E5C" w:rsidRPr="00F87DBF">
        <w:rPr>
          <w:sz w:val="28"/>
          <w:szCs w:val="28"/>
          <w:lang w:val="nl-NL"/>
        </w:rPr>
        <w:t>Cô Tô</w:t>
      </w:r>
      <w:r w:rsidRPr="00F87DBF">
        <w:rPr>
          <w:sz w:val="28"/>
          <w:szCs w:val="28"/>
          <w:lang w:val="nl-NL"/>
        </w:rPr>
        <w:t xml:space="preserve">” (Ngữ văn 6 - Tập 1) để học sinh hiểu một cách rõ ràng, cụ thể về </w:t>
      </w:r>
      <w:r w:rsidR="00CD4E5C" w:rsidRPr="00F87DBF">
        <w:rPr>
          <w:sz w:val="28"/>
          <w:szCs w:val="28"/>
          <w:lang w:val="nl-NL"/>
        </w:rPr>
        <w:t>vị trí địa lý của hòn đảo Cô Tô, có thể tổ chức cho học sinh tìm hiểu mô phỏng hành trình khám phá di chuyển thăm hòn đảo Cô Tô.</w:t>
      </w:r>
    </w:p>
    <w:p w:rsidR="00CD4E5C" w:rsidRPr="00F87DBF" w:rsidRDefault="009E3F5B" w:rsidP="00CD4E5C">
      <w:pPr>
        <w:pStyle w:val="NormalWeb"/>
        <w:shd w:val="clear" w:color="auto" w:fill="FFFFFF"/>
        <w:spacing w:before="120" w:beforeAutospacing="0" w:after="120" w:afterAutospacing="0"/>
        <w:ind w:firstLine="720"/>
        <w:jc w:val="both"/>
        <w:rPr>
          <w:sz w:val="28"/>
          <w:szCs w:val="28"/>
          <w:shd w:val="clear" w:color="auto" w:fill="FFFFFF"/>
        </w:rPr>
      </w:pPr>
      <w:r w:rsidRPr="00F87DBF">
        <w:rPr>
          <w:b/>
          <w:sz w:val="28"/>
          <w:szCs w:val="28"/>
          <w:shd w:val="clear" w:color="auto" w:fill="FFFFFF"/>
        </w:rPr>
        <w:t>Tích hợp với môn Giáo dục Công dân</w:t>
      </w:r>
      <w:r w:rsidR="00CD4E5C" w:rsidRPr="00F87DBF">
        <w:rPr>
          <w:b/>
          <w:sz w:val="28"/>
          <w:szCs w:val="28"/>
        </w:rPr>
        <w:t xml:space="preserve">: </w:t>
      </w:r>
      <w:r w:rsidRPr="00F87DBF">
        <w:rPr>
          <w:sz w:val="28"/>
          <w:szCs w:val="28"/>
          <w:shd w:val="clear" w:color="auto" w:fill="FFFFFF"/>
        </w:rPr>
        <w:t xml:space="preserve">Ta thấy, phần lớn các bài dạy văn bản đều liên quan đến môn Giáo dục công dân. Vì ta thấy cái đích của dạy văn bản Ngữ văn là bồi dưỡng nhân cách đạo đức cho học sinh, hướng các em đến lối sống cao đẹp, có văn hóa. Đó cũng chính nội dung dạy học môn Giáo dục công dân. Khi ta tích hợp với môn học này, học sinh sẽ biết vận dụng từ những kiến thức thành bài học để ứng dụng vào trong cuộc sống. </w:t>
      </w:r>
    </w:p>
    <w:p w:rsidR="009E3F5B" w:rsidRPr="00F87DBF" w:rsidRDefault="009E3F5B" w:rsidP="00CD4E5C">
      <w:pPr>
        <w:pStyle w:val="NormalWeb"/>
        <w:shd w:val="clear" w:color="auto" w:fill="FFFFFF"/>
        <w:spacing w:before="120" w:beforeAutospacing="0" w:after="120" w:afterAutospacing="0"/>
        <w:ind w:firstLine="720"/>
        <w:jc w:val="both"/>
        <w:rPr>
          <w:b/>
          <w:sz w:val="28"/>
          <w:szCs w:val="28"/>
        </w:rPr>
      </w:pPr>
      <w:r w:rsidRPr="00F87DBF">
        <w:rPr>
          <w:i/>
          <w:sz w:val="28"/>
          <w:szCs w:val="28"/>
          <w:shd w:val="clear" w:color="auto" w:fill="FFFFFF"/>
        </w:rPr>
        <w:t>Ví dụ: Tích hợp GDCD 8, bài “Xây dựng tình bạn lành mạnh” với bài “</w:t>
      </w:r>
      <w:r w:rsidR="00CD4E5C" w:rsidRPr="00F87DBF">
        <w:rPr>
          <w:i/>
          <w:sz w:val="28"/>
          <w:szCs w:val="28"/>
          <w:shd w:val="clear" w:color="auto" w:fill="FFFFFF"/>
        </w:rPr>
        <w:t>Bắt nạt</w:t>
      </w:r>
      <w:r w:rsidRPr="00F87DBF">
        <w:rPr>
          <w:i/>
          <w:sz w:val="28"/>
          <w:szCs w:val="28"/>
          <w:shd w:val="clear" w:color="auto" w:fill="FFFFFF"/>
        </w:rPr>
        <w:t xml:space="preserve">” các em học tập được tình </w:t>
      </w:r>
      <w:r w:rsidR="00CD4E5C" w:rsidRPr="00F87DBF">
        <w:rPr>
          <w:i/>
          <w:sz w:val="28"/>
          <w:szCs w:val="28"/>
          <w:shd w:val="clear" w:color="auto" w:fill="FFFFFF"/>
        </w:rPr>
        <w:t>bạn</w:t>
      </w:r>
      <w:r w:rsidRPr="00F87DBF">
        <w:rPr>
          <w:i/>
          <w:sz w:val="28"/>
          <w:szCs w:val="28"/>
          <w:shd w:val="clear" w:color="auto" w:fill="FFFFFF"/>
        </w:rPr>
        <w:t>.</w:t>
      </w:r>
      <w:r w:rsidRPr="00F87DBF">
        <w:rPr>
          <w:sz w:val="28"/>
          <w:szCs w:val="28"/>
          <w:shd w:val="clear" w:color="auto" w:fill="FFFFFF"/>
        </w:rPr>
        <w:t xml:space="preserve"> </w:t>
      </w:r>
      <w:r w:rsidRPr="00F87DBF">
        <w:rPr>
          <w:i/>
          <w:sz w:val="28"/>
          <w:szCs w:val="28"/>
          <w:shd w:val="clear" w:color="auto" w:fill="FFFFFF"/>
        </w:rPr>
        <w:t>Hoặc khi ta tích hợp với GDCD 6, bài “Công ước liên hiệp quốc về quyền trẻ em” với bài “</w:t>
      </w:r>
      <w:r w:rsidR="00CD4E5C" w:rsidRPr="00F87DBF">
        <w:rPr>
          <w:i/>
          <w:sz w:val="28"/>
          <w:szCs w:val="28"/>
          <w:shd w:val="clear" w:color="auto" w:fill="FFFFFF"/>
        </w:rPr>
        <w:t>Bức tranh của em gái tôi</w:t>
      </w:r>
      <w:r w:rsidRPr="00F87DBF">
        <w:rPr>
          <w:i/>
          <w:sz w:val="28"/>
          <w:szCs w:val="28"/>
          <w:shd w:val="clear" w:color="auto" w:fill="FFFFFF"/>
        </w:rPr>
        <w:t>”, học sinh sẽ có nhận thức đúng đắn, đầy đủ hơn về quyền trẻ em, trách nhiệm của mọi người. Từ đó tích cực tham gia vào các hoạt động bảo vệ trẻ em, góp phần giúp cho trẻ em có đươc cuộc sống tốt hơn.</w:t>
      </w:r>
    </w:p>
    <w:p w:rsidR="00CD4E5C" w:rsidRPr="00F87DBF" w:rsidRDefault="009E3F5B" w:rsidP="00CD4E5C">
      <w:pPr>
        <w:pStyle w:val="NormalWeb"/>
        <w:shd w:val="clear" w:color="auto" w:fill="FFFFFF"/>
        <w:spacing w:before="120" w:beforeAutospacing="0" w:after="120" w:afterAutospacing="0"/>
        <w:ind w:firstLine="720"/>
        <w:jc w:val="both"/>
        <w:rPr>
          <w:sz w:val="28"/>
          <w:szCs w:val="28"/>
          <w:shd w:val="clear" w:color="auto" w:fill="FFFFFF"/>
        </w:rPr>
      </w:pPr>
      <w:r w:rsidRPr="00F87DBF">
        <w:rPr>
          <w:b/>
          <w:sz w:val="28"/>
          <w:szCs w:val="28"/>
          <w:shd w:val="clear" w:color="auto" w:fill="FFFFFF"/>
        </w:rPr>
        <w:t>Tích hợp với môn Mĩ thuật</w:t>
      </w:r>
      <w:r w:rsidR="00CD4E5C" w:rsidRPr="00F87DBF">
        <w:rPr>
          <w:b/>
          <w:sz w:val="28"/>
          <w:szCs w:val="28"/>
        </w:rPr>
        <w:t xml:space="preserve">: </w:t>
      </w:r>
      <w:r w:rsidRPr="00F87DBF">
        <w:rPr>
          <w:sz w:val="28"/>
          <w:szCs w:val="28"/>
          <w:shd w:val="clear" w:color="auto" w:fill="FFFFFF"/>
        </w:rPr>
        <w:t xml:space="preserve">Đây là một phương pháp dạy học hiện đại trong dạy học Ngữ văn, giúp học sinh phát triển toàn diện về mọi mặt. </w:t>
      </w:r>
    </w:p>
    <w:p w:rsidR="009E3F5B" w:rsidRPr="00F87DBF" w:rsidRDefault="009E3F5B" w:rsidP="00CD4E5C">
      <w:pPr>
        <w:pStyle w:val="NormalWeb"/>
        <w:shd w:val="clear" w:color="auto" w:fill="FFFFFF"/>
        <w:spacing w:before="120" w:beforeAutospacing="0" w:after="120" w:afterAutospacing="0"/>
        <w:ind w:firstLine="720"/>
        <w:jc w:val="both"/>
        <w:rPr>
          <w:b/>
          <w:i/>
          <w:sz w:val="28"/>
          <w:szCs w:val="28"/>
        </w:rPr>
      </w:pPr>
      <w:r w:rsidRPr="00F87DBF">
        <w:rPr>
          <w:i/>
          <w:sz w:val="28"/>
          <w:szCs w:val="28"/>
          <w:shd w:val="clear" w:color="auto" w:fill="FFFFFF"/>
        </w:rPr>
        <w:t xml:space="preserve">Ví dụ nêu yêu cầu cho học sinh vận dụng kiến thức của môn Mĩ thuật để vẽ bức tranh theo nội dung của bài mà học sinh thấy tâm đắc nhất. Vẽ chân dung hình ảnh Dế Mèn qua ngôn ngữ miêu tả của nhà văn Tô Hoài với đoạn trích “Bài học đường đời đầu tiên”. Chính quá trình vẽ tranh sẽ giúp cho học sinh củng cố và nắm kiến thức sâu, chắc hơn. </w:t>
      </w:r>
    </w:p>
    <w:p w:rsidR="00CD4E5C" w:rsidRPr="00F87DBF" w:rsidRDefault="009E3F5B" w:rsidP="00CD4E5C">
      <w:pPr>
        <w:pStyle w:val="NormalWeb"/>
        <w:shd w:val="clear" w:color="auto" w:fill="FFFFFF"/>
        <w:spacing w:before="120" w:beforeAutospacing="0" w:after="120" w:afterAutospacing="0"/>
        <w:ind w:firstLine="720"/>
        <w:jc w:val="both"/>
        <w:rPr>
          <w:sz w:val="28"/>
          <w:szCs w:val="28"/>
          <w:shd w:val="clear" w:color="auto" w:fill="FFFFFF"/>
        </w:rPr>
      </w:pPr>
      <w:r w:rsidRPr="00F87DBF">
        <w:rPr>
          <w:b/>
          <w:sz w:val="28"/>
          <w:szCs w:val="28"/>
          <w:shd w:val="clear" w:color="auto" w:fill="FFFFFF"/>
        </w:rPr>
        <w:t>Tích hợp với môn Âm nhạc</w:t>
      </w:r>
      <w:r w:rsidR="00CD4E5C" w:rsidRPr="00F87DBF">
        <w:rPr>
          <w:b/>
          <w:sz w:val="28"/>
          <w:szCs w:val="28"/>
          <w:shd w:val="clear" w:color="auto" w:fill="FFFFFF"/>
        </w:rPr>
        <w:t>:</w:t>
      </w:r>
      <w:r w:rsidR="00CD4E5C" w:rsidRPr="00F87DBF">
        <w:rPr>
          <w:b/>
          <w:sz w:val="28"/>
          <w:szCs w:val="28"/>
        </w:rPr>
        <w:t xml:space="preserve"> </w:t>
      </w:r>
      <w:r w:rsidRPr="00F87DBF">
        <w:rPr>
          <w:sz w:val="28"/>
          <w:szCs w:val="28"/>
          <w:shd w:val="clear" w:color="auto" w:fill="FFFFFF"/>
        </w:rPr>
        <w:t>Vận dụng kiến thức âm nhạc sẽ làm cho giờ học Văn không còn đơn điệu, tẻ nhạt mà trở nên vô cùng sôi nổi, hứng thú, không còn nặng nề, nhàm chán</w:t>
      </w:r>
      <w:r w:rsidR="00CD4E5C" w:rsidRPr="00F87DBF">
        <w:rPr>
          <w:sz w:val="28"/>
          <w:szCs w:val="28"/>
          <w:shd w:val="clear" w:color="auto" w:fill="FFFFFF"/>
        </w:rPr>
        <w:t>.</w:t>
      </w:r>
    </w:p>
    <w:p w:rsidR="009E3F5B" w:rsidRPr="00F87DBF" w:rsidRDefault="00CD4E5C" w:rsidP="00CD4E5C">
      <w:pPr>
        <w:pStyle w:val="NormalWeb"/>
        <w:shd w:val="clear" w:color="auto" w:fill="FFFFFF"/>
        <w:spacing w:before="120" w:beforeAutospacing="0" w:after="120" w:afterAutospacing="0"/>
        <w:ind w:firstLine="720"/>
        <w:jc w:val="both"/>
        <w:rPr>
          <w:b/>
          <w:i/>
          <w:sz w:val="28"/>
          <w:szCs w:val="28"/>
        </w:rPr>
      </w:pPr>
      <w:r w:rsidRPr="00F87DBF">
        <w:rPr>
          <w:i/>
          <w:sz w:val="28"/>
          <w:szCs w:val="28"/>
          <w:shd w:val="clear" w:color="auto" w:fill="FFFFFF"/>
        </w:rPr>
        <w:t>Ví dụ: Hoạt động khởi động văn bản</w:t>
      </w:r>
      <w:r w:rsidR="009E3F5B" w:rsidRPr="00F87DBF">
        <w:rPr>
          <w:i/>
          <w:sz w:val="28"/>
          <w:szCs w:val="28"/>
          <w:shd w:val="clear" w:color="auto" w:fill="FFFFFF"/>
        </w:rPr>
        <w:t xml:space="preserve"> “</w:t>
      </w:r>
      <w:r w:rsidRPr="00F87DBF">
        <w:rPr>
          <w:i/>
          <w:sz w:val="28"/>
          <w:szCs w:val="28"/>
          <w:shd w:val="clear" w:color="auto" w:fill="FFFFFF"/>
        </w:rPr>
        <w:t>Cây khế</w:t>
      </w:r>
      <w:r w:rsidR="009E3F5B" w:rsidRPr="00F87DBF">
        <w:rPr>
          <w:i/>
          <w:sz w:val="28"/>
          <w:szCs w:val="28"/>
          <w:shd w:val="clear" w:color="auto" w:fill="FFFFFF"/>
        </w:rPr>
        <w:t xml:space="preserve">”, để tạo hứng thú cho học sinh giáo viên cho học sinh </w:t>
      </w:r>
      <w:r w:rsidRPr="00F87DBF">
        <w:rPr>
          <w:i/>
          <w:sz w:val="28"/>
          <w:szCs w:val="28"/>
          <w:shd w:val="clear" w:color="auto" w:fill="FFFFFF"/>
        </w:rPr>
        <w:t>cùng</w:t>
      </w:r>
      <w:r w:rsidR="009E3F5B" w:rsidRPr="00F87DBF">
        <w:rPr>
          <w:i/>
          <w:sz w:val="28"/>
          <w:szCs w:val="28"/>
          <w:shd w:val="clear" w:color="auto" w:fill="FFFFFF"/>
        </w:rPr>
        <w:t xml:space="preserve"> hát</w:t>
      </w:r>
      <w:r w:rsidRPr="00F87DBF">
        <w:rPr>
          <w:i/>
          <w:sz w:val="28"/>
          <w:szCs w:val="28"/>
          <w:shd w:val="clear" w:color="auto" w:fill="FFFFFF"/>
        </w:rPr>
        <w:t xml:space="preserve"> tập thể</w:t>
      </w:r>
      <w:r w:rsidR="009E3F5B" w:rsidRPr="00F87DBF">
        <w:rPr>
          <w:i/>
          <w:sz w:val="28"/>
          <w:szCs w:val="28"/>
          <w:shd w:val="clear" w:color="auto" w:fill="FFFFFF"/>
        </w:rPr>
        <w:t xml:space="preserve"> “</w:t>
      </w:r>
      <w:r w:rsidRPr="00F87DBF">
        <w:rPr>
          <w:i/>
          <w:sz w:val="28"/>
          <w:szCs w:val="28"/>
          <w:shd w:val="clear" w:color="auto" w:fill="FFFFFF"/>
        </w:rPr>
        <w:t>Về miền cổ tích.</w:t>
      </w:r>
      <w:r w:rsidR="009E3F5B" w:rsidRPr="00F87DBF">
        <w:rPr>
          <w:i/>
          <w:sz w:val="28"/>
          <w:szCs w:val="28"/>
          <w:shd w:val="clear" w:color="auto" w:fill="FFFFFF"/>
        </w:rPr>
        <w:t xml:space="preserve"> </w:t>
      </w:r>
      <w:r w:rsidR="00BA7D7E" w:rsidRPr="00F87DBF">
        <w:rPr>
          <w:i/>
          <w:sz w:val="28"/>
          <w:szCs w:val="28"/>
          <w:shd w:val="clear" w:color="auto" w:fill="FFFFFF"/>
        </w:rPr>
        <w:t xml:space="preserve">Hoạt động vận dụng văn bản “Cây khế” đọc sáng tạo hát vè. </w:t>
      </w:r>
    </w:p>
    <w:p w:rsidR="009E3F5B" w:rsidRPr="00F87DBF" w:rsidRDefault="009E3F5B" w:rsidP="00BA7D7E">
      <w:pPr>
        <w:pStyle w:val="NormalWeb"/>
        <w:shd w:val="clear" w:color="auto" w:fill="FFFFFF"/>
        <w:spacing w:before="120" w:beforeAutospacing="0" w:after="120" w:afterAutospacing="0"/>
        <w:ind w:firstLine="720"/>
        <w:jc w:val="both"/>
        <w:rPr>
          <w:b/>
          <w:sz w:val="28"/>
          <w:szCs w:val="28"/>
        </w:rPr>
      </w:pPr>
      <w:r w:rsidRPr="00F87DBF">
        <w:rPr>
          <w:b/>
          <w:sz w:val="28"/>
          <w:szCs w:val="28"/>
          <w:shd w:val="clear" w:color="auto" w:fill="FFFFFF"/>
        </w:rPr>
        <w:t>Ngoài ra, giáo viên Ngữ văn còn có thể tích hợp với nhiều môn khác như: hoạt động ngoài giờ lên lớp, Toán, Lí, Hóa, Sinh, Tin học…với những mức độ khác nhau.</w:t>
      </w:r>
    </w:p>
    <w:p w:rsidR="000F031A" w:rsidRDefault="000F031A" w:rsidP="00323972">
      <w:pPr>
        <w:pStyle w:val="NormalWeb"/>
        <w:shd w:val="clear" w:color="auto" w:fill="FFFFFF"/>
        <w:spacing w:before="120" w:beforeAutospacing="0" w:after="120" w:afterAutospacing="0"/>
        <w:ind w:firstLine="720"/>
        <w:jc w:val="both"/>
        <w:rPr>
          <w:i/>
          <w:sz w:val="28"/>
          <w:szCs w:val="28"/>
          <w:shd w:val="clear" w:color="auto" w:fill="FFFFFF"/>
        </w:rPr>
      </w:pPr>
    </w:p>
    <w:p w:rsidR="000F031A" w:rsidRDefault="000F031A" w:rsidP="00323972">
      <w:pPr>
        <w:pStyle w:val="NormalWeb"/>
        <w:shd w:val="clear" w:color="auto" w:fill="FFFFFF"/>
        <w:spacing w:before="120" w:beforeAutospacing="0" w:after="120" w:afterAutospacing="0"/>
        <w:ind w:firstLine="720"/>
        <w:jc w:val="both"/>
        <w:rPr>
          <w:i/>
          <w:sz w:val="28"/>
          <w:szCs w:val="28"/>
          <w:shd w:val="clear" w:color="auto" w:fill="FFFFFF"/>
        </w:rPr>
      </w:pPr>
    </w:p>
    <w:p w:rsidR="000F031A" w:rsidRDefault="000F031A" w:rsidP="00323972">
      <w:pPr>
        <w:pStyle w:val="NormalWeb"/>
        <w:shd w:val="clear" w:color="auto" w:fill="FFFFFF"/>
        <w:spacing w:before="120" w:beforeAutospacing="0" w:after="120" w:afterAutospacing="0"/>
        <w:ind w:firstLine="720"/>
        <w:jc w:val="both"/>
        <w:rPr>
          <w:i/>
          <w:sz w:val="28"/>
          <w:szCs w:val="28"/>
          <w:shd w:val="clear" w:color="auto" w:fill="FFFFFF"/>
        </w:rPr>
      </w:pPr>
    </w:p>
    <w:p w:rsidR="009E3F5B" w:rsidRPr="00F87DBF" w:rsidRDefault="009E3F5B" w:rsidP="00323972">
      <w:pPr>
        <w:pStyle w:val="NormalWeb"/>
        <w:shd w:val="clear" w:color="auto" w:fill="FFFFFF"/>
        <w:spacing w:before="120" w:beforeAutospacing="0" w:after="120" w:afterAutospacing="0"/>
        <w:ind w:firstLine="720"/>
        <w:jc w:val="both"/>
        <w:rPr>
          <w:i/>
          <w:sz w:val="28"/>
          <w:szCs w:val="28"/>
        </w:rPr>
      </w:pPr>
      <w:r w:rsidRPr="00F87DBF">
        <w:rPr>
          <w:i/>
          <w:sz w:val="28"/>
          <w:szCs w:val="28"/>
          <w:shd w:val="clear" w:color="auto" w:fill="FFFFFF"/>
        </w:rPr>
        <w:lastRenderedPageBreak/>
        <w:t>Ví dụ:</w:t>
      </w:r>
    </w:p>
    <w:p w:rsidR="009E3F5B" w:rsidRPr="00F87DBF" w:rsidRDefault="00323972" w:rsidP="009E3F5B">
      <w:pPr>
        <w:pStyle w:val="NormalWeb"/>
        <w:shd w:val="clear" w:color="auto" w:fill="FFFFFF"/>
        <w:spacing w:before="120" w:beforeAutospacing="0" w:after="120" w:afterAutospacing="0"/>
        <w:jc w:val="both"/>
        <w:rPr>
          <w:i/>
          <w:sz w:val="28"/>
          <w:szCs w:val="28"/>
        </w:rPr>
      </w:pPr>
      <w:r w:rsidRPr="00F87DBF">
        <w:rPr>
          <w:i/>
          <w:sz w:val="28"/>
          <w:szCs w:val="28"/>
          <w:lang w:val="nl-NL"/>
        </w:rPr>
        <w:t xml:space="preserve">+ </w:t>
      </w:r>
      <w:r w:rsidR="009E3F5B" w:rsidRPr="00F87DBF">
        <w:rPr>
          <w:i/>
          <w:sz w:val="28"/>
          <w:szCs w:val="28"/>
          <w:lang w:val="nl-NL"/>
        </w:rPr>
        <w:t>Khi dạy bài “</w:t>
      </w:r>
      <w:r w:rsidR="007E4A4A" w:rsidRPr="00F87DBF">
        <w:rPr>
          <w:i/>
          <w:sz w:val="28"/>
          <w:szCs w:val="28"/>
          <w:lang w:val="nl-NL"/>
        </w:rPr>
        <w:t>Cụm danh từ</w:t>
      </w:r>
      <w:r w:rsidR="009E3F5B" w:rsidRPr="00F87DBF">
        <w:rPr>
          <w:i/>
          <w:sz w:val="28"/>
          <w:szCs w:val="28"/>
          <w:lang w:val="nl-NL"/>
        </w:rPr>
        <w:t xml:space="preserve">” (Ngữ văn </w:t>
      </w:r>
      <w:r w:rsidR="007E4A4A" w:rsidRPr="00F87DBF">
        <w:rPr>
          <w:i/>
          <w:sz w:val="28"/>
          <w:szCs w:val="28"/>
          <w:lang w:val="nl-NL"/>
        </w:rPr>
        <w:t>6</w:t>
      </w:r>
      <w:r w:rsidR="009E3F5B" w:rsidRPr="00F87DBF">
        <w:rPr>
          <w:i/>
          <w:sz w:val="28"/>
          <w:szCs w:val="28"/>
          <w:lang w:val="nl-NL"/>
        </w:rPr>
        <w:t xml:space="preserve">- tập1) sau khi tìm hiểu xong khái niệm. Giáo viên có thể tích hợp liên hệ giáo dục môi trường bằng cách cho học sinh tìm những </w:t>
      </w:r>
      <w:r w:rsidR="007E4A4A" w:rsidRPr="00F87DBF">
        <w:rPr>
          <w:i/>
          <w:sz w:val="28"/>
          <w:szCs w:val="28"/>
          <w:lang w:val="nl-NL"/>
        </w:rPr>
        <w:t xml:space="preserve">cụm danh từ. </w:t>
      </w:r>
    </w:p>
    <w:p w:rsidR="00FD3E08" w:rsidRPr="00FD3E08" w:rsidRDefault="00323972" w:rsidP="009E3F5B">
      <w:pPr>
        <w:pStyle w:val="NormalWeb"/>
        <w:shd w:val="clear" w:color="auto" w:fill="FFFFFF"/>
        <w:spacing w:before="120" w:beforeAutospacing="0" w:after="120" w:afterAutospacing="0"/>
        <w:jc w:val="both"/>
        <w:rPr>
          <w:i/>
          <w:sz w:val="28"/>
          <w:szCs w:val="28"/>
          <w:shd w:val="clear" w:color="auto" w:fill="FFFFFF"/>
        </w:rPr>
      </w:pPr>
      <w:r w:rsidRPr="00F87DBF">
        <w:rPr>
          <w:i/>
          <w:sz w:val="28"/>
          <w:szCs w:val="28"/>
          <w:lang w:val="nl-NL"/>
        </w:rPr>
        <w:t xml:space="preserve">+ </w:t>
      </w:r>
      <w:r w:rsidR="009E3F5B" w:rsidRPr="00F87DBF">
        <w:rPr>
          <w:i/>
          <w:sz w:val="28"/>
          <w:szCs w:val="28"/>
          <w:lang w:val="nl-NL"/>
        </w:rPr>
        <w:t>Tin học: Ứng dụng công nghệ thông tin </w:t>
      </w:r>
      <w:r w:rsidR="009E3F5B" w:rsidRPr="00F87DBF">
        <w:rPr>
          <w:i/>
          <w:sz w:val="28"/>
          <w:szCs w:val="28"/>
          <w:shd w:val="clear" w:color="auto" w:fill="FFFFFF"/>
        </w:rPr>
        <w:t>sử dụng bài giảng điện tử, máy chiếu, máy tính, mạng internet.</w:t>
      </w:r>
    </w:p>
    <w:p w:rsidR="00FD3E08" w:rsidRDefault="00FD3E08" w:rsidP="00FD3E08">
      <w:pPr>
        <w:spacing w:after="0" w:line="288" w:lineRule="auto"/>
        <w:ind w:firstLine="720"/>
        <w:jc w:val="center"/>
        <w:rPr>
          <w:rFonts w:eastAsia="Times New Roman" w:cs="Times New Roman"/>
          <w:color w:val="000000"/>
          <w:szCs w:val="28"/>
          <w:lang w:val="nl-NL"/>
        </w:rPr>
      </w:pPr>
      <w:r w:rsidRPr="00723E33">
        <w:rPr>
          <w:rFonts w:eastAsia="Times New Roman" w:cs="Times New Roman"/>
          <w:b/>
          <w:i/>
          <w:color w:val="000000"/>
          <w:szCs w:val="28"/>
        </w:rPr>
        <w:t xml:space="preserve">Chương 4: </w:t>
      </w:r>
      <w:r w:rsidRPr="00723E33">
        <w:rPr>
          <w:rFonts w:eastAsia="Times New Roman" w:cs="Times New Roman"/>
          <w:b/>
          <w:i/>
          <w:color w:val="000000"/>
          <w:szCs w:val="28"/>
          <w:lang w:val="vi-VN"/>
        </w:rPr>
        <w:t>Hiệu quả sáng kiến kinh nghiệm</w:t>
      </w:r>
    </w:p>
    <w:p w:rsidR="000B1ED6" w:rsidRPr="00F87DBF" w:rsidRDefault="000B1ED6" w:rsidP="00A63DCF">
      <w:pPr>
        <w:spacing w:after="0" w:line="288" w:lineRule="auto"/>
        <w:ind w:firstLine="720"/>
        <w:jc w:val="both"/>
        <w:rPr>
          <w:rFonts w:eastAsia="Times New Roman" w:cs="Times New Roman"/>
          <w:color w:val="000000"/>
          <w:szCs w:val="28"/>
        </w:rPr>
      </w:pPr>
      <w:r w:rsidRPr="00F87DBF">
        <w:rPr>
          <w:rFonts w:eastAsia="Times New Roman" w:cs="Times New Roman"/>
          <w:color w:val="000000"/>
          <w:szCs w:val="28"/>
          <w:lang w:val="nl-NL"/>
        </w:rPr>
        <w:t xml:space="preserve">Qua thực tế áp dụng các biện pháp tạo hứng thú cho học sinh trong học tập Ngữ văn tôi nhận thấy học sinh học tập tiến bộ rõ rệt. Các em yêu thích học môn Ngữ văn vì vậy nên khả năng tư duy của các em được nâng lên rõ rệt. Các em hào hứng tham gia vào các quá trình học tập một cách hiệu quả từ đó nâng cao khả năng vận dụng kiến thức vào thực tiễn làm bài đọc hiểu. Các bài kiểm tra giữa kì, cuối kì cao hơn so với bài kiểm tra khảo sát. </w:t>
      </w:r>
      <w:r w:rsidRPr="00F87DBF">
        <w:rPr>
          <w:rFonts w:eastAsia="Times New Roman" w:cs="Times New Roman"/>
          <w:bCs/>
          <w:color w:val="000000"/>
          <w:szCs w:val="28"/>
        </w:rPr>
        <w:t>Bên cạnh đó các em cũng mạnh dạn, tự tin hơn trong giao tiếp, trong các hoạt động học tập…. Các biện pháp cũng t</w:t>
      </w:r>
      <w:r w:rsidRPr="00F87DBF">
        <w:rPr>
          <w:rFonts w:eastAsia="Times New Roman" w:cs="Times New Roman"/>
          <w:color w:val="000000"/>
          <w:szCs w:val="28"/>
        </w:rPr>
        <w:t xml:space="preserve">ạo được mối liên hệ mật thiết, thân thiện và cởi mở giữa thầy và trò, giữa trò và trò, tăng khả năng tương tác trong giờ học. Học sinh đã có nhiều chuyển biến tích cực trong học tập môn Ngữ văn. </w:t>
      </w:r>
    </w:p>
    <w:p w:rsidR="000B1ED6" w:rsidRPr="00F87DBF" w:rsidRDefault="000B1ED6" w:rsidP="00A63DCF">
      <w:pPr>
        <w:spacing w:after="0" w:line="288" w:lineRule="auto"/>
        <w:ind w:firstLine="720"/>
        <w:jc w:val="both"/>
        <w:rPr>
          <w:rFonts w:cs="Times New Roman"/>
          <w:szCs w:val="28"/>
        </w:rPr>
      </w:pPr>
      <w:r w:rsidRPr="00F87DBF">
        <w:rPr>
          <w:rFonts w:cs="Times New Roman"/>
          <w:szCs w:val="28"/>
        </w:rPr>
        <w:t>- Khảo sát qua bài kiểm tra đọc hiểu sau khi áp dụng biện pháp. Kết quả tổng hợp bài viết so sánh trước và sau khi áp dụng như sau:</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583"/>
        <w:gridCol w:w="585"/>
        <w:gridCol w:w="697"/>
        <w:gridCol w:w="537"/>
        <w:gridCol w:w="697"/>
        <w:gridCol w:w="552"/>
        <w:gridCol w:w="708"/>
        <w:gridCol w:w="610"/>
        <w:gridCol w:w="676"/>
        <w:gridCol w:w="537"/>
        <w:gridCol w:w="667"/>
        <w:gridCol w:w="537"/>
        <w:gridCol w:w="537"/>
      </w:tblGrid>
      <w:tr w:rsidR="000B1ED6" w:rsidRPr="000F031A" w:rsidTr="000B1ED6">
        <w:trPr>
          <w:trHeight w:val="300"/>
        </w:trPr>
        <w:tc>
          <w:tcPr>
            <w:tcW w:w="1257" w:type="dxa"/>
            <w:vMerge w:val="restart"/>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Thời điểm khảo sát</w:t>
            </w:r>
          </w:p>
        </w:tc>
        <w:tc>
          <w:tcPr>
            <w:tcW w:w="583" w:type="dxa"/>
            <w:vMerge w:val="restart"/>
          </w:tcPr>
          <w:p w:rsidR="000B1ED6" w:rsidRPr="000F031A" w:rsidRDefault="000B1ED6" w:rsidP="000B1ED6">
            <w:pPr>
              <w:spacing w:line="240" w:lineRule="auto"/>
              <w:jc w:val="center"/>
              <w:rPr>
                <w:b/>
                <w:bCs/>
                <w:color w:val="000000"/>
                <w:sz w:val="24"/>
                <w:szCs w:val="28"/>
              </w:rPr>
            </w:pPr>
            <w:r w:rsidRPr="000F031A">
              <w:rPr>
                <w:b/>
                <w:bCs/>
                <w:color w:val="000000"/>
                <w:sz w:val="24"/>
                <w:szCs w:val="28"/>
              </w:rPr>
              <w:t>Số HS</w:t>
            </w:r>
          </w:p>
        </w:tc>
        <w:tc>
          <w:tcPr>
            <w:tcW w:w="1282" w:type="dxa"/>
            <w:gridSpan w:val="2"/>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Điểm 9 -10</w:t>
            </w:r>
          </w:p>
        </w:tc>
        <w:tc>
          <w:tcPr>
            <w:tcW w:w="1234" w:type="dxa"/>
            <w:gridSpan w:val="2"/>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Điểm 7 -8,9</w:t>
            </w:r>
          </w:p>
        </w:tc>
        <w:tc>
          <w:tcPr>
            <w:tcW w:w="1260" w:type="dxa"/>
            <w:gridSpan w:val="2"/>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Điểm 5 -6,9</w:t>
            </w:r>
          </w:p>
        </w:tc>
        <w:tc>
          <w:tcPr>
            <w:tcW w:w="1286" w:type="dxa"/>
            <w:gridSpan w:val="2"/>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 xml:space="preserve"> Điểm 3 - 4,9</w:t>
            </w:r>
          </w:p>
        </w:tc>
        <w:tc>
          <w:tcPr>
            <w:tcW w:w="1204" w:type="dxa"/>
            <w:gridSpan w:val="2"/>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 xml:space="preserve"> Điểm 1 – 2,9</w:t>
            </w:r>
          </w:p>
        </w:tc>
        <w:tc>
          <w:tcPr>
            <w:tcW w:w="1074" w:type="dxa"/>
            <w:gridSpan w:val="2"/>
            <w:shd w:val="clear" w:color="auto" w:fill="auto"/>
            <w:noWrap/>
            <w:vAlign w:val="bottom"/>
            <w:hideMark/>
          </w:tcPr>
          <w:p w:rsidR="000B1ED6" w:rsidRPr="000F031A" w:rsidRDefault="000B1ED6" w:rsidP="000B1ED6">
            <w:pPr>
              <w:spacing w:line="240" w:lineRule="auto"/>
              <w:jc w:val="center"/>
              <w:rPr>
                <w:b/>
                <w:bCs/>
                <w:color w:val="000000"/>
                <w:sz w:val="24"/>
                <w:szCs w:val="28"/>
              </w:rPr>
            </w:pPr>
            <w:r w:rsidRPr="000F031A">
              <w:rPr>
                <w:b/>
                <w:bCs/>
                <w:color w:val="000000"/>
                <w:sz w:val="24"/>
                <w:szCs w:val="28"/>
              </w:rPr>
              <w:t>Điểm dưới 1</w:t>
            </w:r>
          </w:p>
        </w:tc>
      </w:tr>
      <w:tr w:rsidR="000B1ED6" w:rsidRPr="000F031A" w:rsidTr="000B1ED6">
        <w:trPr>
          <w:trHeight w:val="300"/>
        </w:trPr>
        <w:tc>
          <w:tcPr>
            <w:tcW w:w="1257" w:type="dxa"/>
            <w:vMerge/>
            <w:shd w:val="clear" w:color="auto" w:fill="auto"/>
            <w:noWrap/>
            <w:vAlign w:val="bottom"/>
            <w:hideMark/>
          </w:tcPr>
          <w:p w:rsidR="000B1ED6" w:rsidRPr="000F031A" w:rsidRDefault="000B1ED6" w:rsidP="000B1ED6">
            <w:pPr>
              <w:spacing w:line="240" w:lineRule="auto"/>
              <w:jc w:val="center"/>
              <w:rPr>
                <w:b/>
                <w:bCs/>
                <w:color w:val="000000"/>
                <w:sz w:val="24"/>
                <w:szCs w:val="28"/>
              </w:rPr>
            </w:pPr>
          </w:p>
        </w:tc>
        <w:tc>
          <w:tcPr>
            <w:tcW w:w="583" w:type="dxa"/>
            <w:vMerge/>
          </w:tcPr>
          <w:p w:rsidR="000B1ED6" w:rsidRPr="000F031A" w:rsidRDefault="000B1ED6" w:rsidP="000B1ED6">
            <w:pPr>
              <w:spacing w:line="240" w:lineRule="auto"/>
              <w:rPr>
                <w:b/>
                <w:bCs/>
                <w:color w:val="000000"/>
                <w:sz w:val="24"/>
                <w:szCs w:val="28"/>
              </w:rPr>
            </w:pPr>
          </w:p>
        </w:tc>
        <w:tc>
          <w:tcPr>
            <w:tcW w:w="585" w:type="dxa"/>
            <w:shd w:val="clear" w:color="auto" w:fill="auto"/>
            <w:noWrap/>
            <w:vAlign w:val="bottom"/>
            <w:hideMark/>
          </w:tcPr>
          <w:p w:rsidR="000B1ED6" w:rsidRPr="000F031A" w:rsidRDefault="000B1ED6" w:rsidP="000B1ED6">
            <w:pPr>
              <w:spacing w:line="240" w:lineRule="auto"/>
              <w:rPr>
                <w:bCs/>
                <w:color w:val="000000"/>
                <w:sz w:val="24"/>
                <w:szCs w:val="28"/>
              </w:rPr>
            </w:pPr>
            <w:r w:rsidRPr="000F031A">
              <w:rPr>
                <w:bCs/>
                <w:color w:val="000000"/>
                <w:sz w:val="24"/>
                <w:szCs w:val="28"/>
              </w:rPr>
              <w:t>SL</w:t>
            </w:r>
          </w:p>
        </w:tc>
        <w:tc>
          <w:tcPr>
            <w:tcW w:w="697" w:type="dxa"/>
            <w:shd w:val="clear" w:color="auto" w:fill="auto"/>
            <w:vAlign w:val="bottom"/>
          </w:tcPr>
          <w:p w:rsidR="000B1ED6" w:rsidRPr="000F031A" w:rsidRDefault="000B1ED6" w:rsidP="000B1ED6">
            <w:pPr>
              <w:spacing w:line="240" w:lineRule="auto"/>
              <w:jc w:val="center"/>
              <w:rPr>
                <w:bCs/>
                <w:color w:val="000000"/>
                <w:sz w:val="24"/>
                <w:szCs w:val="28"/>
              </w:rPr>
            </w:pPr>
            <w:r w:rsidRPr="000F031A">
              <w:rPr>
                <w:bCs/>
                <w:color w:val="000000"/>
                <w:sz w:val="24"/>
                <w:szCs w:val="28"/>
              </w:rPr>
              <w:t>%</w:t>
            </w:r>
          </w:p>
        </w:tc>
        <w:tc>
          <w:tcPr>
            <w:tcW w:w="537" w:type="dxa"/>
            <w:shd w:val="clear" w:color="auto" w:fill="auto"/>
            <w:noWrap/>
            <w:vAlign w:val="bottom"/>
            <w:hideMark/>
          </w:tcPr>
          <w:p w:rsidR="000B1ED6" w:rsidRPr="000F031A" w:rsidRDefault="000B1ED6" w:rsidP="000B1ED6">
            <w:pPr>
              <w:spacing w:line="240" w:lineRule="auto"/>
              <w:rPr>
                <w:bCs/>
                <w:color w:val="000000"/>
                <w:sz w:val="24"/>
                <w:szCs w:val="28"/>
              </w:rPr>
            </w:pPr>
            <w:r w:rsidRPr="000F031A">
              <w:rPr>
                <w:bCs/>
                <w:color w:val="000000"/>
                <w:sz w:val="24"/>
                <w:szCs w:val="28"/>
              </w:rPr>
              <w:t>SL</w:t>
            </w:r>
          </w:p>
        </w:tc>
        <w:tc>
          <w:tcPr>
            <w:tcW w:w="697" w:type="dxa"/>
            <w:shd w:val="clear" w:color="auto" w:fill="auto"/>
            <w:vAlign w:val="bottom"/>
          </w:tcPr>
          <w:p w:rsidR="000B1ED6" w:rsidRPr="000F031A" w:rsidRDefault="000B1ED6" w:rsidP="000B1ED6">
            <w:pPr>
              <w:spacing w:line="240" w:lineRule="auto"/>
              <w:jc w:val="center"/>
              <w:rPr>
                <w:bCs/>
                <w:color w:val="000000"/>
                <w:sz w:val="24"/>
                <w:szCs w:val="28"/>
              </w:rPr>
            </w:pPr>
            <w:r w:rsidRPr="000F031A">
              <w:rPr>
                <w:bCs/>
                <w:color w:val="000000"/>
                <w:sz w:val="24"/>
                <w:szCs w:val="28"/>
              </w:rPr>
              <w:t>%</w:t>
            </w:r>
          </w:p>
        </w:tc>
        <w:tc>
          <w:tcPr>
            <w:tcW w:w="552" w:type="dxa"/>
            <w:shd w:val="clear" w:color="auto" w:fill="auto"/>
            <w:noWrap/>
            <w:vAlign w:val="bottom"/>
            <w:hideMark/>
          </w:tcPr>
          <w:p w:rsidR="000B1ED6" w:rsidRPr="000F031A" w:rsidRDefault="000B1ED6" w:rsidP="000B1ED6">
            <w:pPr>
              <w:spacing w:line="240" w:lineRule="auto"/>
              <w:rPr>
                <w:bCs/>
                <w:color w:val="000000"/>
                <w:sz w:val="24"/>
                <w:szCs w:val="28"/>
              </w:rPr>
            </w:pPr>
            <w:r w:rsidRPr="000F031A">
              <w:rPr>
                <w:bCs/>
                <w:color w:val="000000"/>
                <w:sz w:val="24"/>
                <w:szCs w:val="28"/>
              </w:rPr>
              <w:t>SL</w:t>
            </w:r>
          </w:p>
        </w:tc>
        <w:tc>
          <w:tcPr>
            <w:tcW w:w="708" w:type="dxa"/>
            <w:shd w:val="clear" w:color="auto" w:fill="auto"/>
            <w:vAlign w:val="bottom"/>
          </w:tcPr>
          <w:p w:rsidR="000B1ED6" w:rsidRPr="000F031A" w:rsidRDefault="000B1ED6" w:rsidP="000B1ED6">
            <w:pPr>
              <w:spacing w:line="240" w:lineRule="auto"/>
              <w:jc w:val="center"/>
              <w:rPr>
                <w:bCs/>
                <w:color w:val="000000"/>
                <w:sz w:val="24"/>
                <w:szCs w:val="28"/>
              </w:rPr>
            </w:pPr>
            <w:r w:rsidRPr="000F031A">
              <w:rPr>
                <w:bCs/>
                <w:color w:val="000000"/>
                <w:sz w:val="24"/>
                <w:szCs w:val="28"/>
              </w:rPr>
              <w:t>%</w:t>
            </w:r>
          </w:p>
        </w:tc>
        <w:tc>
          <w:tcPr>
            <w:tcW w:w="610" w:type="dxa"/>
            <w:shd w:val="clear" w:color="auto" w:fill="auto"/>
            <w:noWrap/>
            <w:vAlign w:val="bottom"/>
            <w:hideMark/>
          </w:tcPr>
          <w:p w:rsidR="000B1ED6" w:rsidRPr="000F031A" w:rsidRDefault="000B1ED6" w:rsidP="000B1ED6">
            <w:pPr>
              <w:spacing w:line="240" w:lineRule="auto"/>
              <w:rPr>
                <w:bCs/>
                <w:color w:val="000000"/>
                <w:sz w:val="24"/>
                <w:szCs w:val="28"/>
              </w:rPr>
            </w:pPr>
            <w:r w:rsidRPr="000F031A">
              <w:rPr>
                <w:bCs/>
                <w:color w:val="000000"/>
                <w:sz w:val="24"/>
                <w:szCs w:val="28"/>
              </w:rPr>
              <w:t>SL</w:t>
            </w:r>
          </w:p>
        </w:tc>
        <w:tc>
          <w:tcPr>
            <w:tcW w:w="676" w:type="dxa"/>
            <w:shd w:val="clear" w:color="auto" w:fill="auto"/>
            <w:vAlign w:val="bottom"/>
          </w:tcPr>
          <w:p w:rsidR="000B1ED6" w:rsidRPr="000F031A" w:rsidRDefault="000B1ED6" w:rsidP="000B1ED6">
            <w:pPr>
              <w:spacing w:line="240" w:lineRule="auto"/>
              <w:jc w:val="center"/>
              <w:rPr>
                <w:bCs/>
                <w:color w:val="000000"/>
                <w:sz w:val="24"/>
                <w:szCs w:val="28"/>
              </w:rPr>
            </w:pPr>
            <w:r w:rsidRPr="000F031A">
              <w:rPr>
                <w:bCs/>
                <w:color w:val="000000"/>
                <w:sz w:val="24"/>
                <w:szCs w:val="28"/>
              </w:rPr>
              <w:t>%</w:t>
            </w:r>
          </w:p>
        </w:tc>
        <w:tc>
          <w:tcPr>
            <w:tcW w:w="537" w:type="dxa"/>
            <w:shd w:val="clear" w:color="auto" w:fill="auto"/>
            <w:noWrap/>
            <w:vAlign w:val="bottom"/>
            <w:hideMark/>
          </w:tcPr>
          <w:p w:rsidR="000B1ED6" w:rsidRPr="000F031A" w:rsidRDefault="000B1ED6" w:rsidP="000B1ED6">
            <w:pPr>
              <w:spacing w:line="240" w:lineRule="auto"/>
              <w:rPr>
                <w:bCs/>
                <w:color w:val="000000"/>
                <w:sz w:val="24"/>
                <w:szCs w:val="28"/>
              </w:rPr>
            </w:pPr>
            <w:r w:rsidRPr="000F031A">
              <w:rPr>
                <w:bCs/>
                <w:color w:val="000000"/>
                <w:sz w:val="24"/>
                <w:szCs w:val="28"/>
              </w:rPr>
              <w:t>SL</w:t>
            </w:r>
          </w:p>
        </w:tc>
        <w:tc>
          <w:tcPr>
            <w:tcW w:w="667" w:type="dxa"/>
            <w:shd w:val="clear" w:color="auto" w:fill="auto"/>
            <w:vAlign w:val="bottom"/>
          </w:tcPr>
          <w:p w:rsidR="000B1ED6" w:rsidRPr="000F031A" w:rsidRDefault="000B1ED6" w:rsidP="000B1ED6">
            <w:pPr>
              <w:spacing w:line="240" w:lineRule="auto"/>
              <w:jc w:val="center"/>
              <w:rPr>
                <w:bCs/>
                <w:color w:val="000000"/>
                <w:sz w:val="24"/>
                <w:szCs w:val="28"/>
              </w:rPr>
            </w:pPr>
            <w:r w:rsidRPr="000F031A">
              <w:rPr>
                <w:bCs/>
                <w:color w:val="000000"/>
                <w:sz w:val="24"/>
                <w:szCs w:val="28"/>
              </w:rPr>
              <w:t>%</w:t>
            </w:r>
          </w:p>
        </w:tc>
        <w:tc>
          <w:tcPr>
            <w:tcW w:w="537" w:type="dxa"/>
            <w:shd w:val="clear" w:color="auto" w:fill="auto"/>
            <w:noWrap/>
            <w:vAlign w:val="bottom"/>
            <w:hideMark/>
          </w:tcPr>
          <w:p w:rsidR="000B1ED6" w:rsidRPr="000F031A" w:rsidRDefault="000B1ED6" w:rsidP="000B1ED6">
            <w:pPr>
              <w:spacing w:line="240" w:lineRule="auto"/>
              <w:rPr>
                <w:bCs/>
                <w:color w:val="000000"/>
                <w:sz w:val="24"/>
                <w:szCs w:val="28"/>
              </w:rPr>
            </w:pPr>
            <w:r w:rsidRPr="000F031A">
              <w:rPr>
                <w:bCs/>
                <w:color w:val="000000"/>
                <w:sz w:val="24"/>
                <w:szCs w:val="28"/>
              </w:rPr>
              <w:t>SL</w:t>
            </w:r>
          </w:p>
        </w:tc>
        <w:tc>
          <w:tcPr>
            <w:tcW w:w="537" w:type="dxa"/>
            <w:shd w:val="clear" w:color="auto" w:fill="auto"/>
            <w:vAlign w:val="bottom"/>
          </w:tcPr>
          <w:p w:rsidR="000B1ED6" w:rsidRPr="000F031A" w:rsidRDefault="000B1ED6" w:rsidP="000B1ED6">
            <w:pPr>
              <w:spacing w:line="240" w:lineRule="auto"/>
              <w:jc w:val="center"/>
              <w:rPr>
                <w:bCs/>
                <w:color w:val="000000"/>
                <w:sz w:val="24"/>
                <w:szCs w:val="28"/>
              </w:rPr>
            </w:pPr>
            <w:r w:rsidRPr="000F031A">
              <w:rPr>
                <w:bCs/>
                <w:color w:val="000000"/>
                <w:sz w:val="24"/>
                <w:szCs w:val="28"/>
              </w:rPr>
              <w:t>%</w:t>
            </w:r>
          </w:p>
        </w:tc>
      </w:tr>
      <w:tr w:rsidR="000B1ED6" w:rsidRPr="000F031A" w:rsidTr="000B1ED6">
        <w:trPr>
          <w:trHeight w:val="300"/>
        </w:trPr>
        <w:tc>
          <w:tcPr>
            <w:tcW w:w="125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Trước khi áp dụng biện pháp</w:t>
            </w:r>
          </w:p>
        </w:tc>
        <w:tc>
          <w:tcPr>
            <w:tcW w:w="583" w:type="dxa"/>
            <w:vAlign w:val="center"/>
          </w:tcPr>
          <w:p w:rsidR="000B1ED6" w:rsidRPr="000F031A" w:rsidRDefault="000B1ED6" w:rsidP="000B1ED6">
            <w:pPr>
              <w:spacing w:line="240" w:lineRule="auto"/>
              <w:jc w:val="center"/>
              <w:rPr>
                <w:color w:val="000000"/>
                <w:sz w:val="24"/>
                <w:szCs w:val="28"/>
              </w:rPr>
            </w:pPr>
            <w:r w:rsidRPr="000F031A">
              <w:rPr>
                <w:color w:val="000000"/>
                <w:sz w:val="24"/>
                <w:szCs w:val="28"/>
              </w:rPr>
              <w:t>40</w:t>
            </w:r>
          </w:p>
        </w:tc>
        <w:tc>
          <w:tcPr>
            <w:tcW w:w="585"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3</w:t>
            </w:r>
          </w:p>
        </w:tc>
        <w:tc>
          <w:tcPr>
            <w:tcW w:w="69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7,5</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7</w:t>
            </w:r>
          </w:p>
        </w:tc>
        <w:tc>
          <w:tcPr>
            <w:tcW w:w="69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17,5</w:t>
            </w:r>
          </w:p>
        </w:tc>
        <w:tc>
          <w:tcPr>
            <w:tcW w:w="552"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16</w:t>
            </w:r>
          </w:p>
        </w:tc>
        <w:tc>
          <w:tcPr>
            <w:tcW w:w="708"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40,0</w:t>
            </w:r>
          </w:p>
        </w:tc>
        <w:tc>
          <w:tcPr>
            <w:tcW w:w="610"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10</w:t>
            </w:r>
          </w:p>
        </w:tc>
        <w:tc>
          <w:tcPr>
            <w:tcW w:w="676"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25</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4</w:t>
            </w:r>
          </w:p>
        </w:tc>
        <w:tc>
          <w:tcPr>
            <w:tcW w:w="66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10</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0</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0</w:t>
            </w:r>
          </w:p>
        </w:tc>
      </w:tr>
      <w:tr w:rsidR="000B1ED6" w:rsidRPr="000F031A" w:rsidTr="000B1ED6">
        <w:trPr>
          <w:trHeight w:val="300"/>
        </w:trPr>
        <w:tc>
          <w:tcPr>
            <w:tcW w:w="125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Sau khi áp dụng biện pháp</w:t>
            </w:r>
          </w:p>
        </w:tc>
        <w:tc>
          <w:tcPr>
            <w:tcW w:w="583" w:type="dxa"/>
            <w:vAlign w:val="center"/>
          </w:tcPr>
          <w:p w:rsidR="000B1ED6" w:rsidRPr="000F031A" w:rsidRDefault="000B1ED6" w:rsidP="000B1ED6">
            <w:pPr>
              <w:spacing w:line="240" w:lineRule="auto"/>
              <w:jc w:val="center"/>
              <w:rPr>
                <w:color w:val="000000"/>
                <w:sz w:val="24"/>
                <w:szCs w:val="28"/>
              </w:rPr>
            </w:pPr>
            <w:r w:rsidRPr="000F031A">
              <w:rPr>
                <w:color w:val="000000"/>
                <w:sz w:val="24"/>
                <w:szCs w:val="28"/>
              </w:rPr>
              <w:t>40</w:t>
            </w:r>
          </w:p>
        </w:tc>
        <w:tc>
          <w:tcPr>
            <w:tcW w:w="585"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8</w:t>
            </w:r>
          </w:p>
        </w:tc>
        <w:tc>
          <w:tcPr>
            <w:tcW w:w="69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20,0</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21</w:t>
            </w:r>
          </w:p>
        </w:tc>
        <w:tc>
          <w:tcPr>
            <w:tcW w:w="69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52,5</w:t>
            </w:r>
          </w:p>
        </w:tc>
        <w:tc>
          <w:tcPr>
            <w:tcW w:w="552"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8</w:t>
            </w:r>
          </w:p>
        </w:tc>
        <w:tc>
          <w:tcPr>
            <w:tcW w:w="708"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20,0</w:t>
            </w:r>
          </w:p>
        </w:tc>
        <w:tc>
          <w:tcPr>
            <w:tcW w:w="610"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3</w:t>
            </w:r>
          </w:p>
        </w:tc>
        <w:tc>
          <w:tcPr>
            <w:tcW w:w="676"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7,5</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0</w:t>
            </w:r>
          </w:p>
        </w:tc>
        <w:tc>
          <w:tcPr>
            <w:tcW w:w="66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0</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0</w:t>
            </w:r>
          </w:p>
        </w:tc>
        <w:tc>
          <w:tcPr>
            <w:tcW w:w="537" w:type="dxa"/>
            <w:shd w:val="clear" w:color="auto" w:fill="auto"/>
            <w:noWrap/>
            <w:vAlign w:val="center"/>
            <w:hideMark/>
          </w:tcPr>
          <w:p w:rsidR="000B1ED6" w:rsidRPr="000F031A" w:rsidRDefault="000B1ED6" w:rsidP="000B1ED6">
            <w:pPr>
              <w:spacing w:line="240" w:lineRule="auto"/>
              <w:jc w:val="center"/>
              <w:rPr>
                <w:color w:val="000000"/>
                <w:sz w:val="24"/>
                <w:szCs w:val="28"/>
              </w:rPr>
            </w:pPr>
            <w:r w:rsidRPr="000F031A">
              <w:rPr>
                <w:color w:val="000000"/>
                <w:sz w:val="24"/>
                <w:szCs w:val="28"/>
              </w:rPr>
              <w:t>0</w:t>
            </w:r>
          </w:p>
        </w:tc>
      </w:tr>
    </w:tbl>
    <w:p w:rsidR="000B1ED6" w:rsidRPr="00F87DBF" w:rsidRDefault="000B1ED6" w:rsidP="000F031A">
      <w:pPr>
        <w:spacing w:after="0" w:line="288" w:lineRule="auto"/>
        <w:ind w:firstLine="720"/>
        <w:jc w:val="both"/>
        <w:rPr>
          <w:rFonts w:cs="Times New Roman"/>
          <w:szCs w:val="28"/>
        </w:rPr>
      </w:pPr>
      <w:r w:rsidRPr="00F87DBF">
        <w:rPr>
          <w:rFonts w:cs="Times New Roman"/>
          <w:szCs w:val="28"/>
        </w:rPr>
        <w:t xml:space="preserve">- Khảo sát cảm nhận của học sinh khi học tập phần đọc hiểu môn Ngữ văn bằng câu </w:t>
      </w:r>
      <w:r w:rsidRPr="00F87DBF">
        <w:rPr>
          <w:rFonts w:cs="Times New Roman"/>
          <w:i/>
          <w:szCs w:val="28"/>
        </w:rPr>
        <w:t>hỏi “Em cảm nhận thế nào khi học tập giờ học đọc hiểu môn Ngữ văn lớp 6?”</w:t>
      </w:r>
      <w:r w:rsidRPr="00F87DBF">
        <w:rPr>
          <w:rFonts w:cs="Times New Roman"/>
          <w:szCs w:val="28"/>
        </w:rPr>
        <w:t>, kết quả</w:t>
      </w:r>
      <w:r w:rsidR="00FD3E08">
        <w:rPr>
          <w:rFonts w:cs="Times New Roman"/>
          <w:szCs w:val="28"/>
        </w:rPr>
        <w:t xml:space="preserve"> như sau:</w:t>
      </w:r>
    </w:p>
    <w:tbl>
      <w:tblPr>
        <w:tblW w:w="9385" w:type="dxa"/>
        <w:tblInd w:w="93" w:type="dxa"/>
        <w:tblLook w:val="04A0" w:firstRow="1" w:lastRow="0" w:firstColumn="1" w:lastColumn="0" w:noHBand="0" w:noVBand="1"/>
      </w:tblPr>
      <w:tblGrid>
        <w:gridCol w:w="3059"/>
        <w:gridCol w:w="808"/>
        <w:gridCol w:w="567"/>
        <w:gridCol w:w="708"/>
        <w:gridCol w:w="704"/>
        <w:gridCol w:w="709"/>
        <w:gridCol w:w="704"/>
        <w:gridCol w:w="708"/>
        <w:gridCol w:w="709"/>
        <w:gridCol w:w="709"/>
      </w:tblGrid>
      <w:tr w:rsidR="000B1ED6" w:rsidRPr="000F031A" w:rsidTr="000B1ED6">
        <w:trPr>
          <w:trHeight w:val="603"/>
        </w:trPr>
        <w:tc>
          <w:tcPr>
            <w:tcW w:w="3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Thời điểm khảo sát</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Số HS khảo sát</w:t>
            </w:r>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Cảm thấy rất hứng thú</w:t>
            </w:r>
          </w:p>
        </w:tc>
        <w:tc>
          <w:tcPr>
            <w:tcW w:w="141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Cảm thấy hứng thú</w:t>
            </w:r>
          </w:p>
        </w:tc>
        <w:tc>
          <w:tcPr>
            <w:tcW w:w="141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Cảm thấy bình thường</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Cảm thấy nhàm chán không muốn học</w:t>
            </w:r>
          </w:p>
        </w:tc>
      </w:tr>
      <w:tr w:rsidR="000B1ED6" w:rsidRPr="000F031A" w:rsidTr="000B1ED6">
        <w:trPr>
          <w:trHeight w:val="522"/>
        </w:trPr>
        <w:tc>
          <w:tcPr>
            <w:tcW w:w="3059" w:type="dxa"/>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1412" w:type="dxa"/>
            <w:gridSpan w:val="2"/>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r>
      <w:tr w:rsidR="000B1ED6" w:rsidRPr="000F031A" w:rsidTr="000B1ED6">
        <w:trPr>
          <w:trHeight w:val="312"/>
        </w:trPr>
        <w:tc>
          <w:tcPr>
            <w:tcW w:w="3059" w:type="dxa"/>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808" w:type="dxa"/>
            <w:vMerge/>
            <w:tcBorders>
              <w:top w:val="single" w:sz="4" w:space="0" w:color="auto"/>
              <w:left w:val="single" w:sz="4" w:space="0" w:color="auto"/>
              <w:bottom w:val="single" w:sz="4" w:space="0" w:color="auto"/>
              <w:right w:val="single" w:sz="4" w:space="0" w:color="auto"/>
            </w:tcBorders>
            <w:vAlign w:val="center"/>
            <w:hideMark/>
          </w:tcPr>
          <w:p w:rsidR="000B1ED6" w:rsidRPr="000F031A" w:rsidRDefault="000B1ED6" w:rsidP="000B1ED6">
            <w:pPr>
              <w:spacing w:after="0" w:line="240" w:lineRule="auto"/>
              <w:rPr>
                <w:b/>
                <w:bCs/>
                <w:color w:val="000000"/>
                <w:sz w:val="24"/>
                <w:szCs w:val="28"/>
              </w:rPr>
            </w:pPr>
          </w:p>
        </w:tc>
        <w:tc>
          <w:tcPr>
            <w:tcW w:w="567"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SL</w:t>
            </w:r>
          </w:p>
        </w:tc>
        <w:tc>
          <w:tcPr>
            <w:tcW w:w="708"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w:t>
            </w:r>
          </w:p>
        </w:tc>
        <w:tc>
          <w:tcPr>
            <w:tcW w:w="704"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SL</w:t>
            </w:r>
          </w:p>
        </w:tc>
        <w:tc>
          <w:tcPr>
            <w:tcW w:w="709"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w:t>
            </w:r>
          </w:p>
        </w:tc>
        <w:tc>
          <w:tcPr>
            <w:tcW w:w="704"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SL</w:t>
            </w:r>
          </w:p>
        </w:tc>
        <w:tc>
          <w:tcPr>
            <w:tcW w:w="708"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w:t>
            </w:r>
          </w:p>
        </w:tc>
        <w:tc>
          <w:tcPr>
            <w:tcW w:w="709"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SL</w:t>
            </w:r>
          </w:p>
        </w:tc>
        <w:tc>
          <w:tcPr>
            <w:tcW w:w="709" w:type="dxa"/>
            <w:tcBorders>
              <w:top w:val="nil"/>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b/>
                <w:bCs/>
                <w:color w:val="000000"/>
                <w:sz w:val="24"/>
                <w:szCs w:val="28"/>
              </w:rPr>
            </w:pPr>
            <w:r w:rsidRPr="000F031A">
              <w:rPr>
                <w:b/>
                <w:bCs/>
                <w:color w:val="000000"/>
                <w:sz w:val="24"/>
                <w:szCs w:val="28"/>
              </w:rPr>
              <w:t>%</w:t>
            </w:r>
          </w:p>
        </w:tc>
      </w:tr>
      <w:tr w:rsidR="000B1ED6" w:rsidRPr="000F031A" w:rsidTr="000B1ED6">
        <w:trPr>
          <w:trHeight w:val="312"/>
        </w:trPr>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color w:val="000000"/>
                <w:sz w:val="24"/>
                <w:szCs w:val="28"/>
              </w:rPr>
            </w:pPr>
            <w:r w:rsidRPr="000F031A">
              <w:rPr>
                <w:color w:val="000000"/>
                <w:sz w:val="24"/>
                <w:szCs w:val="28"/>
              </w:rPr>
              <w:t>Trước khi áp dụng biện pháp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7,5</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15,0</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16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40,0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B1ED6" w:rsidRPr="000F031A" w:rsidRDefault="000B1ED6" w:rsidP="000B1ED6">
            <w:pPr>
              <w:spacing w:after="0" w:line="240" w:lineRule="auto"/>
              <w:rPr>
                <w:color w:val="000000"/>
                <w:sz w:val="24"/>
                <w:szCs w:val="28"/>
              </w:rPr>
            </w:pPr>
            <w:r w:rsidRPr="000F031A">
              <w:rPr>
                <w:color w:val="000000"/>
                <w:sz w:val="24"/>
                <w:szCs w:val="28"/>
              </w:rPr>
              <w:t>15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B1ED6" w:rsidRPr="000F031A" w:rsidRDefault="000B1ED6" w:rsidP="000B1ED6">
            <w:pPr>
              <w:spacing w:after="0" w:line="240" w:lineRule="auto"/>
              <w:rPr>
                <w:color w:val="000000"/>
                <w:sz w:val="24"/>
                <w:szCs w:val="28"/>
              </w:rPr>
            </w:pPr>
            <w:r w:rsidRPr="000F031A">
              <w:rPr>
                <w:color w:val="000000"/>
                <w:sz w:val="24"/>
                <w:szCs w:val="28"/>
              </w:rPr>
              <w:t>37,5</w:t>
            </w:r>
          </w:p>
        </w:tc>
      </w:tr>
      <w:tr w:rsidR="000B1ED6" w:rsidRPr="000F031A" w:rsidTr="000B1ED6">
        <w:trPr>
          <w:trHeight w:val="312"/>
        </w:trPr>
        <w:tc>
          <w:tcPr>
            <w:tcW w:w="3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jc w:val="center"/>
              <w:rPr>
                <w:color w:val="000000"/>
                <w:sz w:val="24"/>
                <w:szCs w:val="28"/>
              </w:rPr>
            </w:pPr>
            <w:r w:rsidRPr="000F031A">
              <w:rPr>
                <w:color w:val="000000"/>
                <w:sz w:val="24"/>
                <w:szCs w:val="28"/>
              </w:rPr>
              <w:t>Sau khi áp dụng biện pháp</w:t>
            </w:r>
          </w:p>
        </w:tc>
        <w:tc>
          <w:tcPr>
            <w:tcW w:w="808"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20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50,0</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15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37,5</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5</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B1ED6" w:rsidRPr="000F031A" w:rsidRDefault="000B1ED6" w:rsidP="000B1ED6">
            <w:pPr>
              <w:spacing w:after="0" w:line="240" w:lineRule="auto"/>
              <w:rPr>
                <w:color w:val="000000"/>
                <w:sz w:val="24"/>
                <w:szCs w:val="28"/>
              </w:rPr>
            </w:pPr>
            <w:r w:rsidRPr="000F031A">
              <w:rPr>
                <w:color w:val="000000"/>
                <w:sz w:val="24"/>
                <w:szCs w:val="28"/>
              </w:rPr>
              <w:t>12,5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B1ED6" w:rsidRPr="000F031A" w:rsidRDefault="000B1ED6" w:rsidP="000B1ED6">
            <w:pPr>
              <w:spacing w:after="0" w:line="240" w:lineRule="auto"/>
              <w:rPr>
                <w:color w:val="000000"/>
                <w:sz w:val="24"/>
                <w:szCs w:val="28"/>
              </w:rPr>
            </w:pPr>
            <w:r w:rsidRPr="000F031A">
              <w:rPr>
                <w:color w:val="000000"/>
                <w:sz w:val="24"/>
                <w:szCs w:val="28"/>
              </w:rPr>
              <w:t>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0B1ED6" w:rsidRPr="000F031A" w:rsidRDefault="000B1ED6" w:rsidP="000B1ED6">
            <w:pPr>
              <w:spacing w:after="0" w:line="240" w:lineRule="auto"/>
              <w:rPr>
                <w:color w:val="000000"/>
                <w:sz w:val="24"/>
                <w:szCs w:val="28"/>
              </w:rPr>
            </w:pPr>
            <w:r w:rsidRPr="000F031A">
              <w:rPr>
                <w:color w:val="000000"/>
                <w:sz w:val="24"/>
                <w:szCs w:val="28"/>
              </w:rPr>
              <w:t>0</w:t>
            </w:r>
          </w:p>
        </w:tc>
      </w:tr>
    </w:tbl>
    <w:p w:rsidR="000B1ED6" w:rsidRPr="00F87DBF" w:rsidRDefault="000B1ED6" w:rsidP="000B1ED6">
      <w:pPr>
        <w:spacing w:after="0" w:line="288" w:lineRule="auto"/>
        <w:ind w:firstLine="720"/>
        <w:rPr>
          <w:color w:val="000000"/>
          <w:szCs w:val="28"/>
        </w:rPr>
      </w:pPr>
      <w:r w:rsidRPr="00F87DBF">
        <w:rPr>
          <w:color w:val="000000"/>
          <w:szCs w:val="28"/>
        </w:rPr>
        <w:lastRenderedPageBreak/>
        <w:t>- Khảo sát về cách tiếp cận văn bản đọc hiểu của học sinh bằng bảng hỏi sau khi thực hiện đối với 40 học sinh lớp 6a1 với câu hỏi sau:</w:t>
      </w:r>
    </w:p>
    <w:p w:rsidR="000B1ED6" w:rsidRPr="00F87DBF" w:rsidRDefault="000B1ED6" w:rsidP="000B1ED6">
      <w:pPr>
        <w:spacing w:after="0" w:line="288" w:lineRule="auto"/>
        <w:ind w:firstLine="720"/>
        <w:rPr>
          <w:i/>
          <w:color w:val="000000"/>
          <w:szCs w:val="28"/>
        </w:rPr>
      </w:pPr>
      <w:r w:rsidRPr="00F87DBF">
        <w:rPr>
          <w:i/>
          <w:color w:val="000000"/>
          <w:szCs w:val="28"/>
        </w:rPr>
        <w:t>Lựa chọn các phương án trả lời cho các câu hỏi bằng cách đánh X vào ô mình lựa chọn.</w:t>
      </w:r>
    </w:p>
    <w:p w:rsidR="000B1ED6" w:rsidRPr="00F87DBF" w:rsidRDefault="000B1ED6" w:rsidP="000B1ED6">
      <w:pPr>
        <w:spacing w:after="0" w:line="288" w:lineRule="auto"/>
        <w:ind w:firstLine="720"/>
        <w:rPr>
          <w:color w:val="000000"/>
          <w:szCs w:val="28"/>
        </w:rPr>
      </w:pPr>
      <w:r w:rsidRPr="00F87DBF">
        <w:rPr>
          <w:color w:val="000000"/>
          <w:szCs w:val="28"/>
        </w:rPr>
        <w:t>Tổng hợp kết quả như sau:</w:t>
      </w:r>
    </w:p>
    <w:tbl>
      <w:tblPr>
        <w:tblW w:w="90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709"/>
        <w:gridCol w:w="709"/>
        <w:gridCol w:w="850"/>
        <w:gridCol w:w="851"/>
      </w:tblGrid>
      <w:tr w:rsidR="000B1ED6" w:rsidRPr="00F87DBF" w:rsidTr="00C340E0">
        <w:tc>
          <w:tcPr>
            <w:tcW w:w="5954" w:type="dxa"/>
            <w:vMerge w:val="restart"/>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Câu hỏi</w:t>
            </w:r>
          </w:p>
        </w:tc>
        <w:tc>
          <w:tcPr>
            <w:tcW w:w="3119" w:type="dxa"/>
            <w:gridSpan w:val="4"/>
            <w:tcBorders>
              <w:right w:val="single" w:sz="4" w:space="0" w:color="auto"/>
            </w:tcBorders>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Phương án lựa chọn</w:t>
            </w:r>
          </w:p>
        </w:tc>
      </w:tr>
      <w:tr w:rsidR="000B1ED6" w:rsidRPr="00F87DBF" w:rsidTr="00C340E0">
        <w:tc>
          <w:tcPr>
            <w:tcW w:w="5954" w:type="dxa"/>
            <w:vMerge/>
          </w:tcPr>
          <w:p w:rsidR="000B1ED6" w:rsidRPr="00F87DBF" w:rsidRDefault="000B1ED6" w:rsidP="00C340E0">
            <w:pPr>
              <w:spacing w:after="0" w:line="288" w:lineRule="auto"/>
              <w:rPr>
                <w:rFonts w:eastAsia="Calibri"/>
                <w:b/>
                <w:color w:val="000000"/>
                <w:szCs w:val="28"/>
              </w:rPr>
            </w:pPr>
          </w:p>
        </w:tc>
        <w:tc>
          <w:tcPr>
            <w:tcW w:w="1418" w:type="dxa"/>
            <w:gridSpan w:val="2"/>
            <w:tcBorders>
              <w:right w:val="single" w:sz="4" w:space="0" w:color="auto"/>
            </w:tcBorders>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 xml:space="preserve"> Có</w:t>
            </w:r>
          </w:p>
        </w:tc>
        <w:tc>
          <w:tcPr>
            <w:tcW w:w="1701" w:type="dxa"/>
            <w:gridSpan w:val="2"/>
            <w:tcBorders>
              <w:left w:val="single" w:sz="4" w:space="0" w:color="auto"/>
              <w:right w:val="single" w:sz="4" w:space="0" w:color="auto"/>
            </w:tcBorders>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Không</w:t>
            </w:r>
          </w:p>
        </w:tc>
      </w:tr>
      <w:tr w:rsidR="000B1ED6" w:rsidRPr="00F87DBF" w:rsidTr="00C340E0">
        <w:tc>
          <w:tcPr>
            <w:tcW w:w="5954" w:type="dxa"/>
            <w:vMerge/>
          </w:tcPr>
          <w:p w:rsidR="000B1ED6" w:rsidRPr="00F87DBF" w:rsidRDefault="000B1ED6" w:rsidP="00C340E0">
            <w:pPr>
              <w:spacing w:after="0" w:line="288" w:lineRule="auto"/>
              <w:rPr>
                <w:rFonts w:eastAsia="Calibri"/>
                <w:b/>
                <w:color w:val="000000"/>
                <w:szCs w:val="28"/>
              </w:rPr>
            </w:pPr>
          </w:p>
        </w:tc>
        <w:tc>
          <w:tcPr>
            <w:tcW w:w="709" w:type="dxa"/>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SL</w:t>
            </w:r>
          </w:p>
        </w:tc>
        <w:tc>
          <w:tcPr>
            <w:tcW w:w="709" w:type="dxa"/>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w:t>
            </w:r>
          </w:p>
        </w:tc>
        <w:tc>
          <w:tcPr>
            <w:tcW w:w="850" w:type="dxa"/>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SL</w:t>
            </w:r>
          </w:p>
        </w:tc>
        <w:tc>
          <w:tcPr>
            <w:tcW w:w="851" w:type="dxa"/>
          </w:tcPr>
          <w:p w:rsidR="000B1ED6" w:rsidRPr="00F87DBF" w:rsidRDefault="000B1ED6" w:rsidP="00C340E0">
            <w:pPr>
              <w:spacing w:after="0" w:line="288" w:lineRule="auto"/>
              <w:jc w:val="center"/>
              <w:rPr>
                <w:rFonts w:eastAsia="Calibri"/>
                <w:b/>
                <w:color w:val="000000"/>
                <w:szCs w:val="28"/>
              </w:rPr>
            </w:pPr>
            <w:r w:rsidRPr="00F87DBF">
              <w:rPr>
                <w:rFonts w:eastAsia="Calibri"/>
                <w:b/>
                <w:color w:val="000000"/>
                <w:szCs w:val="28"/>
              </w:rPr>
              <w:t>%</w:t>
            </w:r>
          </w:p>
        </w:tc>
      </w:tr>
      <w:tr w:rsidR="000B1ED6" w:rsidRPr="00F87DBF" w:rsidTr="00C340E0">
        <w:tc>
          <w:tcPr>
            <w:tcW w:w="5954"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 Em có đọc văn bản đọc trước khi đến lớp không?</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38</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95,0</w:t>
            </w:r>
          </w:p>
        </w:tc>
        <w:tc>
          <w:tcPr>
            <w:tcW w:w="850"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5</w:t>
            </w:r>
          </w:p>
        </w:tc>
        <w:tc>
          <w:tcPr>
            <w:tcW w:w="851"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5,0</w:t>
            </w:r>
          </w:p>
        </w:tc>
      </w:tr>
      <w:tr w:rsidR="000B1ED6" w:rsidRPr="00F87DBF" w:rsidTr="00C340E0">
        <w:tc>
          <w:tcPr>
            <w:tcW w:w="5954"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 Em có thích đọc các văn bản có trong sách giáo khoa không?</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40</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100</w:t>
            </w:r>
          </w:p>
        </w:tc>
        <w:tc>
          <w:tcPr>
            <w:tcW w:w="850"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0</w:t>
            </w:r>
          </w:p>
        </w:tc>
        <w:tc>
          <w:tcPr>
            <w:tcW w:w="851"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0</w:t>
            </w:r>
          </w:p>
        </w:tc>
      </w:tr>
      <w:tr w:rsidR="000B1ED6" w:rsidRPr="00F87DBF" w:rsidTr="00C340E0">
        <w:tc>
          <w:tcPr>
            <w:tcW w:w="5954"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 Em có tự tìm hiểu các câu hỏi và trả lời các câu hỏi đó trước khi đến lớp không?</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39</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97,5</w:t>
            </w:r>
          </w:p>
        </w:tc>
        <w:tc>
          <w:tcPr>
            <w:tcW w:w="850"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1</w:t>
            </w:r>
          </w:p>
        </w:tc>
        <w:tc>
          <w:tcPr>
            <w:tcW w:w="851"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2,5</w:t>
            </w:r>
          </w:p>
        </w:tc>
      </w:tr>
      <w:tr w:rsidR="000B1ED6" w:rsidRPr="00F87DBF" w:rsidTr="00C340E0">
        <w:tc>
          <w:tcPr>
            <w:tcW w:w="5954"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 Em có thích học phần đọc hiểu văn bản không?</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38</w:t>
            </w:r>
          </w:p>
        </w:tc>
        <w:tc>
          <w:tcPr>
            <w:tcW w:w="709"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95,0</w:t>
            </w:r>
          </w:p>
        </w:tc>
        <w:tc>
          <w:tcPr>
            <w:tcW w:w="850"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2</w:t>
            </w:r>
          </w:p>
        </w:tc>
        <w:tc>
          <w:tcPr>
            <w:tcW w:w="851" w:type="dxa"/>
          </w:tcPr>
          <w:p w:rsidR="000B1ED6" w:rsidRPr="00F87DBF" w:rsidRDefault="000B1ED6" w:rsidP="00C340E0">
            <w:pPr>
              <w:spacing w:after="0" w:line="288" w:lineRule="auto"/>
              <w:rPr>
                <w:rFonts w:eastAsia="Calibri"/>
                <w:color w:val="000000"/>
                <w:szCs w:val="28"/>
              </w:rPr>
            </w:pPr>
            <w:r w:rsidRPr="00F87DBF">
              <w:rPr>
                <w:rFonts w:eastAsia="Calibri"/>
                <w:color w:val="000000"/>
                <w:szCs w:val="28"/>
              </w:rPr>
              <w:t>5,0</w:t>
            </w:r>
          </w:p>
        </w:tc>
      </w:tr>
    </w:tbl>
    <w:p w:rsidR="000B1ED6" w:rsidRPr="00F87DBF" w:rsidRDefault="000B1ED6" w:rsidP="000F031A">
      <w:pPr>
        <w:spacing w:after="0" w:line="288" w:lineRule="auto"/>
        <w:ind w:firstLine="720"/>
        <w:jc w:val="both"/>
        <w:rPr>
          <w:rFonts w:eastAsia="Times New Roman" w:cs="Times New Roman"/>
          <w:color w:val="000000"/>
          <w:szCs w:val="28"/>
        </w:rPr>
      </w:pPr>
      <w:r w:rsidRPr="00F87DBF">
        <w:rPr>
          <w:rFonts w:eastAsia="Times New Roman" w:cs="Times New Roman"/>
          <w:color w:val="000000"/>
          <w:szCs w:val="28"/>
        </w:rPr>
        <w:t>Qua đấy</w:t>
      </w:r>
      <w:r w:rsidR="007D0809">
        <w:rPr>
          <w:rFonts w:eastAsia="Times New Roman" w:cs="Times New Roman"/>
          <w:color w:val="000000"/>
          <w:szCs w:val="28"/>
        </w:rPr>
        <w:t>,</w:t>
      </w:r>
      <w:r w:rsidRPr="00F87DBF">
        <w:rPr>
          <w:rFonts w:eastAsia="Times New Roman" w:cs="Times New Roman"/>
          <w:color w:val="000000"/>
          <w:szCs w:val="28"/>
        </w:rPr>
        <w:t xml:space="preserve"> có thể khẳng định các biện pháp đã báo cáo đã đem lại hiệu quả cao cho công tác dạy và học môn Ngữ văn 6, phần đọc hiểu. Việc áp dụng các biện pháp dạy học đã tại được hứng thú trong học tập cho học sinh, từ đó nâng cao hiệu quả giáo dục và đào tạo.</w:t>
      </w:r>
    </w:p>
    <w:p w:rsidR="00FD3E08" w:rsidRPr="00FD3E08" w:rsidRDefault="00FD3E08" w:rsidP="00FD3E08">
      <w:pPr>
        <w:pStyle w:val="ListParagraph"/>
        <w:spacing w:after="0" w:line="360" w:lineRule="auto"/>
        <w:ind w:left="1080"/>
        <w:jc w:val="center"/>
        <w:rPr>
          <w:rFonts w:eastAsia="Times New Roman" w:cs="Times New Roman"/>
          <w:b/>
          <w:color w:val="000000"/>
          <w:szCs w:val="28"/>
          <w:lang w:val="pt-BR"/>
        </w:rPr>
      </w:pPr>
      <w:r w:rsidRPr="00FD3E08">
        <w:rPr>
          <w:rFonts w:eastAsia="Times New Roman" w:cs="Times New Roman"/>
          <w:b/>
          <w:color w:val="000000"/>
          <w:szCs w:val="28"/>
          <w:lang w:val="pt-BR"/>
        </w:rPr>
        <w:t>PHẦN KẾT LUẬN, KHUYẾN NGHỊ</w:t>
      </w:r>
    </w:p>
    <w:p w:rsidR="00546A4A" w:rsidRPr="00F87DBF" w:rsidRDefault="00546A4A" w:rsidP="001C1A4C">
      <w:pPr>
        <w:pStyle w:val="ListParagraph"/>
        <w:numPr>
          <w:ilvl w:val="0"/>
          <w:numId w:val="5"/>
        </w:numPr>
        <w:spacing w:after="0" w:line="288" w:lineRule="auto"/>
        <w:jc w:val="both"/>
        <w:rPr>
          <w:rFonts w:eastAsia="Times New Roman" w:cs="Times New Roman"/>
          <w:b/>
          <w:color w:val="000000"/>
          <w:szCs w:val="28"/>
          <w:lang w:val="vi-VN"/>
        </w:rPr>
      </w:pPr>
      <w:r w:rsidRPr="00F87DBF">
        <w:rPr>
          <w:rFonts w:eastAsia="Times New Roman" w:cs="Times New Roman"/>
          <w:b/>
          <w:color w:val="000000"/>
          <w:szCs w:val="28"/>
          <w:lang w:val="vi-VN"/>
        </w:rPr>
        <w:t>Kết luận</w:t>
      </w:r>
    </w:p>
    <w:p w:rsidR="001C1A4C" w:rsidRPr="00F87DBF" w:rsidRDefault="001C1A4C" w:rsidP="001C1A4C">
      <w:pPr>
        <w:spacing w:after="0" w:line="288" w:lineRule="auto"/>
        <w:ind w:firstLine="720"/>
        <w:jc w:val="both"/>
        <w:rPr>
          <w:color w:val="000000"/>
          <w:szCs w:val="28"/>
        </w:rPr>
      </w:pPr>
      <w:r w:rsidRPr="00F87DBF">
        <w:rPr>
          <w:color w:val="000000"/>
          <w:szCs w:val="28"/>
          <w:lang w:val="pt-BR"/>
        </w:rPr>
        <w:t>Với dung lượng một đề tài nhỏ sáng kiến kinh nghiệm</w:t>
      </w:r>
      <w:r w:rsidRPr="00F87DBF">
        <w:rPr>
          <w:b/>
          <w:i/>
          <w:color w:val="000000"/>
          <w:szCs w:val="28"/>
          <w:lang w:val="pt-BR"/>
        </w:rPr>
        <w:t xml:space="preserve"> </w:t>
      </w:r>
      <w:r w:rsidRPr="00F87DBF">
        <w:rPr>
          <w:color w:val="000000"/>
          <w:szCs w:val="28"/>
          <w:lang w:val="pt-BR"/>
        </w:rPr>
        <w:t>có đối tượng nghiên cứu và mục đích cụ thể v</w:t>
      </w:r>
      <w:r w:rsidRPr="00F87DBF">
        <w:rPr>
          <w:color w:val="000000"/>
          <w:szCs w:val="28"/>
          <w:lang w:val="vi-VN"/>
        </w:rPr>
        <w:t xml:space="preserve">ới những giải pháp hữu ích </w:t>
      </w:r>
      <w:r w:rsidRPr="00F87DBF">
        <w:rPr>
          <w:color w:val="000000"/>
          <w:szCs w:val="28"/>
          <w:lang w:val="pt-BR"/>
        </w:rPr>
        <w:t>đã góp phần giúp người đọc có cái nhìn tích cực với vấn đề  tự tin hơn trong sáng tạo và đổi mới.</w:t>
      </w:r>
    </w:p>
    <w:p w:rsidR="00C41790" w:rsidRPr="00F87DBF" w:rsidRDefault="001C1A4C" w:rsidP="00B50CB6">
      <w:pPr>
        <w:spacing w:after="0" w:line="288" w:lineRule="auto"/>
        <w:ind w:firstLine="720"/>
        <w:jc w:val="both"/>
        <w:rPr>
          <w:rFonts w:eastAsia="Times New Roman" w:cs="Times New Roman"/>
          <w:color w:val="000000"/>
          <w:szCs w:val="28"/>
          <w:lang w:val="vi-VN"/>
        </w:rPr>
      </w:pPr>
      <w:r w:rsidRPr="00F87DBF">
        <w:rPr>
          <w:color w:val="000000"/>
          <w:szCs w:val="28"/>
          <w:lang w:val="pt-BR"/>
        </w:rPr>
        <w:t>Người viết nghĩ rằng, những giải</w:t>
      </w:r>
      <w:r w:rsidRPr="00F87DBF">
        <w:rPr>
          <w:color w:val="000000"/>
          <w:szCs w:val="28"/>
          <w:lang w:val="vi-VN"/>
        </w:rPr>
        <w:t xml:space="preserve"> pháp được </w:t>
      </w:r>
      <w:r w:rsidRPr="00F87DBF">
        <w:rPr>
          <w:color w:val="000000"/>
          <w:szCs w:val="28"/>
          <w:lang w:val="pt-BR"/>
        </w:rPr>
        <w:t>trình bày trong sáng kiến có tính thực tiễn cao, rất dễ sử dụng, có thể áp dụng rộng rãi trong các giờ học đọc văn cho nhiều đối tượng khác nhau</w:t>
      </w:r>
      <w:r w:rsidRPr="00F87DBF">
        <w:rPr>
          <w:color w:val="000000"/>
          <w:szCs w:val="28"/>
          <w:lang w:val="nl-NL"/>
        </w:rPr>
        <w:t xml:space="preserve">. </w:t>
      </w:r>
      <w:r w:rsidR="00C41790" w:rsidRPr="00F87DBF">
        <w:rPr>
          <w:rFonts w:eastAsia="Times New Roman" w:cs="Times New Roman"/>
          <w:color w:val="000000"/>
          <w:szCs w:val="28"/>
          <w:lang w:val="vi-VN"/>
        </w:rPr>
        <w:t>Sáng kiến đã góp phần giải quyết được tình trạng thiếu ý tưởng trong</w:t>
      </w:r>
      <w:r w:rsidR="00A96DAE" w:rsidRPr="00F87DBF">
        <w:rPr>
          <w:rFonts w:eastAsia="Times New Roman" w:cs="Times New Roman"/>
          <w:szCs w:val="28"/>
        </w:rPr>
        <w:t xml:space="preserve"> giảng</w:t>
      </w:r>
      <w:r w:rsidR="000B1ED6" w:rsidRPr="00F87DBF">
        <w:rPr>
          <w:rFonts w:eastAsia="Times New Roman" w:cs="Times New Roman"/>
          <w:szCs w:val="28"/>
          <w:lang w:val="vi-VN"/>
        </w:rPr>
        <w:t xml:space="preserve"> dạy nội dung phần “</w:t>
      </w:r>
      <w:r w:rsidR="000B1ED6" w:rsidRPr="00F87DBF">
        <w:rPr>
          <w:rFonts w:eastAsia="Times New Roman" w:cs="Times New Roman"/>
          <w:szCs w:val="28"/>
          <w:lang w:val="en-GB"/>
        </w:rPr>
        <w:t>Đọc- hiểu</w:t>
      </w:r>
      <w:r w:rsidR="00A96DAE" w:rsidRPr="00F87DBF">
        <w:rPr>
          <w:rFonts w:eastAsia="Times New Roman" w:cs="Times New Roman"/>
          <w:szCs w:val="28"/>
          <w:lang w:val="vi-VN"/>
        </w:rPr>
        <w:t xml:space="preserve">” Ngữ văn 6. </w:t>
      </w:r>
      <w:r w:rsidR="00A96DAE" w:rsidRPr="00F87DBF">
        <w:rPr>
          <w:rFonts w:eastAsia="Times New Roman" w:cs="Times New Roman"/>
          <w:szCs w:val="28"/>
        </w:rPr>
        <w:t>Sau thời gian áp dụng sáng kiến tôi nhận thấy sáng kiến có những hiệu quả về mặt xã hội rất rõ nét. Sáng kiến đã góp một phần rất tích cực trong công tác giáo dục theo</w:t>
      </w:r>
      <w:r w:rsidR="00A96DAE" w:rsidRPr="00F87DBF">
        <w:rPr>
          <w:rFonts w:eastAsia="Times New Roman" w:cs="Times New Roman"/>
          <w:szCs w:val="28"/>
          <w:lang w:val="vi-VN"/>
        </w:rPr>
        <w:t xml:space="preserve"> định hướng phát triển năng lực </w:t>
      </w:r>
      <w:r w:rsidR="00A96DAE" w:rsidRPr="00F87DBF">
        <w:rPr>
          <w:rFonts w:eastAsia="Times New Roman" w:cs="Times New Roman"/>
          <w:szCs w:val="28"/>
        </w:rPr>
        <w:t>cho học sinh, góp phần hình thành cho các em năng</w:t>
      </w:r>
      <w:r w:rsidR="00A96DAE" w:rsidRPr="00F87DBF">
        <w:rPr>
          <w:rFonts w:eastAsia="Times New Roman" w:cs="Times New Roman"/>
          <w:szCs w:val="28"/>
          <w:lang w:val="vi-VN"/>
        </w:rPr>
        <w:t xml:space="preserve"> lực tiếp cận kiến thức môn học và nâng cao chất lượng dạy học Ngữ </w:t>
      </w:r>
      <w:r w:rsidR="00546A4A" w:rsidRPr="00F87DBF">
        <w:rPr>
          <w:rFonts w:eastAsia="Times New Roman" w:cs="Times New Roman"/>
          <w:szCs w:val="28"/>
          <w:lang w:val="vi-VN"/>
        </w:rPr>
        <w:t>văn.</w:t>
      </w:r>
      <w:r w:rsidR="00B50CB6" w:rsidRPr="00F87DBF">
        <w:rPr>
          <w:rFonts w:eastAsia="Times New Roman" w:cs="Times New Roman"/>
          <w:color w:val="000000"/>
          <w:szCs w:val="28"/>
          <w:lang w:val="vi-VN"/>
        </w:rPr>
        <w:t xml:space="preserve"> P</w:t>
      </w:r>
      <w:r w:rsidR="00C41790" w:rsidRPr="00F87DBF">
        <w:rPr>
          <w:rFonts w:eastAsia="Times New Roman" w:cs="Times New Roman"/>
          <w:color w:val="000000"/>
          <w:szCs w:val="28"/>
          <w:lang w:val="pt-BR"/>
        </w:rPr>
        <w:t>hù hợp và thiết thực đối với mục tiêu đổi mới phương pháp dạy học theo định hướng phát triển năng lực</w:t>
      </w:r>
      <w:r w:rsidR="00C41790" w:rsidRPr="00F87DBF">
        <w:rPr>
          <w:rFonts w:eastAsia="Times New Roman" w:cs="Times New Roman"/>
          <w:color w:val="000000"/>
          <w:szCs w:val="28"/>
          <w:lang w:val="vi-VN"/>
        </w:rPr>
        <w:t xml:space="preserve"> cho học sinh </w:t>
      </w:r>
      <w:r w:rsidR="00C41790" w:rsidRPr="00F87DBF">
        <w:rPr>
          <w:rFonts w:eastAsia="Times New Roman" w:cs="Times New Roman"/>
          <w:color w:val="000000"/>
          <w:szCs w:val="28"/>
          <w:lang w:val="pt-BR"/>
        </w:rPr>
        <w:t xml:space="preserve">trong giai đoạn hiện nay. Để áp dụng sáng kiến không yêu cầu tốn kém về tài chính, không quá mất nhiều thời gian mà hiệu quả vẫn rất </w:t>
      </w:r>
      <w:r w:rsidR="00B50CB6" w:rsidRPr="00F87DBF">
        <w:rPr>
          <w:rFonts w:eastAsia="Times New Roman" w:cs="Times New Roman"/>
          <w:color w:val="000000"/>
          <w:szCs w:val="28"/>
          <w:lang w:val="pt-BR"/>
        </w:rPr>
        <w:t>cao</w:t>
      </w:r>
      <w:r w:rsidR="00B50CB6" w:rsidRPr="00F87DBF">
        <w:rPr>
          <w:rFonts w:eastAsia="Times New Roman" w:cs="Times New Roman"/>
          <w:color w:val="000000"/>
          <w:szCs w:val="28"/>
          <w:lang w:val="vi-VN"/>
        </w:rPr>
        <w:t xml:space="preserve">. </w:t>
      </w:r>
      <w:r w:rsidR="00C41790" w:rsidRPr="00F87DBF">
        <w:rPr>
          <w:rFonts w:eastAsia="Times New Roman" w:cs="Times New Roman"/>
          <w:color w:val="000000"/>
          <w:szCs w:val="28"/>
          <w:lang w:val="pt-BR"/>
        </w:rPr>
        <w:t xml:space="preserve">Với cách làm này giáo viên phát huy tối đa được những phương tiện hỗ trợ và kĩ thuật dạy học tích cực, từ đó đa dạng hóa các </w:t>
      </w:r>
      <w:r w:rsidR="00C41790" w:rsidRPr="00F87DBF">
        <w:rPr>
          <w:rFonts w:eastAsia="Times New Roman" w:cs="Times New Roman"/>
          <w:color w:val="000000"/>
          <w:szCs w:val="28"/>
          <w:lang w:val="pt-BR"/>
        </w:rPr>
        <w:lastRenderedPageBreak/>
        <w:t xml:space="preserve">hoạt động học tập của học sinh nâng cao chất lượng giáo dục đáp ứng theo định hướng Chương trình giáo dục phổ thông 2018. </w:t>
      </w:r>
    </w:p>
    <w:p w:rsidR="00546A4A" w:rsidRPr="00F87DBF" w:rsidRDefault="00FD3E08" w:rsidP="00546A4A">
      <w:pPr>
        <w:pStyle w:val="ListParagraph"/>
        <w:numPr>
          <w:ilvl w:val="0"/>
          <w:numId w:val="5"/>
        </w:numPr>
        <w:spacing w:after="0" w:line="288" w:lineRule="auto"/>
        <w:jc w:val="both"/>
        <w:rPr>
          <w:rFonts w:eastAsia="Times New Roman" w:cs="Times New Roman"/>
          <w:b/>
          <w:color w:val="000000"/>
          <w:szCs w:val="28"/>
          <w:lang w:val="vi-VN"/>
        </w:rPr>
      </w:pPr>
      <w:r>
        <w:rPr>
          <w:rFonts w:eastAsia="Times New Roman" w:cs="Times New Roman"/>
          <w:b/>
          <w:color w:val="000000"/>
          <w:szCs w:val="28"/>
          <w:lang w:val="vi-VN"/>
        </w:rPr>
        <w:t>K</w:t>
      </w:r>
      <w:r>
        <w:rPr>
          <w:rFonts w:eastAsia="Times New Roman" w:cs="Times New Roman"/>
          <w:b/>
          <w:color w:val="000000"/>
          <w:szCs w:val="28"/>
        </w:rPr>
        <w:t>huy</w:t>
      </w:r>
      <w:r w:rsidR="00546A4A" w:rsidRPr="00F87DBF">
        <w:rPr>
          <w:rFonts w:eastAsia="Times New Roman" w:cs="Times New Roman"/>
          <w:b/>
          <w:color w:val="000000"/>
          <w:szCs w:val="28"/>
          <w:lang w:val="vi-VN"/>
        </w:rPr>
        <w:t>ến nghị</w:t>
      </w:r>
    </w:p>
    <w:p w:rsidR="000B1ED6" w:rsidRPr="00F87DBF" w:rsidRDefault="000B1ED6" w:rsidP="000B1ED6">
      <w:pPr>
        <w:spacing w:after="0" w:line="288" w:lineRule="auto"/>
        <w:ind w:firstLine="720"/>
        <w:jc w:val="both"/>
        <w:rPr>
          <w:rFonts w:eastAsia="Times New Roman" w:cs="Times New Roman"/>
          <w:color w:val="000000"/>
          <w:szCs w:val="28"/>
          <w:lang w:val="vi-VN"/>
        </w:rPr>
      </w:pPr>
      <w:r w:rsidRPr="00F87DBF">
        <w:rPr>
          <w:rFonts w:eastAsia="Times New Roman" w:cs="Times New Roman"/>
          <w:color w:val="000000"/>
          <w:szCs w:val="28"/>
          <w:lang w:val="vi-VN"/>
        </w:rPr>
        <w:t>Hy vọng rằng những biện pháp mà tôi đã thực hiện và viết thành báo cáo sẽ góp được tiếng nói nhỏ bé trong đổi mới phương pháp dạy học và thu hút các em học sinh về phía môn Ngữ văn, yêu thích môn Ngữ văn và ham mê đọc văn bản và biết vận dụng kiến thức trong các văn bản đã học vào thực tiễn làm bài, thực tiễn cuộc sống.</w:t>
      </w:r>
    </w:p>
    <w:p w:rsidR="006513E9" w:rsidRPr="00F87DBF" w:rsidRDefault="000B1ED6" w:rsidP="000B1ED6">
      <w:pPr>
        <w:spacing w:after="0" w:line="288" w:lineRule="auto"/>
        <w:ind w:firstLine="720"/>
        <w:jc w:val="both"/>
        <w:rPr>
          <w:rFonts w:eastAsia="Times New Roman" w:cs="Times New Roman"/>
          <w:color w:val="000000"/>
          <w:szCs w:val="28"/>
          <w:lang w:val="vi-VN"/>
        </w:rPr>
      </w:pPr>
      <w:r w:rsidRPr="00F87DBF">
        <w:rPr>
          <w:rFonts w:eastAsia="Times New Roman" w:cs="Times New Roman"/>
          <w:color w:val="000000"/>
          <w:szCs w:val="28"/>
          <w:lang w:val="vi-VN"/>
        </w:rPr>
        <w:t>Trên đây là một số biện pháp tôi đã áp dụng đối với học sinh lớp 6a1 trường THCS Bồ Đề. Tôi rất mong được sự đóng góp ý kiến của các thầy cô và các bạn đồng nghiệp để biện pháp của tôi trình bày trên được hoàn chỉnh hơn, đạt kết quả cao hơn và tôi có thể rút được kinh nghiệm trong quá trình giảng dạy trong những năm học tiếp theo.</w:t>
      </w:r>
    </w:p>
    <w:p w:rsidR="000B1ED6" w:rsidRDefault="000B1ED6" w:rsidP="000B1ED6">
      <w:pPr>
        <w:spacing w:after="0" w:line="288" w:lineRule="auto"/>
        <w:ind w:firstLine="720"/>
        <w:jc w:val="both"/>
        <w:rPr>
          <w:rFonts w:eastAsia="Times New Roman" w:cs="Times New Roman"/>
          <w:b/>
          <w:i/>
          <w:color w:val="000000"/>
          <w:szCs w:val="28"/>
        </w:rPr>
      </w:pPr>
      <w:r w:rsidRPr="00F87DBF">
        <w:rPr>
          <w:rFonts w:eastAsia="Times New Roman" w:cs="Times New Roman"/>
          <w:b/>
          <w:i/>
          <w:color w:val="000000"/>
          <w:szCs w:val="28"/>
          <w:lang w:val="vi-VN"/>
        </w:rPr>
        <w:t>Tôi xin chân thành cảm ơn!</w:t>
      </w:r>
    </w:p>
    <w:p w:rsidR="000F031A" w:rsidRDefault="000F031A" w:rsidP="000B1ED6">
      <w:pPr>
        <w:spacing w:after="0" w:line="288" w:lineRule="auto"/>
        <w:ind w:firstLine="720"/>
        <w:jc w:val="both"/>
        <w:rPr>
          <w:rFonts w:eastAsia="Times New Roman" w:cs="Times New Roman"/>
          <w:b/>
          <w:i/>
          <w:color w:val="000000"/>
          <w:szCs w:val="28"/>
        </w:rPr>
      </w:pPr>
    </w:p>
    <w:p w:rsidR="000F031A" w:rsidRPr="000F031A" w:rsidRDefault="000F031A" w:rsidP="000B1ED6">
      <w:pPr>
        <w:spacing w:after="0" w:line="288" w:lineRule="auto"/>
        <w:ind w:firstLine="720"/>
        <w:jc w:val="both"/>
        <w:rPr>
          <w:rFonts w:eastAsia="Times New Roman" w:cs="Times New Roman"/>
          <w:b/>
          <w:i/>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FD3E08" w:rsidTr="00390D04">
        <w:tc>
          <w:tcPr>
            <w:tcW w:w="4644" w:type="dxa"/>
          </w:tcPr>
          <w:p w:rsidR="00FD3E08" w:rsidRPr="0069309F" w:rsidRDefault="00FD3E08" w:rsidP="00390D04">
            <w:pPr>
              <w:autoSpaceDE w:val="0"/>
              <w:autoSpaceDN w:val="0"/>
              <w:adjustRightInd w:val="0"/>
              <w:spacing w:before="120" w:after="120"/>
              <w:jc w:val="center"/>
              <w:rPr>
                <w:rFonts w:eastAsia="Times New Roman" w:cs="Times New Roman"/>
                <w:b/>
                <w:bCs/>
                <w:szCs w:val="28"/>
                <w:lang w:val="en-GB"/>
              </w:rPr>
            </w:pPr>
            <w:r>
              <w:rPr>
                <w:rFonts w:eastAsia="Times New Roman" w:cs="Times New Roman"/>
                <w:b/>
                <w:bCs/>
                <w:szCs w:val="28"/>
                <w:lang w:val="en-GB"/>
              </w:rPr>
              <w:t>Xác nhận của Hiệu trưởng</w:t>
            </w:r>
          </w:p>
          <w:p w:rsidR="00FD3E08" w:rsidRDefault="00FD3E08" w:rsidP="00390D04">
            <w:pPr>
              <w:autoSpaceDE w:val="0"/>
              <w:autoSpaceDN w:val="0"/>
              <w:adjustRightInd w:val="0"/>
              <w:spacing w:before="120" w:after="120"/>
              <w:jc w:val="both"/>
              <w:rPr>
                <w:rFonts w:eastAsia="Times New Roman" w:cs="Times New Roman"/>
                <w:b/>
                <w:bCs/>
                <w:szCs w:val="28"/>
                <w:lang w:val="en-GB"/>
              </w:rPr>
            </w:pPr>
          </w:p>
        </w:tc>
        <w:tc>
          <w:tcPr>
            <w:tcW w:w="4644" w:type="dxa"/>
          </w:tcPr>
          <w:p w:rsidR="00FD3E08" w:rsidRPr="0069309F" w:rsidRDefault="00FD3E08" w:rsidP="00390D04">
            <w:pPr>
              <w:autoSpaceDE w:val="0"/>
              <w:autoSpaceDN w:val="0"/>
              <w:adjustRightInd w:val="0"/>
              <w:spacing w:before="120" w:after="120"/>
              <w:jc w:val="center"/>
              <w:rPr>
                <w:rFonts w:eastAsia="Times New Roman" w:cs="Times New Roman"/>
                <w:b/>
                <w:bCs/>
                <w:i/>
                <w:szCs w:val="28"/>
                <w:lang w:val="en-GB"/>
              </w:rPr>
            </w:pPr>
            <w:r w:rsidRPr="0069309F">
              <w:rPr>
                <w:rFonts w:eastAsia="Times New Roman" w:cs="Times New Roman"/>
                <w:b/>
                <w:bCs/>
                <w:i/>
                <w:szCs w:val="28"/>
                <w:lang w:val="en-GB"/>
              </w:rPr>
              <w:t xml:space="preserve">Bồ Đề, ngày </w:t>
            </w:r>
            <w:r>
              <w:rPr>
                <w:rFonts w:eastAsia="Times New Roman" w:cs="Times New Roman"/>
                <w:b/>
                <w:bCs/>
                <w:i/>
                <w:szCs w:val="28"/>
                <w:lang w:val="en-GB"/>
              </w:rPr>
              <w:t>22</w:t>
            </w:r>
            <w:r w:rsidRPr="0069309F">
              <w:rPr>
                <w:rFonts w:eastAsia="Times New Roman" w:cs="Times New Roman"/>
                <w:b/>
                <w:bCs/>
                <w:i/>
                <w:szCs w:val="28"/>
                <w:lang w:val="en-GB"/>
              </w:rPr>
              <w:t xml:space="preserve"> tháng 0</w:t>
            </w:r>
            <w:r>
              <w:rPr>
                <w:rFonts w:eastAsia="Times New Roman" w:cs="Times New Roman"/>
                <w:b/>
                <w:bCs/>
                <w:i/>
                <w:szCs w:val="28"/>
                <w:lang w:val="en-GB"/>
              </w:rPr>
              <w:t>3 năm 2023</w:t>
            </w:r>
          </w:p>
          <w:p w:rsidR="00FD3E08" w:rsidRDefault="00FD3E08" w:rsidP="00390D04">
            <w:pPr>
              <w:autoSpaceDE w:val="0"/>
              <w:autoSpaceDN w:val="0"/>
              <w:adjustRightInd w:val="0"/>
              <w:spacing w:before="120" w:after="120"/>
              <w:jc w:val="center"/>
              <w:rPr>
                <w:rFonts w:eastAsia="Times New Roman" w:cs="Times New Roman"/>
                <w:bCs/>
                <w:szCs w:val="28"/>
                <w:lang w:val="en-GB"/>
              </w:rPr>
            </w:pPr>
            <w:r w:rsidRPr="0069309F">
              <w:rPr>
                <w:rFonts w:eastAsia="Times New Roman" w:cs="Times New Roman"/>
                <w:bCs/>
                <w:szCs w:val="28"/>
                <w:lang w:val="en-GB"/>
              </w:rPr>
              <w:t xml:space="preserve">Tôi xin cam đoan đây là SKKN của mình viết, không sao chép nội dung </w:t>
            </w:r>
            <w:r>
              <w:rPr>
                <w:rFonts w:eastAsia="Times New Roman" w:cs="Times New Roman"/>
                <w:bCs/>
                <w:szCs w:val="28"/>
                <w:lang w:val="en-GB"/>
              </w:rPr>
              <w:t xml:space="preserve">              </w:t>
            </w:r>
            <w:r w:rsidRPr="0069309F">
              <w:rPr>
                <w:rFonts w:eastAsia="Times New Roman" w:cs="Times New Roman"/>
                <w:bCs/>
                <w:szCs w:val="28"/>
                <w:lang w:val="en-GB"/>
              </w:rPr>
              <w:t>của người khác</w:t>
            </w:r>
          </w:p>
          <w:p w:rsidR="00FD3E08" w:rsidRDefault="00FD3E08" w:rsidP="00390D04">
            <w:pPr>
              <w:autoSpaceDE w:val="0"/>
              <w:autoSpaceDN w:val="0"/>
              <w:adjustRightInd w:val="0"/>
              <w:spacing w:before="120" w:after="120"/>
              <w:jc w:val="center"/>
              <w:rPr>
                <w:rFonts w:eastAsia="Times New Roman" w:cs="Times New Roman"/>
                <w:bCs/>
                <w:szCs w:val="28"/>
                <w:lang w:val="en-GB"/>
              </w:rPr>
            </w:pPr>
          </w:p>
          <w:p w:rsidR="00FD3E08" w:rsidRDefault="00FD3E08" w:rsidP="00390D04">
            <w:pPr>
              <w:autoSpaceDE w:val="0"/>
              <w:autoSpaceDN w:val="0"/>
              <w:adjustRightInd w:val="0"/>
              <w:spacing w:before="120" w:after="120"/>
              <w:jc w:val="center"/>
              <w:rPr>
                <w:rFonts w:eastAsia="Times New Roman" w:cs="Times New Roman"/>
                <w:bCs/>
                <w:szCs w:val="28"/>
                <w:lang w:val="en-GB"/>
              </w:rPr>
            </w:pPr>
          </w:p>
          <w:p w:rsidR="00FD3E08" w:rsidRDefault="00FD3E08" w:rsidP="00390D04">
            <w:pPr>
              <w:autoSpaceDE w:val="0"/>
              <w:autoSpaceDN w:val="0"/>
              <w:adjustRightInd w:val="0"/>
              <w:spacing w:before="120" w:after="120"/>
              <w:jc w:val="center"/>
              <w:rPr>
                <w:rFonts w:eastAsia="Times New Roman" w:cs="Times New Roman"/>
                <w:bCs/>
                <w:szCs w:val="28"/>
                <w:lang w:val="en-GB"/>
              </w:rPr>
            </w:pPr>
          </w:p>
          <w:p w:rsidR="00FD3E08" w:rsidRPr="0069309F" w:rsidRDefault="00FD3E08" w:rsidP="00390D04">
            <w:pPr>
              <w:autoSpaceDE w:val="0"/>
              <w:autoSpaceDN w:val="0"/>
              <w:adjustRightInd w:val="0"/>
              <w:spacing w:before="120" w:after="120"/>
              <w:jc w:val="center"/>
              <w:rPr>
                <w:rFonts w:eastAsia="Times New Roman" w:cs="Times New Roman"/>
                <w:b/>
                <w:bCs/>
                <w:i/>
                <w:szCs w:val="28"/>
                <w:lang w:val="en-GB"/>
              </w:rPr>
            </w:pPr>
            <w:r w:rsidRPr="0069309F">
              <w:rPr>
                <w:rFonts w:eastAsia="Times New Roman" w:cs="Times New Roman"/>
                <w:b/>
                <w:bCs/>
                <w:i/>
                <w:szCs w:val="28"/>
                <w:lang w:val="en-GB"/>
              </w:rPr>
              <w:t>Nguyễn Thị Thu Trang</w:t>
            </w:r>
          </w:p>
        </w:tc>
      </w:tr>
    </w:tbl>
    <w:p w:rsidR="00FD3E08" w:rsidRPr="00FD3E08" w:rsidRDefault="00FD3E08" w:rsidP="000B1ED6">
      <w:pPr>
        <w:spacing w:after="0" w:line="288" w:lineRule="auto"/>
        <w:ind w:firstLine="720"/>
        <w:jc w:val="both"/>
        <w:rPr>
          <w:rFonts w:eastAsia="Times New Roman" w:cs="Times New Roman"/>
          <w:b/>
          <w:i/>
          <w:color w:val="000000"/>
          <w:szCs w:val="28"/>
        </w:rPr>
      </w:pPr>
    </w:p>
    <w:sectPr w:rsidR="00FD3E08" w:rsidRPr="00FD3E08" w:rsidSect="000831AB">
      <w:headerReference w:type="default" r:id="rId12"/>
      <w:footerReference w:type="default" r:id="rId13"/>
      <w:pgSz w:w="11907" w:h="16840" w:code="9"/>
      <w:pgMar w:top="1134" w:right="1134" w:bottom="1134" w:left="1701" w:header="431" w:footer="431"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70F" w:rsidRDefault="008C470F" w:rsidP="00423262">
      <w:pPr>
        <w:spacing w:after="0" w:line="240" w:lineRule="auto"/>
      </w:pPr>
      <w:r>
        <w:separator/>
      </w:r>
    </w:p>
  </w:endnote>
  <w:endnote w:type="continuationSeparator" w:id="0">
    <w:p w:rsidR="008C470F" w:rsidRDefault="008C470F" w:rsidP="0042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5803693"/>
      <w:docPartObj>
        <w:docPartGallery w:val="Page Numbers (Bottom of Page)"/>
        <w:docPartUnique/>
      </w:docPartObj>
    </w:sdtPr>
    <w:sdtEndPr>
      <w:rPr>
        <w:noProof/>
        <w:sz w:val="24"/>
        <w:szCs w:val="24"/>
      </w:rPr>
    </w:sdtEndPr>
    <w:sdtContent>
      <w:p w:rsidR="00574D16" w:rsidRPr="00423262" w:rsidRDefault="00574D16">
        <w:pPr>
          <w:pStyle w:val="Footer"/>
          <w:jc w:val="center"/>
          <w:rPr>
            <w:sz w:val="24"/>
            <w:szCs w:val="24"/>
          </w:rPr>
        </w:pPr>
        <w:r w:rsidRPr="00423262">
          <w:rPr>
            <w:sz w:val="24"/>
            <w:szCs w:val="24"/>
          </w:rPr>
          <w:fldChar w:fldCharType="begin"/>
        </w:r>
        <w:r w:rsidRPr="00423262">
          <w:rPr>
            <w:sz w:val="24"/>
            <w:szCs w:val="24"/>
          </w:rPr>
          <w:instrText xml:space="preserve"> PAGE   \* MERGEFORMAT </w:instrText>
        </w:r>
        <w:r w:rsidRPr="00423262">
          <w:rPr>
            <w:sz w:val="24"/>
            <w:szCs w:val="24"/>
          </w:rPr>
          <w:fldChar w:fldCharType="separate"/>
        </w:r>
        <w:r w:rsidR="00A95974">
          <w:rPr>
            <w:noProof/>
            <w:sz w:val="24"/>
            <w:szCs w:val="24"/>
          </w:rPr>
          <w:t>1</w:t>
        </w:r>
        <w:r w:rsidRPr="00423262">
          <w:rPr>
            <w:noProof/>
            <w:sz w:val="24"/>
            <w:szCs w:val="24"/>
          </w:rPr>
          <w:fldChar w:fldCharType="end"/>
        </w:r>
        <w:r w:rsidR="000F031A">
          <w:rPr>
            <w:noProof/>
            <w:sz w:val="24"/>
            <w:szCs w:val="24"/>
          </w:rPr>
          <w:t>/15</w:t>
        </w:r>
      </w:p>
    </w:sdtContent>
  </w:sdt>
  <w:p w:rsidR="00574D16" w:rsidRDefault="00574D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70F" w:rsidRDefault="008C470F" w:rsidP="00423262">
      <w:pPr>
        <w:spacing w:after="0" w:line="240" w:lineRule="auto"/>
      </w:pPr>
      <w:r>
        <w:separator/>
      </w:r>
    </w:p>
  </w:footnote>
  <w:footnote w:type="continuationSeparator" w:id="0">
    <w:p w:rsidR="008C470F" w:rsidRDefault="008C470F" w:rsidP="00423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D16" w:rsidRDefault="00574D16" w:rsidP="00574D16">
    <w:pPr>
      <w:spacing w:after="0" w:line="288" w:lineRule="auto"/>
      <w:ind w:firstLine="720"/>
      <w:jc w:val="center"/>
      <w:rPr>
        <w:rFonts w:eastAsia="Times New Roman" w:cs="Times New Roman"/>
        <w:i/>
        <w:color w:val="000000"/>
        <w:sz w:val="24"/>
        <w:szCs w:val="28"/>
      </w:rPr>
    </w:pPr>
    <w:r w:rsidRPr="00574D16">
      <w:rPr>
        <w:rFonts w:eastAsia="Times New Roman" w:cs="Times New Roman"/>
        <w:i/>
        <w:color w:val="000000"/>
        <w:sz w:val="24"/>
        <w:szCs w:val="28"/>
        <w:lang w:val="vi-VN"/>
      </w:rPr>
      <w:t xml:space="preserve">Biện pháp nâng cao hứng thú cho học sinh trong dạy học phần đọc hiểu </w:t>
    </w:r>
  </w:p>
  <w:p w:rsidR="00574D16" w:rsidRPr="00574D16" w:rsidRDefault="00574D16" w:rsidP="00574D16">
    <w:pPr>
      <w:spacing w:after="0" w:line="288" w:lineRule="auto"/>
      <w:ind w:firstLine="720"/>
      <w:jc w:val="center"/>
      <w:rPr>
        <w:rFonts w:eastAsia="Times New Roman" w:cs="Times New Roman"/>
        <w:i/>
        <w:color w:val="000000"/>
        <w:sz w:val="24"/>
        <w:szCs w:val="28"/>
        <w:lang w:val="en-GB"/>
      </w:rPr>
    </w:pPr>
    <w:r w:rsidRPr="00574D16">
      <w:rPr>
        <w:rFonts w:eastAsia="Times New Roman" w:cs="Times New Roman"/>
        <w:i/>
        <w:color w:val="000000"/>
        <w:sz w:val="24"/>
        <w:szCs w:val="28"/>
        <w:lang w:val="vi-VN"/>
      </w:rPr>
      <w:t>Ngữ văn 6 tại trường THCS Bồ Đề</w:t>
    </w:r>
    <w:r w:rsidRPr="00574D16">
      <w:rPr>
        <w:rFonts w:eastAsia="Times New Roman" w:cs="Times New Roman"/>
        <w:i/>
        <w:color w:val="000000"/>
        <w:sz w:val="24"/>
        <w:szCs w:val="28"/>
        <w:lang w:val="en-GB"/>
      </w:rPr>
      <w:t>.</w:t>
    </w:r>
  </w:p>
  <w:p w:rsidR="00574D16" w:rsidRDefault="00574D1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41C"/>
    <w:multiLevelType w:val="hybridMultilevel"/>
    <w:tmpl w:val="C0146FB8"/>
    <w:lvl w:ilvl="0" w:tplc="E228D5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D428C"/>
    <w:multiLevelType w:val="hybridMultilevel"/>
    <w:tmpl w:val="0ADAA48C"/>
    <w:lvl w:ilvl="0" w:tplc="E2FA2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8C245C"/>
    <w:multiLevelType w:val="hybridMultilevel"/>
    <w:tmpl w:val="0F385DE0"/>
    <w:lvl w:ilvl="0" w:tplc="D21E7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86416"/>
    <w:multiLevelType w:val="hybridMultilevel"/>
    <w:tmpl w:val="BCA6A056"/>
    <w:lvl w:ilvl="0" w:tplc="2C96C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91122BC"/>
    <w:multiLevelType w:val="hybridMultilevel"/>
    <w:tmpl w:val="B52E4CD0"/>
    <w:lvl w:ilvl="0" w:tplc="B0C879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BF4D7D"/>
    <w:multiLevelType w:val="hybridMultilevel"/>
    <w:tmpl w:val="AFB07F1A"/>
    <w:lvl w:ilvl="0" w:tplc="6338B6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E12639"/>
    <w:multiLevelType w:val="hybridMultilevel"/>
    <w:tmpl w:val="1B46C2A8"/>
    <w:lvl w:ilvl="0" w:tplc="0FD491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0A2EDA"/>
    <w:multiLevelType w:val="hybridMultilevel"/>
    <w:tmpl w:val="967CB59E"/>
    <w:lvl w:ilvl="0" w:tplc="A4DAC70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5119D"/>
    <w:multiLevelType w:val="hybridMultilevel"/>
    <w:tmpl w:val="16FACE28"/>
    <w:lvl w:ilvl="0" w:tplc="4B9E622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B8B7DC4"/>
    <w:multiLevelType w:val="hybridMultilevel"/>
    <w:tmpl w:val="31D66A8E"/>
    <w:lvl w:ilvl="0" w:tplc="8E76C456">
      <w:start w:val="1"/>
      <w:numFmt w:val="decimal"/>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2"/>
  </w:num>
  <w:num w:numId="6">
    <w:abstractNumId w:val="5"/>
  </w:num>
  <w:num w:numId="7">
    <w:abstractNumId w:val="7"/>
  </w:num>
  <w:num w:numId="8">
    <w:abstractNumId w:val="3"/>
  </w:num>
  <w:num w:numId="9">
    <w:abstractNumId w:val="0"/>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1E"/>
    <w:rsid w:val="000703C4"/>
    <w:rsid w:val="000831AB"/>
    <w:rsid w:val="000B1ED6"/>
    <w:rsid w:val="000F031A"/>
    <w:rsid w:val="00101736"/>
    <w:rsid w:val="00127C61"/>
    <w:rsid w:val="001679D5"/>
    <w:rsid w:val="0017361A"/>
    <w:rsid w:val="00173BD1"/>
    <w:rsid w:val="001C1A4C"/>
    <w:rsid w:val="001C29E6"/>
    <w:rsid w:val="002906C5"/>
    <w:rsid w:val="002A2559"/>
    <w:rsid w:val="002B1B72"/>
    <w:rsid w:val="002B2CA0"/>
    <w:rsid w:val="002F4BCB"/>
    <w:rsid w:val="00323972"/>
    <w:rsid w:val="003348C8"/>
    <w:rsid w:val="003362D8"/>
    <w:rsid w:val="0035740D"/>
    <w:rsid w:val="00377747"/>
    <w:rsid w:val="00393F9F"/>
    <w:rsid w:val="003C12CE"/>
    <w:rsid w:val="003E2A78"/>
    <w:rsid w:val="003F2F32"/>
    <w:rsid w:val="004014FD"/>
    <w:rsid w:val="00410467"/>
    <w:rsid w:val="00420DFD"/>
    <w:rsid w:val="00423262"/>
    <w:rsid w:val="004A4BE2"/>
    <w:rsid w:val="004F2B76"/>
    <w:rsid w:val="0050549E"/>
    <w:rsid w:val="00546A4A"/>
    <w:rsid w:val="00574D16"/>
    <w:rsid w:val="005A7BA9"/>
    <w:rsid w:val="005D126E"/>
    <w:rsid w:val="00612270"/>
    <w:rsid w:val="00612816"/>
    <w:rsid w:val="0063694A"/>
    <w:rsid w:val="00641B00"/>
    <w:rsid w:val="006457C2"/>
    <w:rsid w:val="006513E9"/>
    <w:rsid w:val="0069452C"/>
    <w:rsid w:val="00694C1E"/>
    <w:rsid w:val="006A0A36"/>
    <w:rsid w:val="006D62FB"/>
    <w:rsid w:val="006F7B9D"/>
    <w:rsid w:val="00702B28"/>
    <w:rsid w:val="00717869"/>
    <w:rsid w:val="0072383D"/>
    <w:rsid w:val="00734FF6"/>
    <w:rsid w:val="007555AC"/>
    <w:rsid w:val="0076407F"/>
    <w:rsid w:val="00791BEE"/>
    <w:rsid w:val="007D0809"/>
    <w:rsid w:val="007D2A89"/>
    <w:rsid w:val="007E4A4A"/>
    <w:rsid w:val="007E5CAF"/>
    <w:rsid w:val="0082560B"/>
    <w:rsid w:val="0083219B"/>
    <w:rsid w:val="008C470F"/>
    <w:rsid w:val="009130A6"/>
    <w:rsid w:val="00916742"/>
    <w:rsid w:val="00953667"/>
    <w:rsid w:val="009C1CA4"/>
    <w:rsid w:val="009C5EB6"/>
    <w:rsid w:val="009E12E9"/>
    <w:rsid w:val="009E3F5B"/>
    <w:rsid w:val="00A63DCF"/>
    <w:rsid w:val="00A713B8"/>
    <w:rsid w:val="00A8001E"/>
    <w:rsid w:val="00A85E27"/>
    <w:rsid w:val="00A95974"/>
    <w:rsid w:val="00A96DAE"/>
    <w:rsid w:val="00AF18FE"/>
    <w:rsid w:val="00AF4CCF"/>
    <w:rsid w:val="00AF5E08"/>
    <w:rsid w:val="00B04412"/>
    <w:rsid w:val="00B328DC"/>
    <w:rsid w:val="00B50CB6"/>
    <w:rsid w:val="00B62325"/>
    <w:rsid w:val="00BA7D7E"/>
    <w:rsid w:val="00BF76ED"/>
    <w:rsid w:val="00C340E0"/>
    <w:rsid w:val="00C41790"/>
    <w:rsid w:val="00C45FF6"/>
    <w:rsid w:val="00C533AA"/>
    <w:rsid w:val="00C90874"/>
    <w:rsid w:val="00CA17FF"/>
    <w:rsid w:val="00CD4E5C"/>
    <w:rsid w:val="00D16AC1"/>
    <w:rsid w:val="00DC0520"/>
    <w:rsid w:val="00DE5082"/>
    <w:rsid w:val="00E41EC5"/>
    <w:rsid w:val="00E47565"/>
    <w:rsid w:val="00E51CAF"/>
    <w:rsid w:val="00E54CB3"/>
    <w:rsid w:val="00EC0963"/>
    <w:rsid w:val="00EF58C6"/>
    <w:rsid w:val="00F34F2E"/>
    <w:rsid w:val="00F42555"/>
    <w:rsid w:val="00F84E74"/>
    <w:rsid w:val="00F87DBF"/>
    <w:rsid w:val="00FD2A4A"/>
    <w:rsid w:val="00FD3E08"/>
    <w:rsid w:val="00FE01EF"/>
    <w:rsid w:val="00FE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4ED76-F8AF-443D-B7A3-60560184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D2A4A"/>
    <w:pPr>
      <w:ind w:left="720"/>
      <w:contextualSpacing/>
    </w:pPr>
  </w:style>
  <w:style w:type="paragraph" w:styleId="Header">
    <w:name w:val="header"/>
    <w:basedOn w:val="Normal"/>
    <w:link w:val="HeaderChar"/>
    <w:uiPriority w:val="99"/>
    <w:unhideWhenUsed/>
    <w:rsid w:val="00423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262"/>
  </w:style>
  <w:style w:type="paragraph" w:styleId="Footer">
    <w:name w:val="footer"/>
    <w:basedOn w:val="Normal"/>
    <w:link w:val="FooterChar"/>
    <w:uiPriority w:val="99"/>
    <w:unhideWhenUsed/>
    <w:rsid w:val="00423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262"/>
  </w:style>
  <w:style w:type="paragraph" w:styleId="FootnoteText">
    <w:name w:val="footnote text"/>
    <w:basedOn w:val="Normal"/>
    <w:link w:val="FootnoteTextChar"/>
    <w:uiPriority w:val="99"/>
    <w:semiHidden/>
    <w:unhideWhenUsed/>
    <w:rsid w:val="00A713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3B8"/>
    <w:rPr>
      <w:sz w:val="20"/>
      <w:szCs w:val="20"/>
    </w:rPr>
  </w:style>
  <w:style w:type="character" w:styleId="FootnoteReference">
    <w:name w:val="footnote reference"/>
    <w:basedOn w:val="DefaultParagraphFont"/>
    <w:uiPriority w:val="99"/>
    <w:semiHidden/>
    <w:unhideWhenUsed/>
    <w:rsid w:val="00A713B8"/>
    <w:rPr>
      <w:vertAlign w:val="superscript"/>
    </w:rPr>
  </w:style>
  <w:style w:type="table" w:styleId="TableGrid">
    <w:name w:val="Table Grid"/>
    <w:aliases w:val="Bảng TK"/>
    <w:basedOn w:val="TableNormal"/>
    <w:uiPriority w:val="59"/>
    <w:qFormat/>
    <w:rsid w:val="003F2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CA0"/>
    <w:rPr>
      <w:rFonts w:ascii="Tahoma" w:hAnsi="Tahoma" w:cs="Tahoma"/>
      <w:sz w:val="16"/>
      <w:szCs w:val="16"/>
    </w:rPr>
  </w:style>
  <w:style w:type="character" w:customStyle="1" w:styleId="ListParagraphChar">
    <w:name w:val="List Paragraph Char"/>
    <w:basedOn w:val="DefaultParagraphFont"/>
    <w:link w:val="ListParagraph"/>
    <w:rsid w:val="004014FD"/>
  </w:style>
  <w:style w:type="paragraph" w:styleId="NormalWeb">
    <w:name w:val="Normal (Web)"/>
    <w:basedOn w:val="Normal"/>
    <w:uiPriority w:val="99"/>
    <w:unhideWhenUsed/>
    <w:rsid w:val="00C340E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43130">
      <w:bodyDiv w:val="1"/>
      <w:marLeft w:val="0"/>
      <w:marRight w:val="0"/>
      <w:marTop w:val="0"/>
      <w:marBottom w:val="0"/>
      <w:divBdr>
        <w:top w:val="none" w:sz="0" w:space="0" w:color="auto"/>
        <w:left w:val="none" w:sz="0" w:space="0" w:color="auto"/>
        <w:bottom w:val="none" w:sz="0" w:space="0" w:color="auto"/>
        <w:right w:val="none" w:sz="0" w:space="0" w:color="auto"/>
      </w:divBdr>
    </w:div>
    <w:div w:id="764544459">
      <w:bodyDiv w:val="1"/>
      <w:marLeft w:val="0"/>
      <w:marRight w:val="0"/>
      <w:marTop w:val="0"/>
      <w:marBottom w:val="0"/>
      <w:divBdr>
        <w:top w:val="none" w:sz="0" w:space="0" w:color="auto"/>
        <w:left w:val="none" w:sz="0" w:space="0" w:color="auto"/>
        <w:bottom w:val="none" w:sz="0" w:space="0" w:color="auto"/>
        <w:right w:val="none" w:sz="0" w:space="0" w:color="auto"/>
      </w:divBdr>
    </w:div>
    <w:div w:id="796219059">
      <w:bodyDiv w:val="1"/>
      <w:marLeft w:val="0"/>
      <w:marRight w:val="0"/>
      <w:marTop w:val="0"/>
      <w:marBottom w:val="0"/>
      <w:divBdr>
        <w:top w:val="none" w:sz="0" w:space="0" w:color="auto"/>
        <w:left w:val="none" w:sz="0" w:space="0" w:color="auto"/>
        <w:bottom w:val="none" w:sz="0" w:space="0" w:color="auto"/>
        <w:right w:val="none" w:sz="0" w:space="0" w:color="auto"/>
      </w:divBdr>
    </w:div>
    <w:div w:id="893347599">
      <w:bodyDiv w:val="1"/>
      <w:marLeft w:val="0"/>
      <w:marRight w:val="0"/>
      <w:marTop w:val="0"/>
      <w:marBottom w:val="0"/>
      <w:divBdr>
        <w:top w:val="none" w:sz="0" w:space="0" w:color="auto"/>
        <w:left w:val="none" w:sz="0" w:space="0" w:color="auto"/>
        <w:bottom w:val="none" w:sz="0" w:space="0" w:color="auto"/>
        <w:right w:val="none" w:sz="0" w:space="0" w:color="auto"/>
      </w:divBdr>
    </w:div>
    <w:div w:id="1179544471">
      <w:bodyDiv w:val="1"/>
      <w:marLeft w:val="0"/>
      <w:marRight w:val="0"/>
      <w:marTop w:val="0"/>
      <w:marBottom w:val="0"/>
      <w:divBdr>
        <w:top w:val="none" w:sz="0" w:space="0" w:color="auto"/>
        <w:left w:val="none" w:sz="0" w:space="0" w:color="auto"/>
        <w:bottom w:val="none" w:sz="0" w:space="0" w:color="auto"/>
        <w:right w:val="none" w:sz="0" w:space="0" w:color="auto"/>
      </w:divBdr>
    </w:div>
    <w:div w:id="1444153647">
      <w:bodyDiv w:val="1"/>
      <w:marLeft w:val="0"/>
      <w:marRight w:val="0"/>
      <w:marTop w:val="0"/>
      <w:marBottom w:val="0"/>
      <w:divBdr>
        <w:top w:val="none" w:sz="0" w:space="0" w:color="auto"/>
        <w:left w:val="none" w:sz="0" w:space="0" w:color="auto"/>
        <w:bottom w:val="none" w:sz="0" w:space="0" w:color="auto"/>
        <w:right w:val="none" w:sz="0" w:space="0" w:color="auto"/>
      </w:divBdr>
    </w:div>
    <w:div w:id="1815413088">
      <w:bodyDiv w:val="1"/>
      <w:marLeft w:val="0"/>
      <w:marRight w:val="0"/>
      <w:marTop w:val="0"/>
      <w:marBottom w:val="0"/>
      <w:divBdr>
        <w:top w:val="none" w:sz="0" w:space="0" w:color="auto"/>
        <w:left w:val="none" w:sz="0" w:space="0" w:color="auto"/>
        <w:bottom w:val="none" w:sz="0" w:space="0" w:color="auto"/>
        <w:right w:val="none" w:sz="0" w:space="0" w:color="auto"/>
      </w:divBdr>
      <w:divsChild>
        <w:div w:id="111677287">
          <w:marLeft w:val="0"/>
          <w:marRight w:val="0"/>
          <w:marTop w:val="0"/>
          <w:marBottom w:val="0"/>
          <w:divBdr>
            <w:top w:val="none" w:sz="0" w:space="0" w:color="auto"/>
            <w:left w:val="none" w:sz="0" w:space="0" w:color="auto"/>
            <w:bottom w:val="none" w:sz="0" w:space="0" w:color="auto"/>
            <w:right w:val="none" w:sz="0" w:space="0" w:color="auto"/>
          </w:divBdr>
        </w:div>
      </w:divsChild>
    </w:div>
    <w:div w:id="191931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T&#192;I%20LI&#7878;U\SKKN%20n&#259;m%202022%20-%202023\Ng&#7919;%20v&#259;n%20THCS\TRAG%20NGUY&#7876;N%20H&#192;%20N&#7896;I%20%20V&#259;n%206\Tra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Sheet12!$A$4</c:f>
              <c:strCache>
                <c:ptCount val="1"/>
                <c:pt idx="0">
                  <c:v>Trước khi áp dụng biện pháp</c:v>
                </c:pt>
              </c:strCache>
            </c:strRef>
          </c:tx>
          <c:invertIfNegative val="0"/>
          <c:cat>
            <c:strRef>
              <c:f>Sheet12!$B$3:$G$3</c:f>
              <c:strCache>
                <c:ptCount val="6"/>
                <c:pt idx="0">
                  <c:v>Điểm 9 -10</c:v>
                </c:pt>
                <c:pt idx="1">
                  <c:v>Điểm 7 -8,9</c:v>
                </c:pt>
                <c:pt idx="2">
                  <c:v>Điểm 5 -6,9</c:v>
                </c:pt>
                <c:pt idx="3">
                  <c:v> Điểm 3 - 4,9</c:v>
                </c:pt>
                <c:pt idx="4">
                  <c:v> Điểm 1 – 2,9</c:v>
                </c:pt>
                <c:pt idx="5">
                  <c:v>Điểm dưới 1</c:v>
                </c:pt>
              </c:strCache>
            </c:strRef>
          </c:cat>
          <c:val>
            <c:numRef>
              <c:f>Sheet12!$B$4:$G$4</c:f>
              <c:numCache>
                <c:formatCode>General</c:formatCode>
                <c:ptCount val="6"/>
                <c:pt idx="0">
                  <c:v>3</c:v>
                </c:pt>
                <c:pt idx="1">
                  <c:v>7</c:v>
                </c:pt>
                <c:pt idx="2">
                  <c:v>16</c:v>
                </c:pt>
                <c:pt idx="3">
                  <c:v>10</c:v>
                </c:pt>
                <c:pt idx="4">
                  <c:v>4</c:v>
                </c:pt>
                <c:pt idx="5">
                  <c:v>0</c:v>
                </c:pt>
              </c:numCache>
            </c:numRef>
          </c:val>
          <c:extLst>
            <c:ext xmlns:c16="http://schemas.microsoft.com/office/drawing/2014/chart" uri="{C3380CC4-5D6E-409C-BE32-E72D297353CC}">
              <c16:uniqueId val="{00000000-65F3-44C7-A02F-E4087929C031}"/>
            </c:ext>
          </c:extLst>
        </c:ser>
        <c:dLbls>
          <c:showLegendKey val="0"/>
          <c:showVal val="0"/>
          <c:showCatName val="0"/>
          <c:showSerName val="0"/>
          <c:showPercent val="0"/>
          <c:showBubbleSize val="0"/>
        </c:dLbls>
        <c:gapWidth val="150"/>
        <c:axId val="155359232"/>
        <c:axId val="201440000"/>
      </c:barChart>
      <c:catAx>
        <c:axId val="155359232"/>
        <c:scaling>
          <c:orientation val="minMax"/>
        </c:scaling>
        <c:delete val="0"/>
        <c:axPos val="b"/>
        <c:numFmt formatCode="General" sourceLinked="0"/>
        <c:majorTickMark val="out"/>
        <c:minorTickMark val="none"/>
        <c:tickLblPos val="nextTo"/>
        <c:crossAx val="201440000"/>
        <c:crosses val="autoZero"/>
        <c:auto val="1"/>
        <c:lblAlgn val="ctr"/>
        <c:lblOffset val="100"/>
        <c:noMultiLvlLbl val="0"/>
      </c:catAx>
      <c:valAx>
        <c:axId val="201440000"/>
        <c:scaling>
          <c:orientation val="minMax"/>
        </c:scaling>
        <c:delete val="0"/>
        <c:axPos val="l"/>
        <c:majorGridlines/>
        <c:numFmt formatCode="General" sourceLinked="1"/>
        <c:majorTickMark val="out"/>
        <c:minorTickMark val="none"/>
        <c:tickLblPos val="nextTo"/>
        <c:crossAx val="155359232"/>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49C1-35EB-406F-A378-E91FB981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TOAN LOC</dc:creator>
  <cp:lastModifiedBy>Admin</cp:lastModifiedBy>
  <cp:revision>3</cp:revision>
  <dcterms:created xsi:type="dcterms:W3CDTF">2023-03-30T08:05:00Z</dcterms:created>
  <dcterms:modified xsi:type="dcterms:W3CDTF">2023-03-30T08:05:00Z</dcterms:modified>
</cp:coreProperties>
</file>