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9DCB" w14:textId="77777777" w:rsidR="009F5C41" w:rsidRDefault="009F5C41">
      <w:pPr>
        <w:pBdr>
          <w:top w:val="nil"/>
          <w:left w:val="nil"/>
          <w:bottom w:val="nil"/>
          <w:right w:val="nil"/>
          <w:between w:val="nil"/>
        </w:pBdr>
        <w:spacing w:line="276" w:lineRule="auto"/>
        <w:rPr>
          <w:rFonts w:ascii="Arial" w:eastAsia="Arial" w:hAnsi="Arial" w:cs="Arial"/>
          <w:color w:val="000000"/>
        </w:rPr>
      </w:pPr>
    </w:p>
    <w:tbl>
      <w:tblPr>
        <w:tblStyle w:val="a"/>
        <w:tblW w:w="1332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394"/>
        <w:gridCol w:w="8930"/>
      </w:tblGrid>
      <w:tr w:rsidR="009F5C41" w14:paraId="716FB1F8" w14:textId="77777777">
        <w:tc>
          <w:tcPr>
            <w:tcW w:w="4394" w:type="dxa"/>
          </w:tcPr>
          <w:p w14:paraId="7CA432A2" w14:textId="77777777" w:rsidR="009F5C41" w:rsidRDefault="00000000">
            <w:pPr>
              <w:ind w:left="142" w:right="17"/>
              <w:jc w:val="center"/>
              <w:rPr>
                <w:sz w:val="26"/>
                <w:szCs w:val="26"/>
              </w:rPr>
            </w:pPr>
            <w:r>
              <w:rPr>
                <w:sz w:val="26"/>
                <w:szCs w:val="26"/>
              </w:rPr>
              <w:t>UBND QUẬN LONG BIÊN</w:t>
            </w:r>
            <w:r>
              <w:rPr>
                <w:noProof/>
              </w:rPr>
              <w:drawing>
                <wp:anchor distT="0" distB="0" distL="0" distR="0" simplePos="0" relativeHeight="251658240" behindDoc="1" locked="0" layoutInCell="1" hidden="0" allowOverlap="1" wp14:anchorId="1847EFAF" wp14:editId="1AC2C17A">
                  <wp:simplePos x="0" y="0"/>
                  <wp:positionH relativeFrom="column">
                    <wp:posOffset>1155065</wp:posOffset>
                  </wp:positionH>
                  <wp:positionV relativeFrom="paragraph">
                    <wp:posOffset>26035</wp:posOffset>
                  </wp:positionV>
                  <wp:extent cx="619760" cy="5746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19760" cy="574675"/>
                          </a:xfrm>
                          <a:prstGeom prst="rect">
                            <a:avLst/>
                          </a:prstGeom>
                          <a:ln/>
                        </pic:spPr>
                      </pic:pic>
                    </a:graphicData>
                  </a:graphic>
                </wp:anchor>
              </w:drawing>
            </w:r>
          </w:p>
          <w:p w14:paraId="42377267" w14:textId="77777777" w:rsidR="009F5C41" w:rsidRDefault="00000000">
            <w:pPr>
              <w:ind w:left="142" w:right="17"/>
              <w:jc w:val="center"/>
              <w:rPr>
                <w:sz w:val="26"/>
                <w:szCs w:val="26"/>
              </w:rPr>
            </w:pPr>
            <w:r>
              <w:rPr>
                <w:b/>
                <w:sz w:val="26"/>
                <w:szCs w:val="26"/>
              </w:rPr>
              <w:t>TRƯỜNG TIỂU HỌC BỒ ĐỀ</w:t>
            </w:r>
          </w:p>
          <w:p w14:paraId="642CB581" w14:textId="77777777" w:rsidR="009F5C41" w:rsidRDefault="00000000">
            <w:pPr>
              <w:spacing w:before="61"/>
              <w:ind w:right="18"/>
              <w:jc w:val="center"/>
              <w:rPr>
                <w:sz w:val="26"/>
                <w:szCs w:val="26"/>
              </w:rPr>
            </w:pPr>
            <w:r>
              <w:rPr>
                <w:noProof/>
              </w:rPr>
              <mc:AlternateContent>
                <mc:Choice Requires="wpg">
                  <w:drawing>
                    <wp:anchor distT="0" distB="0" distL="114300" distR="114300" simplePos="0" relativeHeight="251659264" behindDoc="0" locked="0" layoutInCell="1" hidden="0" allowOverlap="1" wp14:anchorId="3C8521F0" wp14:editId="5A73CC01">
                      <wp:simplePos x="0" y="0"/>
                      <wp:positionH relativeFrom="column">
                        <wp:posOffset>850900</wp:posOffset>
                      </wp:positionH>
                      <wp:positionV relativeFrom="paragraph">
                        <wp:posOffset>0</wp:posOffset>
                      </wp:positionV>
                      <wp:extent cx="120967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4745925" y="3773650"/>
                                <a:ext cx="1200150" cy="12700"/>
                              </a:xfrm>
                              <a:prstGeom prst="straightConnector1">
                                <a:avLst/>
                              </a:prstGeom>
                              <a:noFill/>
                              <a:ln w="9525" cap="flat" cmpd="sng">
                                <a:solidFill>
                                  <a:srgbClr val="4F81B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850900</wp:posOffset>
                      </wp:positionH>
                      <wp:positionV relativeFrom="paragraph">
                        <wp:posOffset>0</wp:posOffset>
                      </wp:positionV>
                      <wp:extent cx="1209675" cy="22225"/>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09675" cy="22225"/>
                              </a:xfrm>
                              <a:prstGeom prst="rect"/>
                              <a:ln/>
                            </pic:spPr>
                          </pic:pic>
                        </a:graphicData>
                      </a:graphic>
                    </wp:anchor>
                  </w:drawing>
                </mc:Fallback>
              </mc:AlternateContent>
            </w:r>
          </w:p>
        </w:tc>
        <w:tc>
          <w:tcPr>
            <w:tcW w:w="8930" w:type="dxa"/>
          </w:tcPr>
          <w:p w14:paraId="223BF8C5" w14:textId="77777777" w:rsidR="009F5C41" w:rsidRDefault="00000000">
            <w:pPr>
              <w:pStyle w:val="Title"/>
              <w:ind w:left="0" w:right="-110"/>
            </w:pPr>
            <w:r>
              <w:t>LỊCH CÔNG TÁC CHUNG CỦA TRƯỜNG</w:t>
            </w:r>
          </w:p>
          <w:p w14:paraId="71C36E69" w14:textId="77777777" w:rsidR="009F5C41" w:rsidRDefault="00000000">
            <w:pPr>
              <w:spacing w:before="43"/>
              <w:jc w:val="center"/>
              <w:rPr>
                <w:i/>
                <w:sz w:val="28"/>
                <w:szCs w:val="28"/>
              </w:rPr>
            </w:pPr>
            <w:r>
              <w:rPr>
                <w:i/>
                <w:sz w:val="28"/>
                <w:szCs w:val="28"/>
              </w:rPr>
              <w:t>Tuần 24 (từ ngày 26/02/2024 đến ngày 02/3/2024) năm học 2023 - 2024</w:t>
            </w:r>
          </w:p>
        </w:tc>
      </w:tr>
    </w:tbl>
    <w:p w14:paraId="650B72CC" w14:textId="77777777" w:rsidR="009F5C41" w:rsidRDefault="009F5C41">
      <w:pPr>
        <w:pBdr>
          <w:top w:val="nil"/>
          <w:left w:val="nil"/>
          <w:bottom w:val="nil"/>
          <w:right w:val="nil"/>
          <w:between w:val="nil"/>
        </w:pBdr>
        <w:spacing w:line="276" w:lineRule="auto"/>
        <w:rPr>
          <w:i/>
          <w:sz w:val="12"/>
          <w:szCs w:val="12"/>
        </w:rPr>
      </w:pPr>
    </w:p>
    <w:p w14:paraId="033FF81F" w14:textId="77777777" w:rsidR="009F5C41" w:rsidRDefault="009F5C41">
      <w:pPr>
        <w:pBdr>
          <w:top w:val="nil"/>
          <w:left w:val="nil"/>
          <w:bottom w:val="nil"/>
          <w:right w:val="nil"/>
          <w:between w:val="nil"/>
        </w:pBdr>
        <w:spacing w:line="276" w:lineRule="auto"/>
        <w:rPr>
          <w:i/>
          <w:sz w:val="12"/>
          <w:szCs w:val="12"/>
        </w:rPr>
      </w:pPr>
    </w:p>
    <w:p w14:paraId="481E61FA" w14:textId="77777777" w:rsidR="009F5C41" w:rsidRDefault="009F5C41">
      <w:pPr>
        <w:pBdr>
          <w:top w:val="nil"/>
          <w:left w:val="nil"/>
          <w:bottom w:val="nil"/>
          <w:right w:val="nil"/>
          <w:between w:val="nil"/>
        </w:pBdr>
        <w:spacing w:line="276" w:lineRule="auto"/>
        <w:rPr>
          <w:i/>
          <w:sz w:val="12"/>
          <w:szCs w:val="12"/>
        </w:rPr>
      </w:pPr>
    </w:p>
    <w:tbl>
      <w:tblPr>
        <w:tblStyle w:val="a0"/>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708"/>
        <w:gridCol w:w="7089"/>
        <w:gridCol w:w="2126"/>
        <w:gridCol w:w="1276"/>
        <w:gridCol w:w="1843"/>
        <w:gridCol w:w="1701"/>
      </w:tblGrid>
      <w:tr w:rsidR="009F5C41" w14:paraId="5E729EB2" w14:textId="77777777">
        <w:trPr>
          <w:trHeight w:val="564"/>
        </w:trPr>
        <w:tc>
          <w:tcPr>
            <w:tcW w:w="993" w:type="dxa"/>
            <w:tcBorders>
              <w:bottom w:val="single" w:sz="4" w:space="0" w:color="000000"/>
            </w:tcBorders>
            <w:vAlign w:val="center"/>
          </w:tcPr>
          <w:p w14:paraId="50A18DD0" w14:textId="77777777" w:rsidR="009F5C41" w:rsidRDefault="00000000">
            <w:pPr>
              <w:pBdr>
                <w:top w:val="nil"/>
                <w:left w:val="nil"/>
                <w:bottom w:val="nil"/>
                <w:right w:val="nil"/>
                <w:between w:val="nil"/>
              </w:pBdr>
              <w:spacing w:line="276" w:lineRule="auto"/>
              <w:ind w:left="203"/>
              <w:jc w:val="center"/>
              <w:rPr>
                <w:b/>
                <w:sz w:val="24"/>
                <w:szCs w:val="24"/>
              </w:rPr>
            </w:pPr>
            <w:r>
              <w:rPr>
                <w:b/>
                <w:sz w:val="24"/>
                <w:szCs w:val="24"/>
              </w:rPr>
              <w:t>Thứ</w:t>
            </w:r>
          </w:p>
        </w:tc>
        <w:tc>
          <w:tcPr>
            <w:tcW w:w="708" w:type="dxa"/>
            <w:tcBorders>
              <w:bottom w:val="single" w:sz="4" w:space="0" w:color="000000"/>
            </w:tcBorders>
            <w:vAlign w:val="center"/>
          </w:tcPr>
          <w:p w14:paraId="60CA34CF" w14:textId="77777777" w:rsidR="009F5C41" w:rsidRDefault="00000000">
            <w:pPr>
              <w:pBdr>
                <w:top w:val="nil"/>
                <w:left w:val="nil"/>
                <w:bottom w:val="nil"/>
                <w:right w:val="nil"/>
                <w:between w:val="nil"/>
              </w:pBdr>
              <w:spacing w:line="276" w:lineRule="auto"/>
              <w:ind w:left="99" w:right="95"/>
              <w:jc w:val="center"/>
              <w:rPr>
                <w:b/>
                <w:sz w:val="24"/>
                <w:szCs w:val="24"/>
              </w:rPr>
            </w:pPr>
            <w:r>
              <w:rPr>
                <w:b/>
                <w:sz w:val="24"/>
                <w:szCs w:val="24"/>
              </w:rPr>
              <w:t>Buổi</w:t>
            </w:r>
          </w:p>
        </w:tc>
        <w:tc>
          <w:tcPr>
            <w:tcW w:w="7089" w:type="dxa"/>
            <w:tcBorders>
              <w:bottom w:val="single" w:sz="4" w:space="0" w:color="000000"/>
            </w:tcBorders>
            <w:vAlign w:val="center"/>
          </w:tcPr>
          <w:p w14:paraId="4858D7A5" w14:textId="77777777" w:rsidR="009F5C41" w:rsidRDefault="00000000">
            <w:pPr>
              <w:pBdr>
                <w:top w:val="nil"/>
                <w:left w:val="nil"/>
                <w:bottom w:val="nil"/>
                <w:right w:val="nil"/>
                <w:between w:val="nil"/>
              </w:pBdr>
              <w:spacing w:line="276" w:lineRule="auto"/>
              <w:ind w:left="4"/>
              <w:jc w:val="center"/>
              <w:rPr>
                <w:b/>
                <w:sz w:val="24"/>
                <w:szCs w:val="24"/>
              </w:rPr>
            </w:pPr>
            <w:r>
              <w:rPr>
                <w:b/>
                <w:sz w:val="24"/>
                <w:szCs w:val="24"/>
              </w:rPr>
              <w:t>Nội dung công việc, thời gian, địa điểm</w:t>
            </w:r>
          </w:p>
        </w:tc>
        <w:tc>
          <w:tcPr>
            <w:tcW w:w="2126" w:type="dxa"/>
            <w:tcBorders>
              <w:bottom w:val="single" w:sz="4" w:space="0" w:color="000000"/>
            </w:tcBorders>
            <w:vAlign w:val="center"/>
          </w:tcPr>
          <w:p w14:paraId="1355A4BE" w14:textId="77777777" w:rsidR="009F5C41" w:rsidRDefault="00000000">
            <w:pPr>
              <w:pBdr>
                <w:top w:val="nil"/>
                <w:left w:val="nil"/>
                <w:bottom w:val="nil"/>
                <w:right w:val="nil"/>
                <w:between w:val="nil"/>
              </w:pBdr>
              <w:spacing w:line="276" w:lineRule="auto"/>
              <w:jc w:val="center"/>
              <w:rPr>
                <w:b/>
                <w:sz w:val="24"/>
                <w:szCs w:val="24"/>
              </w:rPr>
            </w:pPr>
            <w:r>
              <w:rPr>
                <w:b/>
                <w:sz w:val="24"/>
                <w:szCs w:val="24"/>
              </w:rPr>
              <w:t>Bộ phận thực hiện</w:t>
            </w:r>
          </w:p>
        </w:tc>
        <w:tc>
          <w:tcPr>
            <w:tcW w:w="1276" w:type="dxa"/>
            <w:tcBorders>
              <w:bottom w:val="single" w:sz="4" w:space="0" w:color="000000"/>
              <w:right w:val="single" w:sz="6" w:space="0" w:color="000000"/>
            </w:tcBorders>
            <w:vAlign w:val="center"/>
          </w:tcPr>
          <w:p w14:paraId="579DD1A8" w14:textId="77777777" w:rsidR="009F5C41" w:rsidRDefault="00000000">
            <w:pPr>
              <w:pBdr>
                <w:top w:val="nil"/>
                <w:left w:val="nil"/>
                <w:bottom w:val="nil"/>
                <w:right w:val="nil"/>
                <w:between w:val="nil"/>
              </w:pBdr>
              <w:spacing w:line="276" w:lineRule="auto"/>
              <w:jc w:val="center"/>
              <w:rPr>
                <w:b/>
                <w:sz w:val="24"/>
                <w:szCs w:val="24"/>
              </w:rPr>
            </w:pPr>
            <w:r>
              <w:rPr>
                <w:b/>
                <w:sz w:val="24"/>
                <w:szCs w:val="24"/>
              </w:rPr>
              <w:t>Lãnh đạo PT</w:t>
            </w:r>
          </w:p>
        </w:tc>
        <w:tc>
          <w:tcPr>
            <w:tcW w:w="1843" w:type="dxa"/>
            <w:tcBorders>
              <w:top w:val="single" w:sz="4" w:space="0" w:color="000000"/>
              <w:left w:val="single" w:sz="6" w:space="0" w:color="000000"/>
              <w:bottom w:val="single" w:sz="4" w:space="0" w:color="000000"/>
              <w:right w:val="single" w:sz="4" w:space="0" w:color="000000"/>
            </w:tcBorders>
            <w:vAlign w:val="center"/>
          </w:tcPr>
          <w:p w14:paraId="5C81028E" w14:textId="77777777" w:rsidR="009F5C41" w:rsidRDefault="00000000">
            <w:pPr>
              <w:pBdr>
                <w:top w:val="nil"/>
                <w:left w:val="nil"/>
                <w:bottom w:val="nil"/>
                <w:right w:val="nil"/>
                <w:between w:val="nil"/>
              </w:pBdr>
              <w:spacing w:line="276" w:lineRule="auto"/>
              <w:ind w:right="134"/>
              <w:jc w:val="center"/>
              <w:rPr>
                <w:b/>
                <w:sz w:val="24"/>
                <w:szCs w:val="24"/>
              </w:rPr>
            </w:pPr>
            <w:r>
              <w:rPr>
                <w:b/>
                <w:sz w:val="24"/>
                <w:szCs w:val="24"/>
              </w:rPr>
              <w:t>Lịch trực</w:t>
            </w:r>
          </w:p>
          <w:p w14:paraId="5C4BEA56" w14:textId="77777777" w:rsidR="009F5C41" w:rsidRDefault="00000000">
            <w:pPr>
              <w:pBdr>
                <w:top w:val="nil"/>
                <w:left w:val="nil"/>
                <w:bottom w:val="nil"/>
                <w:right w:val="nil"/>
                <w:between w:val="nil"/>
              </w:pBdr>
              <w:spacing w:line="276" w:lineRule="auto"/>
              <w:ind w:right="134"/>
              <w:jc w:val="center"/>
              <w:rPr>
                <w:b/>
                <w:sz w:val="24"/>
                <w:szCs w:val="24"/>
              </w:rPr>
            </w:pPr>
            <w:r>
              <w:rPr>
                <w:b/>
                <w:sz w:val="24"/>
                <w:szCs w:val="24"/>
              </w:rPr>
              <w:t>BGH, BV</w:t>
            </w:r>
          </w:p>
        </w:tc>
        <w:tc>
          <w:tcPr>
            <w:tcW w:w="1701" w:type="dxa"/>
            <w:tcBorders>
              <w:top w:val="single" w:sz="4" w:space="0" w:color="000000"/>
              <w:left w:val="single" w:sz="4" w:space="0" w:color="000000"/>
              <w:bottom w:val="single" w:sz="4" w:space="0" w:color="000000"/>
              <w:right w:val="single" w:sz="4" w:space="0" w:color="000000"/>
            </w:tcBorders>
            <w:vAlign w:val="center"/>
          </w:tcPr>
          <w:p w14:paraId="6769BC88" w14:textId="77777777" w:rsidR="009F5C41" w:rsidRDefault="00000000">
            <w:pPr>
              <w:pBdr>
                <w:top w:val="nil"/>
                <w:left w:val="nil"/>
                <w:bottom w:val="nil"/>
                <w:right w:val="nil"/>
                <w:between w:val="nil"/>
              </w:pBdr>
              <w:spacing w:line="276" w:lineRule="auto"/>
              <w:ind w:left="113" w:right="77"/>
              <w:jc w:val="center"/>
              <w:rPr>
                <w:b/>
                <w:sz w:val="24"/>
                <w:szCs w:val="24"/>
              </w:rPr>
            </w:pPr>
            <w:r>
              <w:rPr>
                <w:b/>
                <w:sz w:val="24"/>
                <w:szCs w:val="24"/>
              </w:rPr>
              <w:t>Nội dung điều chỉnh, bổ sung</w:t>
            </w:r>
          </w:p>
        </w:tc>
      </w:tr>
      <w:tr w:rsidR="009F5C41" w14:paraId="28990A03" w14:textId="77777777">
        <w:trPr>
          <w:trHeight w:val="646"/>
        </w:trPr>
        <w:tc>
          <w:tcPr>
            <w:tcW w:w="993" w:type="dxa"/>
            <w:vMerge w:val="restart"/>
            <w:tcBorders>
              <w:top w:val="single" w:sz="4" w:space="0" w:color="000000"/>
              <w:left w:val="single" w:sz="4" w:space="0" w:color="000000"/>
              <w:right w:val="single" w:sz="4" w:space="0" w:color="000000"/>
            </w:tcBorders>
            <w:vAlign w:val="center"/>
          </w:tcPr>
          <w:p w14:paraId="6E3F0514" w14:textId="77777777" w:rsidR="009F5C41" w:rsidRDefault="00000000">
            <w:pPr>
              <w:pBdr>
                <w:top w:val="nil"/>
                <w:left w:val="nil"/>
                <w:bottom w:val="nil"/>
                <w:right w:val="nil"/>
                <w:between w:val="nil"/>
              </w:pBdr>
              <w:spacing w:line="276" w:lineRule="auto"/>
              <w:ind w:left="208" w:right="183" w:firstLine="26"/>
              <w:jc w:val="center"/>
              <w:rPr>
                <w:b/>
                <w:sz w:val="24"/>
                <w:szCs w:val="24"/>
              </w:rPr>
            </w:pPr>
            <w:r>
              <w:rPr>
                <w:b/>
                <w:sz w:val="24"/>
                <w:szCs w:val="24"/>
              </w:rPr>
              <w:t>Hai 26/02</w:t>
            </w:r>
          </w:p>
        </w:tc>
        <w:tc>
          <w:tcPr>
            <w:tcW w:w="708" w:type="dxa"/>
            <w:tcBorders>
              <w:top w:val="single" w:sz="4" w:space="0" w:color="000000"/>
              <w:left w:val="single" w:sz="4" w:space="0" w:color="000000"/>
              <w:right w:val="single" w:sz="4" w:space="0" w:color="000000"/>
            </w:tcBorders>
            <w:vAlign w:val="center"/>
          </w:tcPr>
          <w:p w14:paraId="02B2B81F" w14:textId="77777777" w:rsidR="009F5C41" w:rsidRDefault="00000000">
            <w:pPr>
              <w:pBdr>
                <w:top w:val="nil"/>
                <w:left w:val="nil"/>
                <w:bottom w:val="nil"/>
                <w:right w:val="nil"/>
                <w:between w:val="nil"/>
              </w:pBdr>
              <w:spacing w:line="276" w:lineRule="auto"/>
              <w:ind w:left="1"/>
              <w:jc w:val="center"/>
              <w:rPr>
                <w:sz w:val="24"/>
                <w:szCs w:val="24"/>
              </w:rPr>
            </w:pPr>
            <w:r>
              <w:rPr>
                <w:sz w:val="24"/>
                <w:szCs w:val="24"/>
              </w:rPr>
              <w:t>S</w:t>
            </w:r>
          </w:p>
        </w:tc>
        <w:tc>
          <w:tcPr>
            <w:tcW w:w="7089" w:type="dxa"/>
            <w:tcBorders>
              <w:top w:val="single" w:sz="4" w:space="0" w:color="000000"/>
              <w:left w:val="single" w:sz="4" w:space="0" w:color="000000"/>
              <w:right w:val="single" w:sz="4" w:space="0" w:color="000000"/>
            </w:tcBorders>
          </w:tcPr>
          <w:p w14:paraId="1D4E2773" w14:textId="77777777" w:rsidR="009F5C41" w:rsidRDefault="00000000">
            <w:pPr>
              <w:spacing w:line="276" w:lineRule="auto"/>
              <w:ind w:right="144"/>
              <w:rPr>
                <w:color w:val="000000"/>
                <w:sz w:val="24"/>
                <w:szCs w:val="24"/>
              </w:rPr>
            </w:pPr>
            <w:r>
              <w:rPr>
                <w:sz w:val="24"/>
                <w:szCs w:val="24"/>
              </w:rPr>
              <w:t xml:space="preserve">- 8h00’: Chào cờ: Tuyên truyền phòng bệnh mùa xuân. </w:t>
            </w:r>
            <w:r>
              <w:rPr>
                <w:color w:val="000000"/>
                <w:sz w:val="24"/>
                <w:szCs w:val="24"/>
              </w:rPr>
              <w:t>Văn nghệ 2A2</w:t>
            </w:r>
          </w:p>
          <w:p w14:paraId="5A4C245F" w14:textId="6E580248" w:rsidR="009F5C41" w:rsidRDefault="00000000">
            <w:pPr>
              <w:spacing w:line="276" w:lineRule="auto"/>
              <w:ind w:right="144"/>
              <w:rPr>
                <w:sz w:val="24"/>
                <w:szCs w:val="24"/>
              </w:rPr>
            </w:pPr>
            <w:r>
              <w:rPr>
                <w:color w:val="000000"/>
                <w:sz w:val="24"/>
                <w:szCs w:val="24"/>
              </w:rPr>
              <w:t xml:space="preserve">- 9h00 </w:t>
            </w:r>
            <w:r w:rsidR="008C2A94">
              <w:rPr>
                <w:color w:val="000000"/>
                <w:sz w:val="24"/>
                <w:szCs w:val="24"/>
              </w:rPr>
              <w:t>-</w:t>
            </w:r>
            <w:r>
              <w:rPr>
                <w:color w:val="000000"/>
                <w:sz w:val="24"/>
                <w:szCs w:val="24"/>
              </w:rPr>
              <w:t xml:space="preserve"> 11h00’: Học sinh khối 3,4,5 tham gia lớp học bơi tại TTVH quận Long Biên </w:t>
            </w:r>
          </w:p>
          <w:p w14:paraId="710A7671" w14:textId="415C8542" w:rsidR="009F5C41" w:rsidRDefault="00000000" w:rsidP="008C2A94">
            <w:pPr>
              <w:spacing w:line="276" w:lineRule="auto"/>
              <w:ind w:right="144"/>
              <w:rPr>
                <w:sz w:val="24"/>
                <w:szCs w:val="24"/>
              </w:rPr>
            </w:pPr>
            <w:r>
              <w:rPr>
                <w:sz w:val="24"/>
                <w:szCs w:val="24"/>
              </w:rPr>
              <w:t>- Kiểm tra nề nếp chuyên môn, vệ sinh, bán trú</w:t>
            </w:r>
          </w:p>
        </w:tc>
        <w:tc>
          <w:tcPr>
            <w:tcW w:w="2126" w:type="dxa"/>
            <w:tcBorders>
              <w:top w:val="single" w:sz="4" w:space="0" w:color="000000"/>
              <w:left w:val="single" w:sz="4" w:space="0" w:color="000000"/>
              <w:right w:val="single" w:sz="4" w:space="0" w:color="000000"/>
            </w:tcBorders>
          </w:tcPr>
          <w:p w14:paraId="396ECEAD" w14:textId="77777777" w:rsidR="009F5C41" w:rsidRDefault="00000000">
            <w:pPr>
              <w:pBdr>
                <w:top w:val="nil"/>
                <w:left w:val="nil"/>
                <w:bottom w:val="nil"/>
                <w:right w:val="nil"/>
                <w:between w:val="nil"/>
              </w:pBdr>
              <w:spacing w:line="276" w:lineRule="auto"/>
              <w:rPr>
                <w:sz w:val="24"/>
                <w:szCs w:val="24"/>
              </w:rPr>
            </w:pPr>
            <w:r>
              <w:rPr>
                <w:sz w:val="24"/>
                <w:szCs w:val="24"/>
              </w:rPr>
              <w:t>- Đ/c Hạnh, Thu</w:t>
            </w:r>
          </w:p>
          <w:p w14:paraId="6AFBA5FA" w14:textId="77777777" w:rsidR="009F5C41" w:rsidRDefault="00000000">
            <w:pPr>
              <w:pBdr>
                <w:top w:val="nil"/>
                <w:left w:val="nil"/>
                <w:bottom w:val="nil"/>
                <w:right w:val="nil"/>
                <w:between w:val="nil"/>
              </w:pBdr>
              <w:spacing w:line="276" w:lineRule="auto"/>
              <w:rPr>
                <w:sz w:val="24"/>
                <w:szCs w:val="24"/>
              </w:rPr>
            </w:pPr>
            <w:r>
              <w:rPr>
                <w:sz w:val="24"/>
                <w:szCs w:val="24"/>
              </w:rPr>
              <w:t>- Đ/c Minh, Hương VP, Thanh, HS ĐK</w:t>
            </w:r>
          </w:p>
          <w:p w14:paraId="531B4D92" w14:textId="77777777" w:rsidR="009F5C41" w:rsidRDefault="00000000">
            <w:pPr>
              <w:pBdr>
                <w:top w:val="nil"/>
                <w:left w:val="nil"/>
                <w:bottom w:val="nil"/>
                <w:right w:val="nil"/>
                <w:between w:val="nil"/>
              </w:pBdr>
              <w:spacing w:line="276" w:lineRule="auto"/>
              <w:rPr>
                <w:sz w:val="24"/>
                <w:szCs w:val="24"/>
              </w:rPr>
            </w:pPr>
            <w:r>
              <w:rPr>
                <w:sz w:val="24"/>
                <w:szCs w:val="24"/>
              </w:rPr>
              <w:t>- BGH, TPT, VP</w:t>
            </w:r>
          </w:p>
        </w:tc>
        <w:tc>
          <w:tcPr>
            <w:tcW w:w="1276" w:type="dxa"/>
            <w:tcBorders>
              <w:top w:val="single" w:sz="4" w:space="0" w:color="000000"/>
              <w:left w:val="single" w:sz="4" w:space="0" w:color="000000"/>
              <w:right w:val="single" w:sz="4" w:space="0" w:color="000000"/>
            </w:tcBorders>
          </w:tcPr>
          <w:p w14:paraId="597BCDA7" w14:textId="77777777" w:rsidR="009F5C41" w:rsidRDefault="00000000">
            <w:pPr>
              <w:pBdr>
                <w:top w:val="nil"/>
                <w:left w:val="nil"/>
                <w:bottom w:val="nil"/>
                <w:right w:val="nil"/>
                <w:between w:val="nil"/>
              </w:pBdr>
              <w:spacing w:line="276" w:lineRule="auto"/>
              <w:rPr>
                <w:sz w:val="24"/>
                <w:szCs w:val="24"/>
              </w:rPr>
            </w:pPr>
            <w:r>
              <w:rPr>
                <w:sz w:val="24"/>
                <w:szCs w:val="24"/>
              </w:rPr>
              <w:t>- Đ/c Thoa</w:t>
            </w:r>
          </w:p>
          <w:p w14:paraId="7D8D63EB" w14:textId="77777777" w:rsidR="009F5C41" w:rsidRDefault="00000000">
            <w:pPr>
              <w:pBdr>
                <w:top w:val="nil"/>
                <w:left w:val="nil"/>
                <w:bottom w:val="nil"/>
                <w:right w:val="nil"/>
                <w:between w:val="nil"/>
              </w:pBdr>
              <w:spacing w:line="276" w:lineRule="auto"/>
              <w:rPr>
                <w:sz w:val="24"/>
                <w:szCs w:val="24"/>
              </w:rPr>
            </w:pPr>
            <w:r>
              <w:rPr>
                <w:sz w:val="24"/>
                <w:szCs w:val="24"/>
              </w:rPr>
              <w:t>- Đ/c Minh</w:t>
            </w:r>
          </w:p>
        </w:tc>
        <w:tc>
          <w:tcPr>
            <w:tcW w:w="1843" w:type="dxa"/>
            <w:vMerge w:val="restart"/>
            <w:tcBorders>
              <w:top w:val="single" w:sz="4" w:space="0" w:color="000000"/>
              <w:left w:val="single" w:sz="4" w:space="0" w:color="000000"/>
              <w:right w:val="single" w:sz="4" w:space="0" w:color="000000"/>
            </w:tcBorders>
            <w:vAlign w:val="center"/>
          </w:tcPr>
          <w:p w14:paraId="343F2FEC" w14:textId="77777777" w:rsidR="009F5C41" w:rsidRDefault="00000000">
            <w:pPr>
              <w:pBdr>
                <w:top w:val="nil"/>
                <w:left w:val="nil"/>
                <w:bottom w:val="nil"/>
                <w:right w:val="nil"/>
                <w:between w:val="nil"/>
              </w:pBdr>
              <w:spacing w:line="276" w:lineRule="auto"/>
              <w:jc w:val="center"/>
              <w:rPr>
                <w:sz w:val="24"/>
                <w:szCs w:val="24"/>
              </w:rPr>
            </w:pPr>
            <w:r>
              <w:rPr>
                <w:sz w:val="24"/>
                <w:szCs w:val="24"/>
              </w:rPr>
              <w:t>BGH: đ/c Minh</w:t>
            </w:r>
          </w:p>
          <w:p w14:paraId="771E4CD1" w14:textId="77777777" w:rsidR="009F5C41" w:rsidRDefault="00000000">
            <w:pPr>
              <w:pBdr>
                <w:top w:val="nil"/>
                <w:left w:val="nil"/>
                <w:bottom w:val="nil"/>
                <w:right w:val="nil"/>
                <w:between w:val="nil"/>
              </w:pBdr>
              <w:spacing w:line="276" w:lineRule="auto"/>
              <w:jc w:val="center"/>
              <w:rPr>
                <w:sz w:val="24"/>
                <w:szCs w:val="24"/>
              </w:rPr>
            </w:pPr>
            <w:r>
              <w:rPr>
                <w:sz w:val="24"/>
                <w:szCs w:val="24"/>
              </w:rPr>
              <w:t>BV: đ/c Bang</w:t>
            </w:r>
          </w:p>
        </w:tc>
        <w:tc>
          <w:tcPr>
            <w:tcW w:w="1701" w:type="dxa"/>
            <w:vMerge w:val="restart"/>
            <w:tcBorders>
              <w:top w:val="single" w:sz="4" w:space="0" w:color="000000"/>
              <w:left w:val="single" w:sz="4" w:space="0" w:color="000000"/>
              <w:right w:val="single" w:sz="4" w:space="0" w:color="000000"/>
            </w:tcBorders>
          </w:tcPr>
          <w:p w14:paraId="6075F731" w14:textId="77777777" w:rsidR="009F5C41" w:rsidRDefault="009F5C41">
            <w:pPr>
              <w:pBdr>
                <w:top w:val="nil"/>
                <w:left w:val="nil"/>
                <w:bottom w:val="nil"/>
                <w:right w:val="nil"/>
                <w:between w:val="nil"/>
              </w:pBdr>
              <w:spacing w:line="276" w:lineRule="auto"/>
              <w:rPr>
                <w:sz w:val="24"/>
                <w:szCs w:val="24"/>
              </w:rPr>
            </w:pPr>
          </w:p>
        </w:tc>
      </w:tr>
      <w:tr w:rsidR="009F5C41" w14:paraId="6D25D850" w14:textId="77777777">
        <w:trPr>
          <w:trHeight w:val="646"/>
        </w:trPr>
        <w:tc>
          <w:tcPr>
            <w:tcW w:w="993" w:type="dxa"/>
            <w:vMerge/>
            <w:tcBorders>
              <w:top w:val="single" w:sz="4" w:space="0" w:color="000000"/>
              <w:left w:val="single" w:sz="4" w:space="0" w:color="000000"/>
              <w:right w:val="single" w:sz="4" w:space="0" w:color="000000"/>
            </w:tcBorders>
            <w:vAlign w:val="center"/>
          </w:tcPr>
          <w:p w14:paraId="1221EE8F" w14:textId="77777777" w:rsidR="009F5C41" w:rsidRDefault="009F5C41">
            <w:pPr>
              <w:pBdr>
                <w:top w:val="nil"/>
                <w:left w:val="nil"/>
                <w:bottom w:val="nil"/>
                <w:right w:val="nil"/>
                <w:between w:val="nil"/>
              </w:pBdr>
              <w:spacing w:line="276" w:lineRule="auto"/>
              <w:rPr>
                <w:sz w:val="24"/>
                <w:szCs w:val="24"/>
              </w:rPr>
            </w:pPr>
          </w:p>
        </w:tc>
        <w:tc>
          <w:tcPr>
            <w:tcW w:w="708" w:type="dxa"/>
            <w:tcBorders>
              <w:top w:val="single" w:sz="4" w:space="0" w:color="000000"/>
              <w:left w:val="single" w:sz="4" w:space="0" w:color="000000"/>
              <w:right w:val="single" w:sz="4" w:space="0" w:color="000000"/>
            </w:tcBorders>
            <w:vAlign w:val="center"/>
          </w:tcPr>
          <w:p w14:paraId="3AC992C8" w14:textId="77777777" w:rsidR="009F5C41" w:rsidRDefault="00000000">
            <w:pPr>
              <w:pBdr>
                <w:top w:val="nil"/>
                <w:left w:val="nil"/>
                <w:bottom w:val="nil"/>
                <w:right w:val="nil"/>
                <w:between w:val="nil"/>
              </w:pBdr>
              <w:spacing w:line="276" w:lineRule="auto"/>
              <w:ind w:left="1"/>
              <w:jc w:val="center"/>
              <w:rPr>
                <w:sz w:val="24"/>
                <w:szCs w:val="24"/>
              </w:rPr>
            </w:pPr>
            <w:r>
              <w:rPr>
                <w:sz w:val="24"/>
                <w:szCs w:val="24"/>
              </w:rPr>
              <w:t>C</w:t>
            </w:r>
          </w:p>
        </w:tc>
        <w:tc>
          <w:tcPr>
            <w:tcW w:w="7089" w:type="dxa"/>
            <w:tcBorders>
              <w:top w:val="single" w:sz="4" w:space="0" w:color="000000"/>
              <w:left w:val="single" w:sz="4" w:space="0" w:color="000000"/>
              <w:right w:val="single" w:sz="4" w:space="0" w:color="000000"/>
            </w:tcBorders>
          </w:tcPr>
          <w:p w14:paraId="6210CA49" w14:textId="6AD571A1" w:rsidR="009F5C41" w:rsidRDefault="008C2A94">
            <w:pPr>
              <w:spacing w:line="276" w:lineRule="auto"/>
              <w:rPr>
                <w:sz w:val="24"/>
                <w:szCs w:val="24"/>
              </w:rPr>
            </w:pPr>
            <w:r>
              <w:rPr>
                <w:sz w:val="24"/>
                <w:szCs w:val="24"/>
              </w:rPr>
              <w:t>- 14h: Chúc mừng y tế phường</w:t>
            </w:r>
            <w:r w:rsidR="00CC077B">
              <w:rPr>
                <w:sz w:val="24"/>
                <w:szCs w:val="24"/>
              </w:rPr>
              <w:t>, trường</w:t>
            </w:r>
            <w:r>
              <w:rPr>
                <w:sz w:val="24"/>
                <w:szCs w:val="24"/>
              </w:rPr>
              <w:t xml:space="preserve"> nhân ngày 27/2 Ngày thầy thuốc Việt Nam</w:t>
            </w:r>
          </w:p>
        </w:tc>
        <w:tc>
          <w:tcPr>
            <w:tcW w:w="2126" w:type="dxa"/>
            <w:tcBorders>
              <w:top w:val="single" w:sz="4" w:space="0" w:color="000000"/>
              <w:left w:val="single" w:sz="4" w:space="0" w:color="000000"/>
              <w:right w:val="single" w:sz="4" w:space="0" w:color="000000"/>
            </w:tcBorders>
          </w:tcPr>
          <w:p w14:paraId="392D453C" w14:textId="489A7A94" w:rsidR="009F5C41" w:rsidRDefault="008C2A94">
            <w:pPr>
              <w:spacing w:line="276" w:lineRule="auto"/>
              <w:rPr>
                <w:sz w:val="24"/>
                <w:szCs w:val="24"/>
              </w:rPr>
            </w:pPr>
            <w:r>
              <w:rPr>
                <w:sz w:val="24"/>
                <w:szCs w:val="24"/>
              </w:rPr>
              <w:t>- BGH, đ/c Thanh</w:t>
            </w:r>
          </w:p>
        </w:tc>
        <w:tc>
          <w:tcPr>
            <w:tcW w:w="1276" w:type="dxa"/>
            <w:tcBorders>
              <w:top w:val="single" w:sz="4" w:space="0" w:color="000000"/>
              <w:left w:val="single" w:sz="4" w:space="0" w:color="000000"/>
              <w:right w:val="single" w:sz="4" w:space="0" w:color="000000"/>
            </w:tcBorders>
          </w:tcPr>
          <w:p w14:paraId="18C5EC29" w14:textId="10EAD451" w:rsidR="009F5C41" w:rsidRDefault="008C2A94">
            <w:pPr>
              <w:pBdr>
                <w:top w:val="nil"/>
                <w:left w:val="nil"/>
                <w:bottom w:val="nil"/>
                <w:right w:val="nil"/>
                <w:between w:val="nil"/>
              </w:pBdr>
              <w:spacing w:line="276" w:lineRule="auto"/>
              <w:rPr>
                <w:sz w:val="24"/>
                <w:szCs w:val="24"/>
              </w:rPr>
            </w:pPr>
            <w:r>
              <w:rPr>
                <w:sz w:val="24"/>
                <w:szCs w:val="24"/>
              </w:rPr>
              <w:t>- Đ/c Thoa</w:t>
            </w:r>
          </w:p>
        </w:tc>
        <w:tc>
          <w:tcPr>
            <w:tcW w:w="1843" w:type="dxa"/>
            <w:vMerge/>
            <w:tcBorders>
              <w:top w:val="single" w:sz="4" w:space="0" w:color="000000"/>
              <w:left w:val="single" w:sz="4" w:space="0" w:color="000000"/>
              <w:right w:val="single" w:sz="4" w:space="0" w:color="000000"/>
            </w:tcBorders>
            <w:vAlign w:val="center"/>
          </w:tcPr>
          <w:p w14:paraId="7C01A0CE" w14:textId="77777777" w:rsidR="009F5C41" w:rsidRDefault="009F5C41">
            <w:pPr>
              <w:pBdr>
                <w:top w:val="nil"/>
                <w:left w:val="nil"/>
                <w:bottom w:val="nil"/>
                <w:right w:val="nil"/>
                <w:between w:val="nil"/>
              </w:pBdr>
              <w:spacing w:line="276" w:lineRule="auto"/>
              <w:rPr>
                <w:sz w:val="24"/>
                <w:szCs w:val="24"/>
              </w:rPr>
            </w:pPr>
          </w:p>
        </w:tc>
        <w:tc>
          <w:tcPr>
            <w:tcW w:w="1701" w:type="dxa"/>
            <w:vMerge/>
            <w:tcBorders>
              <w:top w:val="single" w:sz="4" w:space="0" w:color="000000"/>
              <w:left w:val="single" w:sz="4" w:space="0" w:color="000000"/>
              <w:right w:val="single" w:sz="4" w:space="0" w:color="000000"/>
            </w:tcBorders>
          </w:tcPr>
          <w:p w14:paraId="6582FCB7" w14:textId="77777777" w:rsidR="009F5C41" w:rsidRDefault="009F5C41">
            <w:pPr>
              <w:pBdr>
                <w:top w:val="nil"/>
                <w:left w:val="nil"/>
                <w:bottom w:val="nil"/>
                <w:right w:val="nil"/>
                <w:between w:val="nil"/>
              </w:pBdr>
              <w:spacing w:line="276" w:lineRule="auto"/>
              <w:rPr>
                <w:sz w:val="24"/>
                <w:szCs w:val="24"/>
              </w:rPr>
            </w:pPr>
          </w:p>
        </w:tc>
      </w:tr>
      <w:tr w:rsidR="009F5C41" w14:paraId="1BCCF410" w14:textId="77777777">
        <w:trPr>
          <w:trHeight w:val="167"/>
        </w:trPr>
        <w:tc>
          <w:tcPr>
            <w:tcW w:w="993" w:type="dxa"/>
            <w:vMerge w:val="restart"/>
            <w:tcBorders>
              <w:top w:val="single" w:sz="4" w:space="0" w:color="000000"/>
              <w:left w:val="single" w:sz="4" w:space="0" w:color="000000"/>
              <w:right w:val="single" w:sz="4" w:space="0" w:color="000000"/>
            </w:tcBorders>
            <w:vAlign w:val="center"/>
          </w:tcPr>
          <w:p w14:paraId="5FE85B1D" w14:textId="77777777" w:rsidR="009F5C41" w:rsidRDefault="00000000">
            <w:pPr>
              <w:spacing w:line="276" w:lineRule="auto"/>
              <w:ind w:left="208" w:right="183" w:firstLine="26"/>
              <w:jc w:val="center"/>
              <w:rPr>
                <w:b/>
                <w:sz w:val="24"/>
                <w:szCs w:val="24"/>
              </w:rPr>
            </w:pPr>
            <w:r>
              <w:rPr>
                <w:b/>
                <w:sz w:val="24"/>
                <w:szCs w:val="24"/>
              </w:rPr>
              <w:t>Ba 27/02</w:t>
            </w:r>
          </w:p>
        </w:tc>
        <w:tc>
          <w:tcPr>
            <w:tcW w:w="708" w:type="dxa"/>
            <w:tcBorders>
              <w:top w:val="single" w:sz="4" w:space="0" w:color="000000"/>
              <w:left w:val="single" w:sz="4" w:space="0" w:color="000000"/>
              <w:right w:val="single" w:sz="4" w:space="0" w:color="000000"/>
            </w:tcBorders>
            <w:vAlign w:val="center"/>
          </w:tcPr>
          <w:p w14:paraId="6FFC50A8" w14:textId="77777777" w:rsidR="009F5C41" w:rsidRDefault="00000000">
            <w:pPr>
              <w:spacing w:line="276" w:lineRule="auto"/>
              <w:ind w:left="1"/>
              <w:jc w:val="center"/>
              <w:rPr>
                <w:sz w:val="24"/>
                <w:szCs w:val="24"/>
              </w:rPr>
            </w:pPr>
            <w:r>
              <w:rPr>
                <w:sz w:val="24"/>
                <w:szCs w:val="24"/>
              </w:rPr>
              <w:t>S</w:t>
            </w:r>
          </w:p>
        </w:tc>
        <w:tc>
          <w:tcPr>
            <w:tcW w:w="7089" w:type="dxa"/>
            <w:tcBorders>
              <w:top w:val="single" w:sz="4" w:space="0" w:color="000000"/>
              <w:left w:val="single" w:sz="4" w:space="0" w:color="000000"/>
              <w:bottom w:val="single" w:sz="4" w:space="0" w:color="000000"/>
              <w:right w:val="single" w:sz="4" w:space="0" w:color="000000"/>
            </w:tcBorders>
          </w:tcPr>
          <w:p w14:paraId="05E42319" w14:textId="1BDFEF96" w:rsidR="009F5C41" w:rsidRDefault="00000000" w:rsidP="008C2A94">
            <w:pPr>
              <w:spacing w:line="276" w:lineRule="auto"/>
              <w:rPr>
                <w:sz w:val="24"/>
                <w:szCs w:val="24"/>
              </w:rPr>
            </w:pPr>
            <w:r>
              <w:rPr>
                <w:sz w:val="24"/>
                <w:szCs w:val="24"/>
              </w:rPr>
              <w:t>- Kiểm tra nề nếp chuyên môn, vệ sinh, bán trú</w:t>
            </w:r>
          </w:p>
        </w:tc>
        <w:tc>
          <w:tcPr>
            <w:tcW w:w="2126" w:type="dxa"/>
            <w:tcBorders>
              <w:top w:val="single" w:sz="4" w:space="0" w:color="000000"/>
              <w:left w:val="single" w:sz="4" w:space="0" w:color="000000"/>
              <w:bottom w:val="single" w:sz="4" w:space="0" w:color="000000"/>
              <w:right w:val="single" w:sz="4" w:space="0" w:color="000000"/>
            </w:tcBorders>
          </w:tcPr>
          <w:p w14:paraId="0C4BC122" w14:textId="78F6FDE5" w:rsidR="009F5C41" w:rsidRDefault="00000000">
            <w:pPr>
              <w:spacing w:line="276" w:lineRule="auto"/>
              <w:rPr>
                <w:sz w:val="24"/>
                <w:szCs w:val="24"/>
              </w:rPr>
            </w:pPr>
            <w:r>
              <w:rPr>
                <w:sz w:val="24"/>
                <w:szCs w:val="24"/>
              </w:rPr>
              <w:t>- BGH, TPT, VP</w:t>
            </w:r>
          </w:p>
        </w:tc>
        <w:tc>
          <w:tcPr>
            <w:tcW w:w="1276" w:type="dxa"/>
            <w:tcBorders>
              <w:top w:val="single" w:sz="4" w:space="0" w:color="000000"/>
              <w:left w:val="single" w:sz="4" w:space="0" w:color="000000"/>
              <w:bottom w:val="single" w:sz="4" w:space="0" w:color="000000"/>
              <w:right w:val="single" w:sz="4" w:space="0" w:color="000000"/>
            </w:tcBorders>
          </w:tcPr>
          <w:p w14:paraId="293E38DF" w14:textId="36772112" w:rsidR="009F5C41" w:rsidRDefault="00000000">
            <w:pPr>
              <w:pBdr>
                <w:top w:val="nil"/>
                <w:left w:val="nil"/>
                <w:bottom w:val="nil"/>
                <w:right w:val="nil"/>
                <w:between w:val="nil"/>
              </w:pBdr>
              <w:spacing w:line="276" w:lineRule="auto"/>
              <w:rPr>
                <w:sz w:val="24"/>
                <w:szCs w:val="24"/>
              </w:rPr>
            </w:pPr>
            <w:r>
              <w:rPr>
                <w:sz w:val="24"/>
                <w:szCs w:val="24"/>
              </w:rPr>
              <w:t>- Đ/c Thoa</w:t>
            </w:r>
          </w:p>
        </w:tc>
        <w:tc>
          <w:tcPr>
            <w:tcW w:w="1843" w:type="dxa"/>
            <w:vMerge w:val="restart"/>
            <w:tcBorders>
              <w:top w:val="single" w:sz="4" w:space="0" w:color="000000"/>
              <w:left w:val="single" w:sz="4" w:space="0" w:color="000000"/>
              <w:right w:val="single" w:sz="4" w:space="0" w:color="000000"/>
            </w:tcBorders>
            <w:vAlign w:val="center"/>
          </w:tcPr>
          <w:p w14:paraId="53187C68" w14:textId="77777777" w:rsidR="009F5C41" w:rsidRDefault="00000000">
            <w:pPr>
              <w:pBdr>
                <w:top w:val="nil"/>
                <w:left w:val="nil"/>
                <w:bottom w:val="nil"/>
                <w:right w:val="nil"/>
                <w:between w:val="nil"/>
              </w:pBdr>
              <w:spacing w:line="276" w:lineRule="auto"/>
              <w:jc w:val="center"/>
              <w:rPr>
                <w:sz w:val="24"/>
                <w:szCs w:val="24"/>
              </w:rPr>
            </w:pPr>
            <w:r>
              <w:rPr>
                <w:sz w:val="24"/>
                <w:szCs w:val="24"/>
              </w:rPr>
              <w:t>BGH: đ/c Thoa</w:t>
            </w:r>
          </w:p>
          <w:p w14:paraId="6D6980DD" w14:textId="77777777" w:rsidR="009F5C41" w:rsidRDefault="00000000">
            <w:pPr>
              <w:pBdr>
                <w:top w:val="nil"/>
                <w:left w:val="nil"/>
                <w:bottom w:val="nil"/>
                <w:right w:val="nil"/>
                <w:between w:val="nil"/>
              </w:pBdr>
              <w:spacing w:line="276" w:lineRule="auto"/>
              <w:jc w:val="center"/>
              <w:rPr>
                <w:sz w:val="24"/>
                <w:szCs w:val="24"/>
              </w:rPr>
            </w:pPr>
            <w:r>
              <w:rPr>
                <w:sz w:val="24"/>
                <w:szCs w:val="24"/>
              </w:rPr>
              <w:t>BV: đ/c Nam</w:t>
            </w:r>
          </w:p>
        </w:tc>
        <w:tc>
          <w:tcPr>
            <w:tcW w:w="1701" w:type="dxa"/>
            <w:vMerge w:val="restart"/>
            <w:tcBorders>
              <w:top w:val="single" w:sz="4" w:space="0" w:color="000000"/>
              <w:left w:val="single" w:sz="4" w:space="0" w:color="000000"/>
              <w:right w:val="single" w:sz="4" w:space="0" w:color="000000"/>
            </w:tcBorders>
          </w:tcPr>
          <w:p w14:paraId="03818B62" w14:textId="77777777" w:rsidR="009F5C41" w:rsidRDefault="009F5C41">
            <w:pPr>
              <w:pBdr>
                <w:top w:val="nil"/>
                <w:left w:val="nil"/>
                <w:bottom w:val="nil"/>
                <w:right w:val="nil"/>
                <w:between w:val="nil"/>
              </w:pBdr>
              <w:spacing w:line="276" w:lineRule="auto"/>
              <w:rPr>
                <w:sz w:val="24"/>
                <w:szCs w:val="24"/>
              </w:rPr>
            </w:pPr>
          </w:p>
        </w:tc>
      </w:tr>
      <w:tr w:rsidR="009F5C41" w14:paraId="24B1427C" w14:textId="77777777">
        <w:trPr>
          <w:trHeight w:val="259"/>
        </w:trPr>
        <w:tc>
          <w:tcPr>
            <w:tcW w:w="993" w:type="dxa"/>
            <w:vMerge/>
            <w:tcBorders>
              <w:top w:val="single" w:sz="4" w:space="0" w:color="000000"/>
              <w:left w:val="single" w:sz="4" w:space="0" w:color="000000"/>
              <w:right w:val="single" w:sz="4" w:space="0" w:color="000000"/>
            </w:tcBorders>
            <w:vAlign w:val="center"/>
          </w:tcPr>
          <w:p w14:paraId="20BBCBE7" w14:textId="77777777" w:rsidR="009F5C41" w:rsidRDefault="009F5C41">
            <w:pPr>
              <w:pBdr>
                <w:top w:val="nil"/>
                <w:left w:val="nil"/>
                <w:bottom w:val="nil"/>
                <w:right w:val="nil"/>
                <w:between w:val="nil"/>
              </w:pBdr>
              <w:spacing w:line="276" w:lineRule="auto"/>
              <w:rPr>
                <w:sz w:val="24"/>
                <w:szCs w:val="24"/>
              </w:rPr>
            </w:pPr>
          </w:p>
        </w:tc>
        <w:tc>
          <w:tcPr>
            <w:tcW w:w="708" w:type="dxa"/>
            <w:tcBorders>
              <w:top w:val="single" w:sz="4" w:space="0" w:color="000000"/>
              <w:left w:val="single" w:sz="4" w:space="0" w:color="000000"/>
              <w:right w:val="single" w:sz="4" w:space="0" w:color="000000"/>
            </w:tcBorders>
            <w:vAlign w:val="center"/>
          </w:tcPr>
          <w:p w14:paraId="5F8A1856" w14:textId="77777777" w:rsidR="009F5C41" w:rsidRDefault="00000000">
            <w:pPr>
              <w:pBdr>
                <w:top w:val="nil"/>
                <w:left w:val="nil"/>
                <w:bottom w:val="nil"/>
                <w:right w:val="nil"/>
                <w:between w:val="nil"/>
              </w:pBdr>
              <w:spacing w:line="276" w:lineRule="auto"/>
              <w:ind w:left="1"/>
              <w:jc w:val="center"/>
              <w:rPr>
                <w:sz w:val="24"/>
                <w:szCs w:val="24"/>
              </w:rPr>
            </w:pPr>
            <w:r>
              <w:rPr>
                <w:sz w:val="24"/>
                <w:szCs w:val="24"/>
              </w:rPr>
              <w:t>C</w:t>
            </w:r>
          </w:p>
        </w:tc>
        <w:tc>
          <w:tcPr>
            <w:tcW w:w="7089" w:type="dxa"/>
            <w:tcBorders>
              <w:top w:val="single" w:sz="4" w:space="0" w:color="000000"/>
              <w:left w:val="single" w:sz="4" w:space="0" w:color="000000"/>
              <w:bottom w:val="single" w:sz="4" w:space="0" w:color="000000"/>
              <w:right w:val="single" w:sz="4" w:space="0" w:color="000000"/>
            </w:tcBorders>
          </w:tcPr>
          <w:p w14:paraId="4FD476A7" w14:textId="541D6F1C" w:rsidR="009F5C41" w:rsidRPr="008C2A94" w:rsidRDefault="008C2A94">
            <w:pPr>
              <w:rPr>
                <w:iCs/>
                <w:sz w:val="24"/>
                <w:szCs w:val="24"/>
              </w:rPr>
            </w:pPr>
            <w:r>
              <w:rPr>
                <w:iCs/>
                <w:sz w:val="24"/>
                <w:szCs w:val="24"/>
              </w:rPr>
              <w:t>- Duyệt KH tháng 2</w:t>
            </w:r>
          </w:p>
        </w:tc>
        <w:tc>
          <w:tcPr>
            <w:tcW w:w="2126" w:type="dxa"/>
            <w:tcBorders>
              <w:top w:val="single" w:sz="4" w:space="0" w:color="000000"/>
              <w:left w:val="single" w:sz="4" w:space="0" w:color="000000"/>
              <w:bottom w:val="single" w:sz="4" w:space="0" w:color="000000"/>
              <w:right w:val="single" w:sz="4" w:space="0" w:color="000000"/>
            </w:tcBorders>
          </w:tcPr>
          <w:p w14:paraId="24D8D596" w14:textId="586953DA" w:rsidR="009F5C41" w:rsidRDefault="008C2A94">
            <w:pPr>
              <w:pBdr>
                <w:top w:val="nil"/>
                <w:left w:val="nil"/>
                <w:bottom w:val="nil"/>
                <w:right w:val="nil"/>
                <w:between w:val="nil"/>
              </w:pBdr>
              <w:spacing w:line="276" w:lineRule="auto"/>
              <w:rPr>
                <w:sz w:val="24"/>
                <w:szCs w:val="24"/>
              </w:rPr>
            </w:pPr>
            <w:r>
              <w:rPr>
                <w:sz w:val="24"/>
                <w:szCs w:val="24"/>
              </w:rPr>
              <w:t>- Đ/c Thu</w:t>
            </w:r>
          </w:p>
        </w:tc>
        <w:tc>
          <w:tcPr>
            <w:tcW w:w="1276" w:type="dxa"/>
            <w:tcBorders>
              <w:top w:val="single" w:sz="4" w:space="0" w:color="000000"/>
              <w:left w:val="single" w:sz="4" w:space="0" w:color="000000"/>
              <w:bottom w:val="single" w:sz="4" w:space="0" w:color="000000"/>
              <w:right w:val="single" w:sz="4" w:space="0" w:color="000000"/>
            </w:tcBorders>
          </w:tcPr>
          <w:p w14:paraId="2D86AB11" w14:textId="3EC81E65" w:rsidR="009F5C41" w:rsidRDefault="008C2A94">
            <w:pPr>
              <w:pBdr>
                <w:top w:val="nil"/>
                <w:left w:val="nil"/>
                <w:bottom w:val="nil"/>
                <w:right w:val="nil"/>
                <w:between w:val="nil"/>
              </w:pBdr>
              <w:spacing w:line="276" w:lineRule="auto"/>
              <w:rPr>
                <w:sz w:val="24"/>
                <w:szCs w:val="24"/>
              </w:rPr>
            </w:pPr>
            <w:r>
              <w:rPr>
                <w:sz w:val="24"/>
                <w:szCs w:val="24"/>
              </w:rPr>
              <w:t>- Đ/c Thoa</w:t>
            </w:r>
          </w:p>
        </w:tc>
        <w:tc>
          <w:tcPr>
            <w:tcW w:w="1843" w:type="dxa"/>
            <w:vMerge/>
            <w:tcBorders>
              <w:top w:val="single" w:sz="4" w:space="0" w:color="000000"/>
              <w:left w:val="single" w:sz="4" w:space="0" w:color="000000"/>
              <w:right w:val="single" w:sz="4" w:space="0" w:color="000000"/>
            </w:tcBorders>
            <w:vAlign w:val="center"/>
          </w:tcPr>
          <w:p w14:paraId="225D8145" w14:textId="77777777" w:rsidR="009F5C41" w:rsidRDefault="009F5C41">
            <w:pPr>
              <w:pBdr>
                <w:top w:val="nil"/>
                <w:left w:val="nil"/>
                <w:bottom w:val="nil"/>
                <w:right w:val="nil"/>
                <w:between w:val="nil"/>
              </w:pBdr>
              <w:spacing w:line="276" w:lineRule="auto"/>
              <w:rPr>
                <w:sz w:val="24"/>
                <w:szCs w:val="24"/>
              </w:rPr>
            </w:pPr>
          </w:p>
        </w:tc>
        <w:tc>
          <w:tcPr>
            <w:tcW w:w="1701" w:type="dxa"/>
            <w:vMerge/>
            <w:tcBorders>
              <w:top w:val="single" w:sz="4" w:space="0" w:color="000000"/>
              <w:left w:val="single" w:sz="4" w:space="0" w:color="000000"/>
              <w:right w:val="single" w:sz="4" w:space="0" w:color="000000"/>
            </w:tcBorders>
          </w:tcPr>
          <w:p w14:paraId="78350297" w14:textId="77777777" w:rsidR="009F5C41" w:rsidRDefault="009F5C41">
            <w:pPr>
              <w:pBdr>
                <w:top w:val="nil"/>
                <w:left w:val="nil"/>
                <w:bottom w:val="nil"/>
                <w:right w:val="nil"/>
                <w:between w:val="nil"/>
              </w:pBdr>
              <w:spacing w:line="276" w:lineRule="auto"/>
              <w:rPr>
                <w:sz w:val="24"/>
                <w:szCs w:val="24"/>
              </w:rPr>
            </w:pPr>
          </w:p>
        </w:tc>
      </w:tr>
      <w:tr w:rsidR="009F5C41" w14:paraId="56ED5276" w14:textId="77777777">
        <w:trPr>
          <w:trHeight w:val="105"/>
        </w:trPr>
        <w:tc>
          <w:tcPr>
            <w:tcW w:w="993" w:type="dxa"/>
            <w:vMerge w:val="restart"/>
            <w:tcBorders>
              <w:top w:val="single" w:sz="4" w:space="0" w:color="000000"/>
              <w:left w:val="single" w:sz="4" w:space="0" w:color="000000"/>
              <w:right w:val="single" w:sz="4" w:space="0" w:color="000000"/>
            </w:tcBorders>
            <w:vAlign w:val="center"/>
          </w:tcPr>
          <w:p w14:paraId="3F504A9E" w14:textId="77777777" w:rsidR="009F5C41" w:rsidRDefault="00000000">
            <w:pPr>
              <w:pBdr>
                <w:top w:val="nil"/>
                <w:left w:val="nil"/>
                <w:bottom w:val="nil"/>
                <w:right w:val="nil"/>
                <w:between w:val="nil"/>
              </w:pBdr>
              <w:spacing w:line="276" w:lineRule="auto"/>
              <w:jc w:val="center"/>
              <w:rPr>
                <w:b/>
                <w:sz w:val="24"/>
                <w:szCs w:val="24"/>
              </w:rPr>
            </w:pPr>
            <w:r>
              <w:rPr>
                <w:b/>
                <w:sz w:val="24"/>
                <w:szCs w:val="24"/>
              </w:rPr>
              <w:t>Tư</w:t>
            </w:r>
          </w:p>
          <w:p w14:paraId="064B5263" w14:textId="77777777" w:rsidR="009F5C41" w:rsidRDefault="00000000">
            <w:pPr>
              <w:pBdr>
                <w:top w:val="nil"/>
                <w:left w:val="nil"/>
                <w:bottom w:val="nil"/>
                <w:right w:val="nil"/>
                <w:between w:val="nil"/>
              </w:pBdr>
              <w:spacing w:line="276" w:lineRule="auto"/>
              <w:jc w:val="center"/>
              <w:rPr>
                <w:sz w:val="24"/>
                <w:szCs w:val="24"/>
              </w:rPr>
            </w:pPr>
            <w:r>
              <w:rPr>
                <w:b/>
                <w:sz w:val="24"/>
                <w:szCs w:val="24"/>
              </w:rPr>
              <w:t>28/02</w:t>
            </w:r>
          </w:p>
        </w:tc>
        <w:tc>
          <w:tcPr>
            <w:tcW w:w="708" w:type="dxa"/>
            <w:tcBorders>
              <w:top w:val="single" w:sz="4" w:space="0" w:color="000000"/>
              <w:left w:val="single" w:sz="4" w:space="0" w:color="000000"/>
              <w:right w:val="single" w:sz="4" w:space="0" w:color="000000"/>
            </w:tcBorders>
            <w:vAlign w:val="center"/>
          </w:tcPr>
          <w:p w14:paraId="12A46248" w14:textId="77777777" w:rsidR="009F5C41" w:rsidRDefault="00000000">
            <w:pPr>
              <w:pBdr>
                <w:top w:val="nil"/>
                <w:left w:val="nil"/>
                <w:bottom w:val="nil"/>
                <w:right w:val="nil"/>
                <w:between w:val="nil"/>
              </w:pBdr>
              <w:spacing w:line="276" w:lineRule="auto"/>
              <w:ind w:left="1"/>
              <w:jc w:val="center"/>
              <w:rPr>
                <w:sz w:val="24"/>
                <w:szCs w:val="24"/>
              </w:rPr>
            </w:pPr>
            <w:r>
              <w:rPr>
                <w:sz w:val="24"/>
                <w:szCs w:val="24"/>
              </w:rPr>
              <w:t>S</w:t>
            </w:r>
          </w:p>
        </w:tc>
        <w:tc>
          <w:tcPr>
            <w:tcW w:w="7089" w:type="dxa"/>
            <w:tcBorders>
              <w:top w:val="single" w:sz="4" w:space="0" w:color="000000"/>
              <w:left w:val="single" w:sz="4" w:space="0" w:color="000000"/>
              <w:bottom w:val="single" w:sz="4" w:space="0" w:color="000000"/>
              <w:right w:val="single" w:sz="4" w:space="0" w:color="000000"/>
            </w:tcBorders>
          </w:tcPr>
          <w:p w14:paraId="0B3963F4" w14:textId="1E42DAE4" w:rsidR="009F5C41" w:rsidRDefault="00000000" w:rsidP="008C2A94">
            <w:pPr>
              <w:spacing w:line="276" w:lineRule="auto"/>
              <w:ind w:right="135"/>
              <w:rPr>
                <w:sz w:val="24"/>
                <w:szCs w:val="24"/>
              </w:rPr>
            </w:pPr>
            <w:r>
              <w:rPr>
                <w:sz w:val="24"/>
                <w:szCs w:val="24"/>
              </w:rPr>
              <w:t>- Kiểm tra nề nếp chuyên môn, vệ sinh, bán trú</w:t>
            </w:r>
          </w:p>
        </w:tc>
        <w:tc>
          <w:tcPr>
            <w:tcW w:w="2126" w:type="dxa"/>
            <w:tcBorders>
              <w:top w:val="single" w:sz="4" w:space="0" w:color="000000"/>
              <w:left w:val="single" w:sz="4" w:space="0" w:color="000000"/>
              <w:bottom w:val="single" w:sz="4" w:space="0" w:color="000000"/>
              <w:right w:val="single" w:sz="4" w:space="0" w:color="000000"/>
            </w:tcBorders>
          </w:tcPr>
          <w:p w14:paraId="33BC2CF5" w14:textId="77777777" w:rsidR="009F5C41" w:rsidRDefault="00000000">
            <w:pPr>
              <w:spacing w:line="276" w:lineRule="auto"/>
              <w:rPr>
                <w:sz w:val="24"/>
                <w:szCs w:val="24"/>
              </w:rPr>
            </w:pPr>
            <w:r>
              <w:rPr>
                <w:sz w:val="24"/>
                <w:szCs w:val="24"/>
              </w:rPr>
              <w:t>- BGH, TPT, VP</w:t>
            </w:r>
          </w:p>
        </w:tc>
        <w:tc>
          <w:tcPr>
            <w:tcW w:w="1276" w:type="dxa"/>
            <w:tcBorders>
              <w:top w:val="single" w:sz="4" w:space="0" w:color="000000"/>
              <w:left w:val="single" w:sz="4" w:space="0" w:color="000000"/>
              <w:bottom w:val="single" w:sz="4" w:space="0" w:color="000000"/>
              <w:right w:val="single" w:sz="4" w:space="0" w:color="000000"/>
            </w:tcBorders>
          </w:tcPr>
          <w:p w14:paraId="55157803" w14:textId="7B09ABA1" w:rsidR="009F5C41" w:rsidRDefault="00000000">
            <w:pPr>
              <w:pBdr>
                <w:top w:val="nil"/>
                <w:left w:val="nil"/>
                <w:bottom w:val="nil"/>
                <w:right w:val="nil"/>
                <w:between w:val="nil"/>
              </w:pBdr>
              <w:spacing w:line="276" w:lineRule="auto"/>
              <w:rPr>
                <w:sz w:val="24"/>
                <w:szCs w:val="24"/>
              </w:rPr>
            </w:pPr>
            <w:r>
              <w:rPr>
                <w:sz w:val="24"/>
                <w:szCs w:val="24"/>
              </w:rPr>
              <w:t xml:space="preserve">- </w:t>
            </w:r>
            <w:r w:rsidR="008C2A94">
              <w:rPr>
                <w:sz w:val="24"/>
                <w:szCs w:val="24"/>
              </w:rPr>
              <w:t>Đ/c Thu</w:t>
            </w:r>
          </w:p>
        </w:tc>
        <w:tc>
          <w:tcPr>
            <w:tcW w:w="1843" w:type="dxa"/>
            <w:vMerge w:val="restart"/>
            <w:tcBorders>
              <w:top w:val="single" w:sz="4" w:space="0" w:color="000000"/>
              <w:left w:val="single" w:sz="4" w:space="0" w:color="000000"/>
              <w:right w:val="single" w:sz="4" w:space="0" w:color="000000"/>
            </w:tcBorders>
            <w:vAlign w:val="center"/>
          </w:tcPr>
          <w:p w14:paraId="33A9F018" w14:textId="77777777" w:rsidR="009F5C41" w:rsidRDefault="00000000">
            <w:pPr>
              <w:pBdr>
                <w:top w:val="nil"/>
                <w:left w:val="nil"/>
                <w:bottom w:val="nil"/>
                <w:right w:val="nil"/>
                <w:between w:val="nil"/>
              </w:pBdr>
              <w:spacing w:line="276" w:lineRule="auto"/>
              <w:jc w:val="center"/>
              <w:rPr>
                <w:sz w:val="24"/>
                <w:szCs w:val="24"/>
              </w:rPr>
            </w:pPr>
            <w:r>
              <w:rPr>
                <w:sz w:val="24"/>
                <w:szCs w:val="24"/>
              </w:rPr>
              <w:t>BGH: đ/c Thu</w:t>
            </w:r>
          </w:p>
          <w:p w14:paraId="196C9CDE" w14:textId="77777777" w:rsidR="009F5C41" w:rsidRDefault="00000000">
            <w:pPr>
              <w:pBdr>
                <w:top w:val="nil"/>
                <w:left w:val="nil"/>
                <w:bottom w:val="nil"/>
                <w:right w:val="nil"/>
                <w:between w:val="nil"/>
              </w:pBdr>
              <w:spacing w:line="276" w:lineRule="auto"/>
              <w:jc w:val="center"/>
              <w:rPr>
                <w:sz w:val="24"/>
                <w:szCs w:val="24"/>
              </w:rPr>
            </w:pPr>
            <w:r>
              <w:rPr>
                <w:sz w:val="24"/>
                <w:szCs w:val="24"/>
              </w:rPr>
              <w:t>BV: đ/c Bang</w:t>
            </w:r>
          </w:p>
        </w:tc>
        <w:tc>
          <w:tcPr>
            <w:tcW w:w="1701" w:type="dxa"/>
            <w:vMerge w:val="restart"/>
            <w:tcBorders>
              <w:top w:val="single" w:sz="4" w:space="0" w:color="000000"/>
              <w:left w:val="single" w:sz="4" w:space="0" w:color="000000"/>
              <w:right w:val="single" w:sz="4" w:space="0" w:color="000000"/>
            </w:tcBorders>
          </w:tcPr>
          <w:p w14:paraId="76CAA372" w14:textId="77777777" w:rsidR="009F5C41" w:rsidRDefault="009F5C41">
            <w:pPr>
              <w:pBdr>
                <w:top w:val="nil"/>
                <w:left w:val="nil"/>
                <w:bottom w:val="nil"/>
                <w:right w:val="nil"/>
                <w:between w:val="nil"/>
              </w:pBdr>
              <w:spacing w:line="276" w:lineRule="auto"/>
              <w:rPr>
                <w:sz w:val="24"/>
                <w:szCs w:val="24"/>
              </w:rPr>
            </w:pPr>
          </w:p>
        </w:tc>
      </w:tr>
      <w:tr w:rsidR="009F5C41" w14:paraId="7A1CA092" w14:textId="77777777">
        <w:trPr>
          <w:trHeight w:val="105"/>
        </w:trPr>
        <w:tc>
          <w:tcPr>
            <w:tcW w:w="993" w:type="dxa"/>
            <w:vMerge/>
            <w:tcBorders>
              <w:top w:val="single" w:sz="4" w:space="0" w:color="000000"/>
              <w:left w:val="single" w:sz="4" w:space="0" w:color="000000"/>
              <w:right w:val="single" w:sz="4" w:space="0" w:color="000000"/>
            </w:tcBorders>
            <w:vAlign w:val="center"/>
          </w:tcPr>
          <w:p w14:paraId="6981510E" w14:textId="77777777" w:rsidR="009F5C41" w:rsidRDefault="009F5C41">
            <w:pPr>
              <w:pBdr>
                <w:top w:val="nil"/>
                <w:left w:val="nil"/>
                <w:bottom w:val="nil"/>
                <w:right w:val="nil"/>
                <w:between w:val="nil"/>
              </w:pBdr>
              <w:spacing w:line="276" w:lineRule="auto"/>
              <w:rPr>
                <w:sz w:val="24"/>
                <w:szCs w:val="24"/>
              </w:rPr>
            </w:pPr>
          </w:p>
        </w:tc>
        <w:tc>
          <w:tcPr>
            <w:tcW w:w="708" w:type="dxa"/>
            <w:tcBorders>
              <w:top w:val="single" w:sz="4" w:space="0" w:color="000000"/>
              <w:left w:val="single" w:sz="4" w:space="0" w:color="000000"/>
              <w:right w:val="single" w:sz="4" w:space="0" w:color="000000"/>
            </w:tcBorders>
            <w:vAlign w:val="center"/>
          </w:tcPr>
          <w:p w14:paraId="210F7E46" w14:textId="77777777" w:rsidR="009F5C41" w:rsidRDefault="00000000">
            <w:pPr>
              <w:pBdr>
                <w:top w:val="nil"/>
                <w:left w:val="nil"/>
                <w:bottom w:val="nil"/>
                <w:right w:val="nil"/>
                <w:between w:val="nil"/>
              </w:pBdr>
              <w:spacing w:line="276" w:lineRule="auto"/>
              <w:ind w:left="1"/>
              <w:jc w:val="center"/>
              <w:rPr>
                <w:sz w:val="24"/>
                <w:szCs w:val="24"/>
              </w:rPr>
            </w:pPr>
            <w:r>
              <w:rPr>
                <w:sz w:val="24"/>
                <w:szCs w:val="24"/>
              </w:rPr>
              <w:t>C</w:t>
            </w:r>
          </w:p>
        </w:tc>
        <w:tc>
          <w:tcPr>
            <w:tcW w:w="7089" w:type="dxa"/>
            <w:tcBorders>
              <w:top w:val="single" w:sz="4" w:space="0" w:color="000000"/>
              <w:left w:val="single" w:sz="4" w:space="0" w:color="000000"/>
              <w:bottom w:val="single" w:sz="4" w:space="0" w:color="000000"/>
              <w:right w:val="single" w:sz="4" w:space="0" w:color="000000"/>
            </w:tcBorders>
          </w:tcPr>
          <w:p w14:paraId="4CF15CAD" w14:textId="3F355BCA" w:rsidR="009F5C41" w:rsidRDefault="008C2A94">
            <w:pPr>
              <w:rPr>
                <w:sz w:val="24"/>
                <w:szCs w:val="24"/>
              </w:rPr>
            </w:pPr>
            <w:r>
              <w:rPr>
                <w:sz w:val="24"/>
                <w:szCs w:val="24"/>
              </w:rPr>
              <w:t>- Các tổ công đoàn gửi danh sách xét tặng KNC Vì sự nghiệp GD</w:t>
            </w:r>
          </w:p>
        </w:tc>
        <w:tc>
          <w:tcPr>
            <w:tcW w:w="2126" w:type="dxa"/>
            <w:tcBorders>
              <w:top w:val="single" w:sz="4" w:space="0" w:color="000000"/>
              <w:left w:val="single" w:sz="4" w:space="0" w:color="000000"/>
              <w:bottom w:val="single" w:sz="4" w:space="0" w:color="000000"/>
              <w:right w:val="single" w:sz="4" w:space="0" w:color="000000"/>
            </w:tcBorders>
          </w:tcPr>
          <w:p w14:paraId="627D2559" w14:textId="79FDBB5C" w:rsidR="009F5C41" w:rsidRDefault="008C2A94">
            <w:pPr>
              <w:spacing w:line="276" w:lineRule="auto"/>
              <w:rPr>
                <w:sz w:val="24"/>
                <w:szCs w:val="24"/>
              </w:rPr>
            </w:pPr>
            <w:r>
              <w:rPr>
                <w:sz w:val="24"/>
                <w:szCs w:val="24"/>
              </w:rPr>
              <w:t>- Tổ trưởng CĐ</w:t>
            </w:r>
          </w:p>
        </w:tc>
        <w:tc>
          <w:tcPr>
            <w:tcW w:w="1276" w:type="dxa"/>
            <w:tcBorders>
              <w:top w:val="single" w:sz="4" w:space="0" w:color="000000"/>
              <w:left w:val="single" w:sz="4" w:space="0" w:color="000000"/>
              <w:bottom w:val="single" w:sz="4" w:space="0" w:color="000000"/>
              <w:right w:val="single" w:sz="4" w:space="0" w:color="000000"/>
            </w:tcBorders>
          </w:tcPr>
          <w:p w14:paraId="760EB2A0" w14:textId="3DF4D79B" w:rsidR="009F5C41" w:rsidRDefault="008C2A94">
            <w:pPr>
              <w:pBdr>
                <w:top w:val="nil"/>
                <w:left w:val="nil"/>
                <w:bottom w:val="nil"/>
                <w:right w:val="nil"/>
                <w:between w:val="nil"/>
              </w:pBdr>
              <w:spacing w:line="276" w:lineRule="auto"/>
              <w:rPr>
                <w:sz w:val="24"/>
                <w:szCs w:val="24"/>
              </w:rPr>
            </w:pPr>
            <w:r>
              <w:rPr>
                <w:sz w:val="24"/>
                <w:szCs w:val="24"/>
              </w:rPr>
              <w:t>- Đ/c Minh</w:t>
            </w:r>
          </w:p>
        </w:tc>
        <w:tc>
          <w:tcPr>
            <w:tcW w:w="1843" w:type="dxa"/>
            <w:vMerge/>
            <w:tcBorders>
              <w:top w:val="single" w:sz="4" w:space="0" w:color="000000"/>
              <w:left w:val="single" w:sz="4" w:space="0" w:color="000000"/>
              <w:right w:val="single" w:sz="4" w:space="0" w:color="000000"/>
            </w:tcBorders>
            <w:vAlign w:val="center"/>
          </w:tcPr>
          <w:p w14:paraId="2CE7A886" w14:textId="77777777" w:rsidR="009F5C41" w:rsidRDefault="009F5C41">
            <w:pPr>
              <w:pBdr>
                <w:top w:val="nil"/>
                <w:left w:val="nil"/>
                <w:bottom w:val="nil"/>
                <w:right w:val="nil"/>
                <w:between w:val="nil"/>
              </w:pBdr>
              <w:spacing w:line="276" w:lineRule="auto"/>
              <w:rPr>
                <w:sz w:val="24"/>
                <w:szCs w:val="24"/>
              </w:rPr>
            </w:pPr>
          </w:p>
        </w:tc>
        <w:tc>
          <w:tcPr>
            <w:tcW w:w="1701" w:type="dxa"/>
            <w:vMerge/>
            <w:tcBorders>
              <w:top w:val="single" w:sz="4" w:space="0" w:color="000000"/>
              <w:left w:val="single" w:sz="4" w:space="0" w:color="000000"/>
              <w:right w:val="single" w:sz="4" w:space="0" w:color="000000"/>
            </w:tcBorders>
          </w:tcPr>
          <w:p w14:paraId="4E38F505" w14:textId="77777777" w:rsidR="009F5C41" w:rsidRDefault="009F5C41">
            <w:pPr>
              <w:pBdr>
                <w:top w:val="nil"/>
                <w:left w:val="nil"/>
                <w:bottom w:val="nil"/>
                <w:right w:val="nil"/>
                <w:between w:val="nil"/>
              </w:pBdr>
              <w:spacing w:line="276" w:lineRule="auto"/>
              <w:rPr>
                <w:sz w:val="24"/>
                <w:szCs w:val="24"/>
              </w:rPr>
            </w:pPr>
          </w:p>
        </w:tc>
      </w:tr>
      <w:tr w:rsidR="009F5C41" w14:paraId="2FA9E8FB" w14:textId="77777777">
        <w:trPr>
          <w:trHeight w:val="298"/>
        </w:trPr>
        <w:tc>
          <w:tcPr>
            <w:tcW w:w="993" w:type="dxa"/>
            <w:vMerge w:val="restart"/>
            <w:tcBorders>
              <w:top w:val="single" w:sz="4" w:space="0" w:color="000000"/>
              <w:left w:val="single" w:sz="4" w:space="0" w:color="000000"/>
              <w:right w:val="single" w:sz="4" w:space="0" w:color="000000"/>
            </w:tcBorders>
            <w:vAlign w:val="center"/>
          </w:tcPr>
          <w:p w14:paraId="3749067D" w14:textId="77777777" w:rsidR="009F5C41" w:rsidRDefault="00000000">
            <w:pPr>
              <w:pBdr>
                <w:top w:val="nil"/>
                <w:left w:val="nil"/>
                <w:bottom w:val="nil"/>
                <w:right w:val="nil"/>
                <w:between w:val="nil"/>
              </w:pBdr>
              <w:spacing w:line="276" w:lineRule="auto"/>
              <w:ind w:left="3"/>
              <w:jc w:val="center"/>
              <w:rPr>
                <w:b/>
                <w:sz w:val="24"/>
                <w:szCs w:val="24"/>
              </w:rPr>
            </w:pPr>
            <w:r>
              <w:rPr>
                <w:b/>
                <w:sz w:val="24"/>
                <w:szCs w:val="24"/>
              </w:rPr>
              <w:t xml:space="preserve">Năm </w:t>
            </w:r>
          </w:p>
          <w:p w14:paraId="078AB039" w14:textId="77777777" w:rsidR="009F5C41" w:rsidRDefault="00000000">
            <w:pPr>
              <w:pBdr>
                <w:top w:val="nil"/>
                <w:left w:val="nil"/>
                <w:bottom w:val="nil"/>
                <w:right w:val="nil"/>
                <w:between w:val="nil"/>
              </w:pBdr>
              <w:spacing w:line="276" w:lineRule="auto"/>
              <w:ind w:left="3"/>
              <w:jc w:val="center"/>
              <w:rPr>
                <w:b/>
                <w:sz w:val="24"/>
                <w:szCs w:val="24"/>
              </w:rPr>
            </w:pPr>
            <w:r>
              <w:rPr>
                <w:b/>
                <w:sz w:val="24"/>
                <w:szCs w:val="24"/>
              </w:rPr>
              <w:t>29/02</w:t>
            </w:r>
          </w:p>
        </w:tc>
        <w:tc>
          <w:tcPr>
            <w:tcW w:w="708" w:type="dxa"/>
            <w:tcBorders>
              <w:top w:val="single" w:sz="4" w:space="0" w:color="000000"/>
              <w:left w:val="single" w:sz="4" w:space="0" w:color="000000"/>
              <w:right w:val="single" w:sz="4" w:space="0" w:color="000000"/>
            </w:tcBorders>
            <w:vAlign w:val="center"/>
          </w:tcPr>
          <w:p w14:paraId="6E9720C5" w14:textId="77777777" w:rsidR="009F5C41" w:rsidRDefault="00000000">
            <w:pPr>
              <w:pBdr>
                <w:top w:val="nil"/>
                <w:left w:val="nil"/>
                <w:bottom w:val="nil"/>
                <w:right w:val="nil"/>
                <w:between w:val="nil"/>
              </w:pBdr>
              <w:spacing w:line="276" w:lineRule="auto"/>
              <w:ind w:left="1"/>
              <w:jc w:val="center"/>
              <w:rPr>
                <w:sz w:val="24"/>
                <w:szCs w:val="24"/>
              </w:rPr>
            </w:pPr>
            <w:r>
              <w:rPr>
                <w:sz w:val="24"/>
                <w:szCs w:val="24"/>
              </w:rPr>
              <w:t>S</w:t>
            </w:r>
          </w:p>
        </w:tc>
        <w:tc>
          <w:tcPr>
            <w:tcW w:w="7089" w:type="dxa"/>
            <w:tcBorders>
              <w:top w:val="single" w:sz="4" w:space="0" w:color="000000"/>
              <w:left w:val="single" w:sz="4" w:space="0" w:color="000000"/>
              <w:bottom w:val="single" w:sz="4" w:space="0" w:color="000000"/>
              <w:right w:val="single" w:sz="4" w:space="0" w:color="000000"/>
            </w:tcBorders>
          </w:tcPr>
          <w:p w14:paraId="36D109E5" w14:textId="77777777" w:rsidR="009F5C41" w:rsidRDefault="00000000">
            <w:pPr>
              <w:spacing w:line="276" w:lineRule="auto"/>
              <w:rPr>
                <w:sz w:val="24"/>
                <w:szCs w:val="24"/>
              </w:rPr>
            </w:pPr>
            <w:r>
              <w:rPr>
                <w:sz w:val="24"/>
                <w:szCs w:val="24"/>
              </w:rPr>
              <w:t>- Giao nhận công văn tại phòng giáo dục (khen thưởng tháng 2)</w:t>
            </w:r>
          </w:p>
          <w:p w14:paraId="0C75786D" w14:textId="77777777" w:rsidR="009F5C41" w:rsidRDefault="00000000">
            <w:pPr>
              <w:spacing w:line="276" w:lineRule="auto"/>
              <w:ind w:right="144"/>
              <w:rPr>
                <w:sz w:val="24"/>
                <w:szCs w:val="24"/>
              </w:rPr>
            </w:pPr>
            <w:r>
              <w:rPr>
                <w:sz w:val="24"/>
                <w:szCs w:val="24"/>
              </w:rPr>
              <w:t>- Kiểm tra nề nếp chuyên môn, vệ sinh, bán trú</w:t>
            </w:r>
          </w:p>
        </w:tc>
        <w:tc>
          <w:tcPr>
            <w:tcW w:w="2126" w:type="dxa"/>
            <w:tcBorders>
              <w:top w:val="single" w:sz="4" w:space="0" w:color="000000"/>
              <w:left w:val="single" w:sz="4" w:space="0" w:color="000000"/>
              <w:bottom w:val="single" w:sz="4" w:space="0" w:color="000000"/>
              <w:right w:val="single" w:sz="4" w:space="0" w:color="000000"/>
            </w:tcBorders>
          </w:tcPr>
          <w:p w14:paraId="1199A619" w14:textId="77777777" w:rsidR="009F5C41" w:rsidRDefault="00000000">
            <w:pPr>
              <w:pBdr>
                <w:top w:val="nil"/>
                <w:left w:val="nil"/>
                <w:bottom w:val="nil"/>
                <w:right w:val="nil"/>
                <w:between w:val="nil"/>
              </w:pBdr>
              <w:spacing w:line="276" w:lineRule="auto"/>
              <w:rPr>
                <w:sz w:val="24"/>
                <w:szCs w:val="24"/>
              </w:rPr>
            </w:pPr>
            <w:r>
              <w:rPr>
                <w:sz w:val="24"/>
                <w:szCs w:val="24"/>
              </w:rPr>
              <w:t>- Đ/c Hương VP</w:t>
            </w:r>
          </w:p>
          <w:p w14:paraId="7BF9C277" w14:textId="05D41A46" w:rsidR="009F5C41" w:rsidRDefault="00000000">
            <w:pPr>
              <w:pBdr>
                <w:top w:val="nil"/>
                <w:left w:val="nil"/>
                <w:bottom w:val="nil"/>
                <w:right w:val="nil"/>
                <w:between w:val="nil"/>
              </w:pBdr>
              <w:spacing w:line="276" w:lineRule="auto"/>
              <w:rPr>
                <w:sz w:val="24"/>
                <w:szCs w:val="24"/>
              </w:rPr>
            </w:pPr>
            <w:r>
              <w:rPr>
                <w:sz w:val="24"/>
                <w:szCs w:val="24"/>
              </w:rPr>
              <w:t>- BGH, TPT, VP</w:t>
            </w:r>
          </w:p>
        </w:tc>
        <w:tc>
          <w:tcPr>
            <w:tcW w:w="1276" w:type="dxa"/>
            <w:tcBorders>
              <w:top w:val="single" w:sz="4" w:space="0" w:color="000000"/>
              <w:left w:val="single" w:sz="4" w:space="0" w:color="000000"/>
              <w:bottom w:val="single" w:sz="4" w:space="0" w:color="000000"/>
              <w:right w:val="single" w:sz="4" w:space="0" w:color="000000"/>
            </w:tcBorders>
          </w:tcPr>
          <w:p w14:paraId="37A6368F" w14:textId="77777777" w:rsidR="009F5C41" w:rsidRDefault="00000000">
            <w:pPr>
              <w:pBdr>
                <w:top w:val="nil"/>
                <w:left w:val="nil"/>
                <w:bottom w:val="nil"/>
                <w:right w:val="nil"/>
                <w:between w:val="nil"/>
              </w:pBdr>
              <w:spacing w:line="276" w:lineRule="auto"/>
              <w:rPr>
                <w:sz w:val="24"/>
                <w:szCs w:val="24"/>
              </w:rPr>
            </w:pPr>
            <w:r>
              <w:rPr>
                <w:sz w:val="24"/>
                <w:szCs w:val="24"/>
              </w:rPr>
              <w:t>- Đ/c Thoa</w:t>
            </w:r>
          </w:p>
          <w:p w14:paraId="7E87D201" w14:textId="1AFBC4B9" w:rsidR="009F5C41" w:rsidRDefault="008C2A94">
            <w:pPr>
              <w:pBdr>
                <w:top w:val="nil"/>
                <w:left w:val="nil"/>
                <w:bottom w:val="nil"/>
                <w:right w:val="nil"/>
                <w:between w:val="nil"/>
              </w:pBdr>
              <w:spacing w:line="276" w:lineRule="auto"/>
              <w:rPr>
                <w:sz w:val="24"/>
                <w:szCs w:val="24"/>
              </w:rPr>
            </w:pPr>
            <w:r>
              <w:rPr>
                <w:sz w:val="24"/>
                <w:szCs w:val="24"/>
              </w:rPr>
              <w:t>- Đ/c Minh</w:t>
            </w:r>
          </w:p>
        </w:tc>
        <w:tc>
          <w:tcPr>
            <w:tcW w:w="1843" w:type="dxa"/>
            <w:vMerge w:val="restart"/>
            <w:tcBorders>
              <w:top w:val="single" w:sz="4" w:space="0" w:color="000000"/>
              <w:left w:val="single" w:sz="4" w:space="0" w:color="000000"/>
              <w:right w:val="single" w:sz="4" w:space="0" w:color="000000"/>
            </w:tcBorders>
            <w:vAlign w:val="center"/>
          </w:tcPr>
          <w:p w14:paraId="3B906A33" w14:textId="77777777" w:rsidR="009F5C41" w:rsidRDefault="00000000">
            <w:pPr>
              <w:pBdr>
                <w:top w:val="nil"/>
                <w:left w:val="nil"/>
                <w:bottom w:val="nil"/>
                <w:right w:val="nil"/>
                <w:between w:val="nil"/>
              </w:pBdr>
              <w:spacing w:line="276" w:lineRule="auto"/>
              <w:jc w:val="center"/>
              <w:rPr>
                <w:sz w:val="24"/>
                <w:szCs w:val="24"/>
              </w:rPr>
            </w:pPr>
            <w:r>
              <w:rPr>
                <w:sz w:val="24"/>
                <w:szCs w:val="24"/>
              </w:rPr>
              <w:t>BGH: đ/c Minh</w:t>
            </w:r>
          </w:p>
          <w:p w14:paraId="2E46E77E" w14:textId="77777777" w:rsidR="009F5C41" w:rsidRDefault="00000000">
            <w:pPr>
              <w:pBdr>
                <w:top w:val="nil"/>
                <w:left w:val="nil"/>
                <w:bottom w:val="nil"/>
                <w:right w:val="nil"/>
                <w:between w:val="nil"/>
              </w:pBdr>
              <w:spacing w:line="276" w:lineRule="auto"/>
              <w:jc w:val="center"/>
              <w:rPr>
                <w:sz w:val="24"/>
                <w:szCs w:val="24"/>
              </w:rPr>
            </w:pPr>
            <w:r>
              <w:rPr>
                <w:sz w:val="24"/>
                <w:szCs w:val="24"/>
              </w:rPr>
              <w:t>BV: đ/c Nam</w:t>
            </w:r>
          </w:p>
        </w:tc>
        <w:tc>
          <w:tcPr>
            <w:tcW w:w="1701" w:type="dxa"/>
            <w:vMerge w:val="restart"/>
            <w:tcBorders>
              <w:top w:val="single" w:sz="4" w:space="0" w:color="000000"/>
              <w:left w:val="single" w:sz="4" w:space="0" w:color="000000"/>
              <w:right w:val="single" w:sz="4" w:space="0" w:color="000000"/>
            </w:tcBorders>
          </w:tcPr>
          <w:p w14:paraId="712B92C1" w14:textId="77777777" w:rsidR="009F5C41" w:rsidRDefault="009F5C41">
            <w:pPr>
              <w:pBdr>
                <w:top w:val="nil"/>
                <w:left w:val="nil"/>
                <w:bottom w:val="nil"/>
                <w:right w:val="nil"/>
                <w:between w:val="nil"/>
              </w:pBdr>
              <w:spacing w:line="276" w:lineRule="auto"/>
              <w:rPr>
                <w:sz w:val="24"/>
                <w:szCs w:val="24"/>
              </w:rPr>
            </w:pPr>
          </w:p>
        </w:tc>
      </w:tr>
      <w:tr w:rsidR="009F5C41" w14:paraId="7E6ED86E" w14:textId="77777777">
        <w:trPr>
          <w:trHeight w:val="412"/>
        </w:trPr>
        <w:tc>
          <w:tcPr>
            <w:tcW w:w="993" w:type="dxa"/>
            <w:vMerge/>
            <w:tcBorders>
              <w:top w:val="single" w:sz="4" w:space="0" w:color="000000"/>
              <w:left w:val="single" w:sz="4" w:space="0" w:color="000000"/>
              <w:right w:val="single" w:sz="4" w:space="0" w:color="000000"/>
            </w:tcBorders>
            <w:vAlign w:val="center"/>
          </w:tcPr>
          <w:p w14:paraId="245BAA32" w14:textId="77777777" w:rsidR="009F5C41" w:rsidRDefault="009F5C41">
            <w:pPr>
              <w:pBdr>
                <w:top w:val="nil"/>
                <w:left w:val="nil"/>
                <w:bottom w:val="nil"/>
                <w:right w:val="nil"/>
                <w:between w:val="nil"/>
              </w:pBdr>
              <w:spacing w:line="276" w:lineRule="auto"/>
              <w:rPr>
                <w:sz w:val="24"/>
                <w:szCs w:val="24"/>
              </w:rPr>
            </w:pPr>
          </w:p>
        </w:tc>
        <w:tc>
          <w:tcPr>
            <w:tcW w:w="708" w:type="dxa"/>
            <w:tcBorders>
              <w:left w:val="single" w:sz="4" w:space="0" w:color="000000"/>
              <w:right w:val="single" w:sz="4" w:space="0" w:color="000000"/>
            </w:tcBorders>
            <w:vAlign w:val="center"/>
          </w:tcPr>
          <w:p w14:paraId="6B9CFECD" w14:textId="77777777" w:rsidR="009F5C41" w:rsidRDefault="00000000">
            <w:pPr>
              <w:pBdr>
                <w:top w:val="nil"/>
                <w:left w:val="nil"/>
                <w:bottom w:val="nil"/>
                <w:right w:val="nil"/>
                <w:between w:val="nil"/>
              </w:pBdr>
              <w:spacing w:line="276" w:lineRule="auto"/>
              <w:ind w:left="1"/>
              <w:jc w:val="center"/>
              <w:rPr>
                <w:sz w:val="24"/>
                <w:szCs w:val="24"/>
              </w:rPr>
            </w:pPr>
            <w:r>
              <w:rPr>
                <w:sz w:val="24"/>
                <w:szCs w:val="24"/>
              </w:rPr>
              <w:t>C</w:t>
            </w:r>
          </w:p>
        </w:tc>
        <w:tc>
          <w:tcPr>
            <w:tcW w:w="7089" w:type="dxa"/>
            <w:tcBorders>
              <w:top w:val="single" w:sz="4" w:space="0" w:color="000000"/>
              <w:left w:val="single" w:sz="4" w:space="0" w:color="000000"/>
              <w:bottom w:val="single" w:sz="4" w:space="0" w:color="000000"/>
              <w:right w:val="single" w:sz="4" w:space="0" w:color="000000"/>
            </w:tcBorders>
          </w:tcPr>
          <w:p w14:paraId="00E7F8FC" w14:textId="77777777" w:rsidR="009F5C41" w:rsidRDefault="00000000">
            <w:pPr>
              <w:spacing w:line="276" w:lineRule="auto"/>
              <w:rPr>
                <w:sz w:val="24"/>
                <w:szCs w:val="24"/>
              </w:rPr>
            </w:pPr>
            <w:r>
              <w:rPr>
                <w:sz w:val="24"/>
                <w:szCs w:val="24"/>
              </w:rPr>
              <w:t>- 14h00: Tiếp công dân, giải quyết các thủ tục hành chính</w:t>
            </w:r>
          </w:p>
          <w:p w14:paraId="5E478E6C" w14:textId="77777777" w:rsidR="009F5C41" w:rsidRDefault="00000000">
            <w:pPr>
              <w:spacing w:line="276" w:lineRule="auto"/>
              <w:rPr>
                <w:sz w:val="24"/>
                <w:szCs w:val="24"/>
              </w:rPr>
            </w:pPr>
            <w:r>
              <w:rPr>
                <w:sz w:val="24"/>
                <w:szCs w:val="24"/>
              </w:rPr>
              <w:t xml:space="preserve">- </w:t>
            </w:r>
            <w:r>
              <w:rPr>
                <w:sz w:val="24"/>
                <w:szCs w:val="24"/>
                <w:highlight w:val="white"/>
              </w:rPr>
              <w:t>14h: Họp giao ban HT các trường TH tại PGD</w:t>
            </w:r>
          </w:p>
          <w:p w14:paraId="7A2FABE2" w14:textId="77777777" w:rsidR="009F5C41" w:rsidRDefault="00000000">
            <w:pPr>
              <w:spacing w:line="276" w:lineRule="auto"/>
              <w:rPr>
                <w:sz w:val="24"/>
                <w:szCs w:val="24"/>
              </w:rPr>
            </w:pPr>
            <w:r>
              <w:rPr>
                <w:sz w:val="24"/>
                <w:szCs w:val="24"/>
              </w:rPr>
              <w:t xml:space="preserve">- Tiết 5: chuyên đề </w:t>
            </w:r>
            <w:r>
              <w:rPr>
                <w:color w:val="000000"/>
                <w:sz w:val="24"/>
                <w:szCs w:val="24"/>
              </w:rPr>
              <w:t>TNXH (Stem) lớp 1A4</w:t>
            </w:r>
          </w:p>
        </w:tc>
        <w:tc>
          <w:tcPr>
            <w:tcW w:w="2126" w:type="dxa"/>
            <w:tcBorders>
              <w:top w:val="single" w:sz="4" w:space="0" w:color="000000"/>
              <w:left w:val="single" w:sz="4" w:space="0" w:color="000000"/>
              <w:bottom w:val="single" w:sz="4" w:space="0" w:color="000000"/>
              <w:right w:val="single" w:sz="4" w:space="0" w:color="000000"/>
            </w:tcBorders>
          </w:tcPr>
          <w:p w14:paraId="11E202ED" w14:textId="77777777" w:rsidR="009F5C41" w:rsidRDefault="00000000">
            <w:pPr>
              <w:pBdr>
                <w:top w:val="nil"/>
                <w:left w:val="nil"/>
                <w:bottom w:val="nil"/>
                <w:right w:val="nil"/>
                <w:between w:val="nil"/>
              </w:pBdr>
              <w:spacing w:line="276" w:lineRule="auto"/>
              <w:rPr>
                <w:sz w:val="24"/>
                <w:szCs w:val="24"/>
              </w:rPr>
            </w:pPr>
            <w:r>
              <w:rPr>
                <w:sz w:val="24"/>
                <w:szCs w:val="24"/>
              </w:rPr>
              <w:t>- Đ/c Thoa</w:t>
            </w:r>
          </w:p>
          <w:p w14:paraId="26970176" w14:textId="77777777" w:rsidR="009F5C41" w:rsidRDefault="00000000">
            <w:pPr>
              <w:pBdr>
                <w:top w:val="nil"/>
                <w:left w:val="nil"/>
                <w:bottom w:val="nil"/>
                <w:right w:val="nil"/>
                <w:between w:val="nil"/>
              </w:pBdr>
              <w:spacing w:line="276" w:lineRule="auto"/>
              <w:rPr>
                <w:sz w:val="24"/>
                <w:szCs w:val="24"/>
              </w:rPr>
            </w:pPr>
            <w:r>
              <w:rPr>
                <w:sz w:val="24"/>
                <w:szCs w:val="24"/>
              </w:rPr>
              <w:t>- Đ/c Thoa</w:t>
            </w:r>
          </w:p>
          <w:p w14:paraId="0A1FCAA9" w14:textId="77777777" w:rsidR="009F5C41" w:rsidRDefault="00000000">
            <w:pPr>
              <w:pBdr>
                <w:top w:val="nil"/>
                <w:left w:val="nil"/>
                <w:bottom w:val="nil"/>
                <w:right w:val="nil"/>
                <w:between w:val="nil"/>
              </w:pBdr>
              <w:spacing w:line="276" w:lineRule="auto"/>
              <w:rPr>
                <w:sz w:val="24"/>
                <w:szCs w:val="24"/>
              </w:rPr>
            </w:pPr>
            <w:r>
              <w:rPr>
                <w:sz w:val="24"/>
                <w:szCs w:val="24"/>
              </w:rPr>
              <w:t>- Đ/c Linh, GVK1</w:t>
            </w:r>
          </w:p>
        </w:tc>
        <w:tc>
          <w:tcPr>
            <w:tcW w:w="1276" w:type="dxa"/>
            <w:tcBorders>
              <w:top w:val="single" w:sz="4" w:space="0" w:color="000000"/>
              <w:left w:val="single" w:sz="4" w:space="0" w:color="000000"/>
              <w:bottom w:val="single" w:sz="4" w:space="0" w:color="000000"/>
              <w:right w:val="single" w:sz="4" w:space="0" w:color="000000"/>
            </w:tcBorders>
          </w:tcPr>
          <w:p w14:paraId="00AE711E" w14:textId="77777777" w:rsidR="009F5C41" w:rsidRDefault="00000000">
            <w:pPr>
              <w:pBdr>
                <w:top w:val="nil"/>
                <w:left w:val="nil"/>
                <w:bottom w:val="nil"/>
                <w:right w:val="nil"/>
                <w:between w:val="nil"/>
              </w:pBdr>
              <w:spacing w:line="276" w:lineRule="auto"/>
              <w:rPr>
                <w:sz w:val="24"/>
                <w:szCs w:val="24"/>
              </w:rPr>
            </w:pPr>
            <w:r>
              <w:rPr>
                <w:sz w:val="24"/>
                <w:szCs w:val="24"/>
              </w:rPr>
              <w:t>- Đ/c Thoa</w:t>
            </w:r>
          </w:p>
          <w:p w14:paraId="3F363675" w14:textId="77777777" w:rsidR="009F5C41" w:rsidRDefault="00000000">
            <w:pPr>
              <w:pBdr>
                <w:top w:val="nil"/>
                <w:left w:val="nil"/>
                <w:bottom w:val="nil"/>
                <w:right w:val="nil"/>
                <w:between w:val="nil"/>
              </w:pBdr>
              <w:spacing w:line="276" w:lineRule="auto"/>
              <w:rPr>
                <w:sz w:val="24"/>
                <w:szCs w:val="24"/>
              </w:rPr>
            </w:pPr>
            <w:r>
              <w:rPr>
                <w:sz w:val="24"/>
                <w:szCs w:val="24"/>
              </w:rPr>
              <w:t>- Đ/c Thu</w:t>
            </w:r>
          </w:p>
          <w:p w14:paraId="1DD406F1" w14:textId="77777777" w:rsidR="009F5C41" w:rsidRDefault="009F5C41">
            <w:pPr>
              <w:pBdr>
                <w:top w:val="nil"/>
                <w:left w:val="nil"/>
                <w:bottom w:val="nil"/>
                <w:right w:val="nil"/>
                <w:between w:val="nil"/>
              </w:pBdr>
              <w:spacing w:line="276" w:lineRule="auto"/>
              <w:rPr>
                <w:sz w:val="24"/>
                <w:szCs w:val="24"/>
              </w:rPr>
            </w:pPr>
          </w:p>
        </w:tc>
        <w:tc>
          <w:tcPr>
            <w:tcW w:w="1843" w:type="dxa"/>
            <w:vMerge/>
            <w:tcBorders>
              <w:top w:val="single" w:sz="4" w:space="0" w:color="000000"/>
              <w:left w:val="single" w:sz="4" w:space="0" w:color="000000"/>
              <w:right w:val="single" w:sz="4" w:space="0" w:color="000000"/>
            </w:tcBorders>
            <w:vAlign w:val="center"/>
          </w:tcPr>
          <w:p w14:paraId="6A1B01B9" w14:textId="77777777" w:rsidR="009F5C41" w:rsidRDefault="009F5C41">
            <w:pPr>
              <w:pBdr>
                <w:top w:val="nil"/>
                <w:left w:val="nil"/>
                <w:bottom w:val="nil"/>
                <w:right w:val="nil"/>
                <w:between w:val="nil"/>
              </w:pBdr>
              <w:spacing w:line="276" w:lineRule="auto"/>
              <w:rPr>
                <w:sz w:val="24"/>
                <w:szCs w:val="24"/>
              </w:rPr>
            </w:pPr>
          </w:p>
        </w:tc>
        <w:tc>
          <w:tcPr>
            <w:tcW w:w="1701" w:type="dxa"/>
            <w:vMerge/>
            <w:tcBorders>
              <w:top w:val="single" w:sz="4" w:space="0" w:color="000000"/>
              <w:left w:val="single" w:sz="4" w:space="0" w:color="000000"/>
              <w:right w:val="single" w:sz="4" w:space="0" w:color="000000"/>
            </w:tcBorders>
          </w:tcPr>
          <w:p w14:paraId="291DFC90" w14:textId="77777777" w:rsidR="009F5C41" w:rsidRDefault="009F5C41">
            <w:pPr>
              <w:pBdr>
                <w:top w:val="nil"/>
                <w:left w:val="nil"/>
                <w:bottom w:val="nil"/>
                <w:right w:val="nil"/>
                <w:between w:val="nil"/>
              </w:pBdr>
              <w:spacing w:line="276" w:lineRule="auto"/>
              <w:rPr>
                <w:sz w:val="24"/>
                <w:szCs w:val="24"/>
              </w:rPr>
            </w:pPr>
          </w:p>
        </w:tc>
      </w:tr>
      <w:tr w:rsidR="009F5C41" w14:paraId="5535E8D3" w14:textId="77777777">
        <w:trPr>
          <w:trHeight w:val="895"/>
        </w:trPr>
        <w:tc>
          <w:tcPr>
            <w:tcW w:w="993" w:type="dxa"/>
            <w:vMerge w:val="restart"/>
            <w:vAlign w:val="center"/>
          </w:tcPr>
          <w:p w14:paraId="7D71F608" w14:textId="77777777" w:rsidR="009F5C41" w:rsidRDefault="00000000">
            <w:pPr>
              <w:spacing w:line="276" w:lineRule="auto"/>
              <w:ind w:right="147" w:hanging="93"/>
              <w:jc w:val="center"/>
              <w:rPr>
                <w:b/>
                <w:sz w:val="24"/>
                <w:szCs w:val="24"/>
              </w:rPr>
            </w:pPr>
            <w:bookmarkStart w:id="0" w:name="_heading=h.30j0zll" w:colFirst="0" w:colLast="0"/>
            <w:bookmarkEnd w:id="0"/>
            <w:r>
              <w:rPr>
                <w:b/>
                <w:sz w:val="24"/>
                <w:szCs w:val="24"/>
              </w:rPr>
              <w:t>Sáu</w:t>
            </w:r>
          </w:p>
          <w:p w14:paraId="17F89DB3" w14:textId="77777777" w:rsidR="009F5C41" w:rsidRDefault="00000000">
            <w:pPr>
              <w:spacing w:line="276" w:lineRule="auto"/>
              <w:ind w:right="147" w:hanging="93"/>
              <w:jc w:val="center"/>
              <w:rPr>
                <w:b/>
                <w:sz w:val="24"/>
                <w:szCs w:val="24"/>
              </w:rPr>
            </w:pPr>
            <w:r>
              <w:rPr>
                <w:b/>
                <w:sz w:val="24"/>
                <w:szCs w:val="24"/>
              </w:rPr>
              <w:t>01/3</w:t>
            </w:r>
          </w:p>
        </w:tc>
        <w:tc>
          <w:tcPr>
            <w:tcW w:w="708" w:type="dxa"/>
            <w:vAlign w:val="center"/>
          </w:tcPr>
          <w:p w14:paraId="37C69B31" w14:textId="77777777" w:rsidR="009F5C41" w:rsidRDefault="00000000">
            <w:pPr>
              <w:spacing w:line="276" w:lineRule="auto"/>
              <w:jc w:val="center"/>
              <w:rPr>
                <w:sz w:val="24"/>
                <w:szCs w:val="24"/>
              </w:rPr>
            </w:pPr>
            <w:r>
              <w:rPr>
                <w:sz w:val="24"/>
                <w:szCs w:val="24"/>
              </w:rPr>
              <w:t>S</w:t>
            </w:r>
          </w:p>
        </w:tc>
        <w:tc>
          <w:tcPr>
            <w:tcW w:w="7089" w:type="dxa"/>
            <w:tcBorders>
              <w:top w:val="single" w:sz="4" w:space="0" w:color="000000"/>
              <w:left w:val="single" w:sz="4" w:space="0" w:color="000000"/>
              <w:bottom w:val="single" w:sz="4" w:space="0" w:color="000000"/>
              <w:right w:val="single" w:sz="4" w:space="0" w:color="000000"/>
            </w:tcBorders>
          </w:tcPr>
          <w:p w14:paraId="593C855C" w14:textId="3D0FA9B7" w:rsidR="009F5C41" w:rsidRDefault="00000000">
            <w:pPr>
              <w:spacing w:line="276" w:lineRule="auto"/>
              <w:ind w:right="144"/>
              <w:rPr>
                <w:color w:val="000000"/>
                <w:sz w:val="24"/>
                <w:szCs w:val="24"/>
              </w:rPr>
            </w:pPr>
            <w:r>
              <w:rPr>
                <w:color w:val="000000"/>
                <w:sz w:val="24"/>
                <w:szCs w:val="24"/>
              </w:rPr>
              <w:t xml:space="preserve">- 9h00 </w:t>
            </w:r>
            <w:r w:rsidR="008C2A94">
              <w:rPr>
                <w:color w:val="000000"/>
                <w:sz w:val="24"/>
                <w:szCs w:val="24"/>
              </w:rPr>
              <w:t>-</w:t>
            </w:r>
            <w:r>
              <w:rPr>
                <w:color w:val="000000"/>
                <w:sz w:val="24"/>
                <w:szCs w:val="24"/>
              </w:rPr>
              <w:t xml:space="preserve"> 11h00’: Học sinh khối 3,4,5 tham gia lớp học bơi tại TTVH quận Long Biên</w:t>
            </w:r>
          </w:p>
          <w:p w14:paraId="01D4FD1B" w14:textId="77777777" w:rsidR="009F5C41" w:rsidRDefault="00000000">
            <w:pPr>
              <w:spacing w:line="276" w:lineRule="auto"/>
              <w:ind w:right="144"/>
              <w:rPr>
                <w:sz w:val="24"/>
                <w:szCs w:val="24"/>
              </w:rPr>
            </w:pPr>
            <w:r>
              <w:rPr>
                <w:sz w:val="24"/>
                <w:szCs w:val="24"/>
              </w:rPr>
              <w:t xml:space="preserve">- 8h00: tham dự Hội nghị đại biểu nhân dân phường năm 2024 tại Hội trường tầng 2 nhà văn hoá phường Bồ Đề </w:t>
            </w:r>
          </w:p>
          <w:p w14:paraId="62FEB0C0" w14:textId="77777777" w:rsidR="009F5C41" w:rsidRDefault="00000000">
            <w:pPr>
              <w:spacing w:line="276" w:lineRule="auto"/>
              <w:ind w:right="144"/>
              <w:rPr>
                <w:sz w:val="24"/>
                <w:szCs w:val="24"/>
              </w:rPr>
            </w:pPr>
            <w:r>
              <w:rPr>
                <w:sz w:val="24"/>
                <w:szCs w:val="24"/>
              </w:rPr>
              <w:t>- 10h00: tham dự Hội nghị triển khai Kế hoạch thực hiện chủ đề năm và các mô hình chuyển đổi số trên địa bàn phường Bồ Đề năm 2024 tại Hội trường tầng 2 nhà văn hoá phường Bồ Đề.</w:t>
            </w:r>
          </w:p>
        </w:tc>
        <w:tc>
          <w:tcPr>
            <w:tcW w:w="2126" w:type="dxa"/>
            <w:tcBorders>
              <w:top w:val="single" w:sz="4" w:space="0" w:color="000000"/>
              <w:left w:val="single" w:sz="4" w:space="0" w:color="000000"/>
              <w:bottom w:val="single" w:sz="4" w:space="0" w:color="000000"/>
              <w:right w:val="single" w:sz="4" w:space="0" w:color="000000"/>
            </w:tcBorders>
          </w:tcPr>
          <w:p w14:paraId="5FCF9B94" w14:textId="77777777" w:rsidR="009F5C41" w:rsidRDefault="00000000">
            <w:pPr>
              <w:pBdr>
                <w:top w:val="nil"/>
                <w:left w:val="nil"/>
                <w:bottom w:val="nil"/>
                <w:right w:val="nil"/>
                <w:between w:val="nil"/>
              </w:pBdr>
              <w:spacing w:line="276" w:lineRule="auto"/>
              <w:rPr>
                <w:sz w:val="24"/>
                <w:szCs w:val="24"/>
              </w:rPr>
            </w:pPr>
            <w:r>
              <w:rPr>
                <w:sz w:val="24"/>
                <w:szCs w:val="24"/>
              </w:rPr>
              <w:t>- Đ/c Thu, Hương VP, Thanh, HS ĐK</w:t>
            </w:r>
          </w:p>
          <w:p w14:paraId="3A9067D7" w14:textId="77777777" w:rsidR="009F5C41" w:rsidRDefault="00000000">
            <w:pPr>
              <w:pBdr>
                <w:top w:val="nil"/>
                <w:left w:val="nil"/>
                <w:bottom w:val="nil"/>
                <w:right w:val="nil"/>
                <w:between w:val="nil"/>
              </w:pBdr>
              <w:spacing w:line="276" w:lineRule="auto"/>
              <w:rPr>
                <w:sz w:val="24"/>
                <w:szCs w:val="24"/>
              </w:rPr>
            </w:pPr>
            <w:r>
              <w:rPr>
                <w:sz w:val="24"/>
                <w:szCs w:val="24"/>
              </w:rPr>
              <w:t>- Đ/c Thoa</w:t>
            </w:r>
          </w:p>
          <w:p w14:paraId="50EC6C3C" w14:textId="77777777" w:rsidR="009F5C41" w:rsidRDefault="009F5C41">
            <w:pPr>
              <w:pBdr>
                <w:top w:val="nil"/>
                <w:left w:val="nil"/>
                <w:bottom w:val="nil"/>
                <w:right w:val="nil"/>
                <w:between w:val="nil"/>
              </w:pBdr>
              <w:spacing w:line="276" w:lineRule="auto"/>
              <w:rPr>
                <w:sz w:val="24"/>
                <w:szCs w:val="24"/>
              </w:rPr>
            </w:pPr>
          </w:p>
          <w:p w14:paraId="19011E6E" w14:textId="77777777" w:rsidR="009F5C41" w:rsidRDefault="00000000">
            <w:pPr>
              <w:spacing w:line="276" w:lineRule="auto"/>
              <w:rPr>
                <w:sz w:val="24"/>
                <w:szCs w:val="24"/>
              </w:rPr>
            </w:pPr>
            <w:r>
              <w:rPr>
                <w:sz w:val="24"/>
                <w:szCs w:val="24"/>
              </w:rPr>
              <w:t>- Đ/c Thoa</w:t>
            </w:r>
          </w:p>
          <w:p w14:paraId="5AF91343" w14:textId="77777777" w:rsidR="009F5C41" w:rsidRDefault="009F5C41">
            <w:pPr>
              <w:pBdr>
                <w:top w:val="nil"/>
                <w:left w:val="nil"/>
                <w:bottom w:val="nil"/>
                <w:right w:val="nil"/>
                <w:between w:val="nil"/>
              </w:pBdr>
              <w:spacing w:line="276" w:lineRule="auto"/>
              <w:rPr>
                <w:sz w:val="24"/>
                <w:szCs w:val="24"/>
              </w:rPr>
            </w:pPr>
          </w:p>
          <w:p w14:paraId="2064DF1D" w14:textId="77777777" w:rsidR="009F5C41" w:rsidRDefault="009F5C41">
            <w:pPr>
              <w:pBdr>
                <w:top w:val="nil"/>
                <w:left w:val="nil"/>
                <w:bottom w:val="nil"/>
                <w:right w:val="nil"/>
                <w:between w:val="nil"/>
              </w:pBdr>
              <w:spacing w:line="276"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8D012FB" w14:textId="77777777" w:rsidR="009F5C41" w:rsidRDefault="00000000">
            <w:pPr>
              <w:pBdr>
                <w:top w:val="nil"/>
                <w:left w:val="nil"/>
                <w:bottom w:val="nil"/>
                <w:right w:val="nil"/>
                <w:between w:val="nil"/>
              </w:pBdr>
              <w:spacing w:line="276" w:lineRule="auto"/>
              <w:rPr>
                <w:sz w:val="24"/>
                <w:szCs w:val="24"/>
              </w:rPr>
            </w:pPr>
            <w:r>
              <w:rPr>
                <w:sz w:val="24"/>
                <w:szCs w:val="24"/>
              </w:rPr>
              <w:t>- Đ/c Thu</w:t>
            </w:r>
          </w:p>
          <w:p w14:paraId="4D347B4E" w14:textId="77777777" w:rsidR="008C2A94" w:rsidRDefault="008C2A94">
            <w:pPr>
              <w:pBdr>
                <w:top w:val="nil"/>
                <w:left w:val="nil"/>
                <w:bottom w:val="nil"/>
                <w:right w:val="nil"/>
                <w:between w:val="nil"/>
              </w:pBdr>
              <w:spacing w:line="276" w:lineRule="auto"/>
              <w:rPr>
                <w:sz w:val="24"/>
                <w:szCs w:val="24"/>
              </w:rPr>
            </w:pPr>
          </w:p>
          <w:p w14:paraId="3BB38B8B" w14:textId="4E224529" w:rsidR="008C2A94" w:rsidRDefault="008C2A94">
            <w:pPr>
              <w:pBdr>
                <w:top w:val="nil"/>
                <w:left w:val="nil"/>
                <w:bottom w:val="nil"/>
                <w:right w:val="nil"/>
                <w:between w:val="nil"/>
              </w:pBdr>
              <w:spacing w:line="276" w:lineRule="auto"/>
              <w:rPr>
                <w:sz w:val="24"/>
                <w:szCs w:val="24"/>
              </w:rPr>
            </w:pPr>
            <w:r>
              <w:rPr>
                <w:sz w:val="24"/>
                <w:szCs w:val="24"/>
              </w:rPr>
              <w:t>- Đ/c Thoa</w:t>
            </w:r>
          </w:p>
          <w:p w14:paraId="6306F7B1" w14:textId="77777777" w:rsidR="008C2A94" w:rsidRDefault="008C2A94">
            <w:pPr>
              <w:pBdr>
                <w:top w:val="nil"/>
                <w:left w:val="nil"/>
                <w:bottom w:val="nil"/>
                <w:right w:val="nil"/>
                <w:between w:val="nil"/>
              </w:pBdr>
              <w:spacing w:line="276" w:lineRule="auto"/>
              <w:rPr>
                <w:sz w:val="24"/>
                <w:szCs w:val="24"/>
              </w:rPr>
            </w:pPr>
          </w:p>
          <w:p w14:paraId="01C01FBB" w14:textId="664DF4B1" w:rsidR="008C2A94" w:rsidRDefault="008C2A94">
            <w:pPr>
              <w:pBdr>
                <w:top w:val="nil"/>
                <w:left w:val="nil"/>
                <w:bottom w:val="nil"/>
                <w:right w:val="nil"/>
                <w:between w:val="nil"/>
              </w:pBdr>
              <w:spacing w:line="276" w:lineRule="auto"/>
              <w:rPr>
                <w:sz w:val="24"/>
                <w:szCs w:val="24"/>
              </w:rPr>
            </w:pPr>
            <w:r>
              <w:rPr>
                <w:sz w:val="24"/>
                <w:szCs w:val="24"/>
              </w:rPr>
              <w:t>- Đ/c Thoa</w:t>
            </w:r>
          </w:p>
          <w:p w14:paraId="417510E8" w14:textId="77777777" w:rsidR="009F5C41" w:rsidRDefault="009F5C41">
            <w:pPr>
              <w:pBdr>
                <w:top w:val="nil"/>
                <w:left w:val="nil"/>
                <w:bottom w:val="nil"/>
                <w:right w:val="nil"/>
                <w:between w:val="nil"/>
              </w:pBdr>
              <w:spacing w:line="276" w:lineRule="auto"/>
              <w:rPr>
                <w:sz w:val="24"/>
                <w:szCs w:val="24"/>
              </w:rPr>
            </w:pPr>
          </w:p>
        </w:tc>
        <w:tc>
          <w:tcPr>
            <w:tcW w:w="1843" w:type="dxa"/>
            <w:vMerge w:val="restart"/>
            <w:vAlign w:val="center"/>
          </w:tcPr>
          <w:p w14:paraId="4316796F" w14:textId="77777777" w:rsidR="009F5C41" w:rsidRDefault="00000000">
            <w:pPr>
              <w:spacing w:line="276" w:lineRule="auto"/>
              <w:jc w:val="center"/>
              <w:rPr>
                <w:sz w:val="24"/>
                <w:szCs w:val="24"/>
              </w:rPr>
            </w:pPr>
            <w:r>
              <w:rPr>
                <w:sz w:val="24"/>
                <w:szCs w:val="24"/>
              </w:rPr>
              <w:t>BGH: đ/c Thu</w:t>
            </w:r>
          </w:p>
          <w:p w14:paraId="503D7968" w14:textId="77777777" w:rsidR="009F5C41" w:rsidRDefault="00000000">
            <w:pPr>
              <w:spacing w:line="276" w:lineRule="auto"/>
              <w:jc w:val="center"/>
              <w:rPr>
                <w:sz w:val="24"/>
                <w:szCs w:val="24"/>
              </w:rPr>
            </w:pPr>
            <w:r>
              <w:rPr>
                <w:sz w:val="24"/>
                <w:szCs w:val="24"/>
              </w:rPr>
              <w:t>BV: đ/c Bang</w:t>
            </w:r>
          </w:p>
        </w:tc>
        <w:tc>
          <w:tcPr>
            <w:tcW w:w="1701" w:type="dxa"/>
            <w:vMerge w:val="restart"/>
          </w:tcPr>
          <w:p w14:paraId="61675BB4" w14:textId="77777777" w:rsidR="009F5C41" w:rsidRDefault="009F5C41">
            <w:pPr>
              <w:spacing w:line="276" w:lineRule="auto"/>
              <w:rPr>
                <w:sz w:val="24"/>
                <w:szCs w:val="24"/>
              </w:rPr>
            </w:pPr>
          </w:p>
        </w:tc>
      </w:tr>
      <w:tr w:rsidR="009F5C41" w14:paraId="037D6242" w14:textId="77777777">
        <w:trPr>
          <w:trHeight w:val="895"/>
        </w:trPr>
        <w:tc>
          <w:tcPr>
            <w:tcW w:w="993" w:type="dxa"/>
            <w:vMerge/>
            <w:vAlign w:val="center"/>
          </w:tcPr>
          <w:p w14:paraId="1031B7BA" w14:textId="77777777" w:rsidR="009F5C41" w:rsidRDefault="009F5C41">
            <w:pPr>
              <w:pBdr>
                <w:top w:val="nil"/>
                <w:left w:val="nil"/>
                <w:bottom w:val="nil"/>
                <w:right w:val="nil"/>
                <w:between w:val="nil"/>
              </w:pBdr>
              <w:spacing w:line="276" w:lineRule="auto"/>
              <w:rPr>
                <w:sz w:val="24"/>
                <w:szCs w:val="24"/>
              </w:rPr>
            </w:pPr>
          </w:p>
        </w:tc>
        <w:tc>
          <w:tcPr>
            <w:tcW w:w="708" w:type="dxa"/>
            <w:vAlign w:val="center"/>
          </w:tcPr>
          <w:p w14:paraId="5E622293" w14:textId="77777777" w:rsidR="009F5C41" w:rsidRDefault="00000000">
            <w:pPr>
              <w:spacing w:line="276" w:lineRule="auto"/>
              <w:jc w:val="center"/>
              <w:rPr>
                <w:sz w:val="24"/>
                <w:szCs w:val="24"/>
              </w:rPr>
            </w:pPr>
            <w:r>
              <w:rPr>
                <w:sz w:val="24"/>
                <w:szCs w:val="24"/>
              </w:rPr>
              <w:t>C</w:t>
            </w:r>
          </w:p>
        </w:tc>
        <w:tc>
          <w:tcPr>
            <w:tcW w:w="7089" w:type="dxa"/>
            <w:tcBorders>
              <w:top w:val="single" w:sz="4" w:space="0" w:color="000000"/>
              <w:left w:val="single" w:sz="4" w:space="0" w:color="000000"/>
              <w:bottom w:val="single" w:sz="4" w:space="0" w:color="000000"/>
              <w:right w:val="single" w:sz="4" w:space="0" w:color="000000"/>
            </w:tcBorders>
          </w:tcPr>
          <w:p w14:paraId="75D55098" w14:textId="77777777" w:rsidR="009F5C41" w:rsidRDefault="00000000">
            <w:pPr>
              <w:spacing w:line="276" w:lineRule="auto"/>
              <w:rPr>
                <w:sz w:val="24"/>
                <w:szCs w:val="24"/>
              </w:rPr>
            </w:pPr>
            <w:r>
              <w:rPr>
                <w:sz w:val="24"/>
                <w:szCs w:val="24"/>
              </w:rPr>
              <w:t>- 14h00’: Nhập lịch công tác tuần 25 trên Driver</w:t>
            </w:r>
          </w:p>
          <w:p w14:paraId="1381C657" w14:textId="77777777" w:rsidR="009F5C41" w:rsidRDefault="00000000">
            <w:pPr>
              <w:spacing w:line="276" w:lineRule="auto"/>
              <w:rPr>
                <w:sz w:val="24"/>
                <w:szCs w:val="24"/>
              </w:rPr>
            </w:pPr>
            <w:r>
              <w:rPr>
                <w:sz w:val="24"/>
                <w:szCs w:val="24"/>
              </w:rPr>
              <w:t>- Chuẩn bị maket chào cơ tuần 25</w:t>
            </w:r>
          </w:p>
          <w:p w14:paraId="21E164B4" w14:textId="2B981129" w:rsidR="008C2A94" w:rsidRDefault="008C2A94">
            <w:pPr>
              <w:spacing w:line="276" w:lineRule="auto"/>
              <w:rPr>
                <w:sz w:val="24"/>
                <w:szCs w:val="24"/>
              </w:rPr>
            </w:pPr>
            <w:r>
              <w:rPr>
                <w:sz w:val="24"/>
                <w:szCs w:val="24"/>
              </w:rPr>
              <w:t>- Nhận hồ sơ xét KNC Vì sự nghiệp GD</w:t>
            </w:r>
          </w:p>
          <w:p w14:paraId="6DC3AE0E" w14:textId="77777777" w:rsidR="008C2A94" w:rsidRDefault="008C2A94">
            <w:pPr>
              <w:spacing w:line="276" w:lineRule="auto"/>
              <w:rPr>
                <w:sz w:val="24"/>
                <w:szCs w:val="24"/>
              </w:rPr>
            </w:pPr>
          </w:p>
          <w:p w14:paraId="22D15952" w14:textId="77777777" w:rsidR="008C2A94" w:rsidRDefault="008C2A94">
            <w:pPr>
              <w:spacing w:line="276" w:lineRule="auto"/>
              <w:rPr>
                <w:sz w:val="24"/>
                <w:szCs w:val="24"/>
              </w:rPr>
            </w:pPr>
          </w:p>
          <w:p w14:paraId="42735B82" w14:textId="77777777" w:rsidR="009F5C41" w:rsidRDefault="00000000">
            <w:pPr>
              <w:spacing w:line="276" w:lineRule="auto"/>
              <w:rPr>
                <w:sz w:val="24"/>
                <w:szCs w:val="24"/>
              </w:rPr>
            </w:pPr>
            <w:r>
              <w:rPr>
                <w:sz w:val="24"/>
                <w:szCs w:val="24"/>
              </w:rPr>
              <w:t>- 16h20’: Tổng vệ sinh toàn trường</w:t>
            </w:r>
          </w:p>
          <w:p w14:paraId="21B1FD79" w14:textId="10A4DD01" w:rsidR="00516215" w:rsidRDefault="00516215">
            <w:pPr>
              <w:spacing w:line="276" w:lineRule="auto"/>
              <w:rPr>
                <w:sz w:val="24"/>
                <w:szCs w:val="24"/>
              </w:rPr>
            </w:pPr>
            <w:r>
              <w:rPr>
                <w:sz w:val="24"/>
                <w:szCs w:val="24"/>
              </w:rPr>
              <w:t xml:space="preserve">- </w:t>
            </w:r>
            <w:r w:rsidRPr="00516215">
              <w:rPr>
                <w:color w:val="FF0000"/>
                <w:sz w:val="24"/>
                <w:szCs w:val="24"/>
              </w:rPr>
              <w:t>16h40’: Họp HĐSP tháng 3</w:t>
            </w:r>
          </w:p>
        </w:tc>
        <w:tc>
          <w:tcPr>
            <w:tcW w:w="2126" w:type="dxa"/>
            <w:tcBorders>
              <w:top w:val="single" w:sz="4" w:space="0" w:color="000000"/>
              <w:left w:val="single" w:sz="4" w:space="0" w:color="000000"/>
              <w:bottom w:val="single" w:sz="4" w:space="0" w:color="000000"/>
              <w:right w:val="single" w:sz="4" w:space="0" w:color="000000"/>
            </w:tcBorders>
          </w:tcPr>
          <w:p w14:paraId="4455CC85" w14:textId="77777777" w:rsidR="009F5C41" w:rsidRDefault="00000000">
            <w:pPr>
              <w:pBdr>
                <w:top w:val="nil"/>
                <w:left w:val="nil"/>
                <w:bottom w:val="nil"/>
                <w:right w:val="nil"/>
                <w:between w:val="nil"/>
              </w:pBdr>
              <w:spacing w:line="276" w:lineRule="auto"/>
              <w:rPr>
                <w:sz w:val="24"/>
                <w:szCs w:val="24"/>
              </w:rPr>
            </w:pPr>
            <w:r>
              <w:rPr>
                <w:sz w:val="24"/>
                <w:szCs w:val="24"/>
              </w:rPr>
              <w:t>- Các bộ phận</w:t>
            </w:r>
          </w:p>
          <w:p w14:paraId="2A93E1AF" w14:textId="77777777" w:rsidR="009F5C41" w:rsidRDefault="00000000">
            <w:pPr>
              <w:pBdr>
                <w:top w:val="nil"/>
                <w:left w:val="nil"/>
                <w:bottom w:val="nil"/>
                <w:right w:val="nil"/>
                <w:between w:val="nil"/>
              </w:pBdr>
              <w:spacing w:line="276" w:lineRule="auto"/>
              <w:rPr>
                <w:sz w:val="24"/>
                <w:szCs w:val="24"/>
              </w:rPr>
            </w:pPr>
            <w:r>
              <w:rPr>
                <w:sz w:val="24"/>
                <w:szCs w:val="24"/>
              </w:rPr>
              <w:t>- Đ/c Thanh, Huyền</w:t>
            </w:r>
          </w:p>
          <w:p w14:paraId="6F682BF8" w14:textId="1D9D1F0A" w:rsidR="008C2A94" w:rsidRDefault="008C2A94">
            <w:pPr>
              <w:pBdr>
                <w:top w:val="nil"/>
                <w:left w:val="nil"/>
                <w:bottom w:val="nil"/>
                <w:right w:val="nil"/>
                <w:between w:val="nil"/>
              </w:pBdr>
              <w:spacing w:line="276" w:lineRule="auto"/>
              <w:rPr>
                <w:sz w:val="24"/>
                <w:szCs w:val="24"/>
              </w:rPr>
            </w:pPr>
            <w:r>
              <w:rPr>
                <w:sz w:val="24"/>
                <w:szCs w:val="24"/>
              </w:rPr>
              <w:t>- Cá nhân các đ/c được xét tặng, đ/c Hương</w:t>
            </w:r>
          </w:p>
          <w:p w14:paraId="067C97AE" w14:textId="77777777" w:rsidR="009F5C41" w:rsidRDefault="00000000">
            <w:pPr>
              <w:pBdr>
                <w:top w:val="nil"/>
                <w:left w:val="nil"/>
                <w:bottom w:val="nil"/>
                <w:right w:val="nil"/>
                <w:between w:val="nil"/>
              </w:pBdr>
              <w:spacing w:line="276" w:lineRule="auto"/>
              <w:rPr>
                <w:sz w:val="24"/>
                <w:szCs w:val="24"/>
              </w:rPr>
            </w:pPr>
            <w:r>
              <w:rPr>
                <w:sz w:val="24"/>
                <w:szCs w:val="24"/>
              </w:rPr>
              <w:t>- Các bộ phận</w:t>
            </w:r>
          </w:p>
          <w:p w14:paraId="3E2891E3" w14:textId="6BCD1420" w:rsidR="00516215" w:rsidRDefault="00516215">
            <w:pPr>
              <w:pBdr>
                <w:top w:val="nil"/>
                <w:left w:val="nil"/>
                <w:bottom w:val="nil"/>
                <w:right w:val="nil"/>
                <w:between w:val="nil"/>
              </w:pBdr>
              <w:spacing w:line="276" w:lineRule="auto"/>
              <w:rPr>
                <w:sz w:val="24"/>
                <w:szCs w:val="24"/>
              </w:rPr>
            </w:pPr>
            <w:r>
              <w:rPr>
                <w:sz w:val="24"/>
                <w:szCs w:val="24"/>
              </w:rPr>
              <w:t>- CBGVNV</w:t>
            </w:r>
          </w:p>
        </w:tc>
        <w:tc>
          <w:tcPr>
            <w:tcW w:w="1276" w:type="dxa"/>
            <w:tcBorders>
              <w:top w:val="single" w:sz="4" w:space="0" w:color="000000"/>
              <w:left w:val="single" w:sz="4" w:space="0" w:color="000000"/>
              <w:bottom w:val="single" w:sz="4" w:space="0" w:color="000000"/>
              <w:right w:val="single" w:sz="4" w:space="0" w:color="000000"/>
            </w:tcBorders>
          </w:tcPr>
          <w:p w14:paraId="357199B1" w14:textId="77777777" w:rsidR="009F5C41" w:rsidRDefault="00000000">
            <w:pPr>
              <w:pBdr>
                <w:top w:val="nil"/>
                <w:left w:val="nil"/>
                <w:bottom w:val="nil"/>
                <w:right w:val="nil"/>
                <w:between w:val="nil"/>
              </w:pBdr>
              <w:spacing w:line="276" w:lineRule="auto"/>
              <w:rPr>
                <w:sz w:val="24"/>
                <w:szCs w:val="24"/>
              </w:rPr>
            </w:pPr>
            <w:r>
              <w:rPr>
                <w:sz w:val="24"/>
                <w:szCs w:val="24"/>
              </w:rPr>
              <w:t>- Đ/c Minh</w:t>
            </w:r>
          </w:p>
          <w:p w14:paraId="6221E82D" w14:textId="77777777" w:rsidR="009F5C41" w:rsidRDefault="00000000">
            <w:pPr>
              <w:pBdr>
                <w:top w:val="nil"/>
                <w:left w:val="nil"/>
                <w:bottom w:val="nil"/>
                <w:right w:val="nil"/>
                <w:between w:val="nil"/>
              </w:pBdr>
              <w:spacing w:line="276" w:lineRule="auto"/>
              <w:rPr>
                <w:sz w:val="24"/>
                <w:szCs w:val="24"/>
              </w:rPr>
            </w:pPr>
            <w:r>
              <w:rPr>
                <w:sz w:val="24"/>
                <w:szCs w:val="24"/>
              </w:rPr>
              <w:t>- Đ/c Minh</w:t>
            </w:r>
          </w:p>
          <w:p w14:paraId="7A44AD64" w14:textId="20B2BEEF" w:rsidR="008C2A94" w:rsidRDefault="008C2A94">
            <w:pPr>
              <w:pBdr>
                <w:top w:val="nil"/>
                <w:left w:val="nil"/>
                <w:bottom w:val="nil"/>
                <w:right w:val="nil"/>
                <w:between w:val="nil"/>
              </w:pBdr>
              <w:spacing w:line="276" w:lineRule="auto"/>
              <w:rPr>
                <w:sz w:val="24"/>
                <w:szCs w:val="24"/>
              </w:rPr>
            </w:pPr>
            <w:r>
              <w:rPr>
                <w:sz w:val="24"/>
                <w:szCs w:val="24"/>
              </w:rPr>
              <w:t>- Đ/c Thoa</w:t>
            </w:r>
          </w:p>
          <w:p w14:paraId="13BF7FB7" w14:textId="77777777" w:rsidR="008C2A94" w:rsidRDefault="008C2A94">
            <w:pPr>
              <w:pBdr>
                <w:top w:val="nil"/>
                <w:left w:val="nil"/>
                <w:bottom w:val="nil"/>
                <w:right w:val="nil"/>
                <w:between w:val="nil"/>
              </w:pBdr>
              <w:spacing w:line="276" w:lineRule="auto"/>
              <w:rPr>
                <w:sz w:val="24"/>
                <w:szCs w:val="24"/>
              </w:rPr>
            </w:pPr>
          </w:p>
          <w:p w14:paraId="148D13DD" w14:textId="77777777" w:rsidR="008C2A94" w:rsidRDefault="008C2A94">
            <w:pPr>
              <w:pBdr>
                <w:top w:val="nil"/>
                <w:left w:val="nil"/>
                <w:bottom w:val="nil"/>
                <w:right w:val="nil"/>
                <w:between w:val="nil"/>
              </w:pBdr>
              <w:spacing w:line="276" w:lineRule="auto"/>
              <w:rPr>
                <w:sz w:val="24"/>
                <w:szCs w:val="24"/>
              </w:rPr>
            </w:pPr>
          </w:p>
          <w:p w14:paraId="5A2EDBE9" w14:textId="77777777" w:rsidR="009F5C41" w:rsidRDefault="00000000">
            <w:pPr>
              <w:pBdr>
                <w:top w:val="nil"/>
                <w:left w:val="nil"/>
                <w:bottom w:val="nil"/>
                <w:right w:val="nil"/>
                <w:between w:val="nil"/>
              </w:pBdr>
              <w:spacing w:line="276" w:lineRule="auto"/>
              <w:rPr>
                <w:sz w:val="24"/>
                <w:szCs w:val="24"/>
              </w:rPr>
            </w:pPr>
            <w:r>
              <w:rPr>
                <w:sz w:val="24"/>
                <w:szCs w:val="24"/>
              </w:rPr>
              <w:t>- Đ/c Minh</w:t>
            </w:r>
          </w:p>
          <w:p w14:paraId="49D4EE20" w14:textId="4734C2F8" w:rsidR="00516215" w:rsidRDefault="00516215">
            <w:pPr>
              <w:pBdr>
                <w:top w:val="nil"/>
                <w:left w:val="nil"/>
                <w:bottom w:val="nil"/>
                <w:right w:val="nil"/>
                <w:between w:val="nil"/>
              </w:pBdr>
              <w:spacing w:line="276" w:lineRule="auto"/>
              <w:rPr>
                <w:sz w:val="24"/>
                <w:szCs w:val="24"/>
              </w:rPr>
            </w:pPr>
            <w:r>
              <w:rPr>
                <w:sz w:val="24"/>
                <w:szCs w:val="24"/>
              </w:rPr>
              <w:t>- Đ/c Thoa</w:t>
            </w:r>
          </w:p>
        </w:tc>
        <w:tc>
          <w:tcPr>
            <w:tcW w:w="1843" w:type="dxa"/>
            <w:vMerge/>
            <w:vAlign w:val="center"/>
          </w:tcPr>
          <w:p w14:paraId="08C00B0F" w14:textId="77777777" w:rsidR="009F5C41" w:rsidRDefault="009F5C41">
            <w:pPr>
              <w:pBdr>
                <w:top w:val="nil"/>
                <w:left w:val="nil"/>
                <w:bottom w:val="nil"/>
                <w:right w:val="nil"/>
                <w:between w:val="nil"/>
              </w:pBdr>
              <w:spacing w:line="276" w:lineRule="auto"/>
              <w:rPr>
                <w:sz w:val="24"/>
                <w:szCs w:val="24"/>
              </w:rPr>
            </w:pPr>
          </w:p>
        </w:tc>
        <w:tc>
          <w:tcPr>
            <w:tcW w:w="1701" w:type="dxa"/>
            <w:vMerge/>
          </w:tcPr>
          <w:p w14:paraId="4A74F239" w14:textId="77777777" w:rsidR="009F5C41" w:rsidRDefault="009F5C41">
            <w:pPr>
              <w:pBdr>
                <w:top w:val="nil"/>
                <w:left w:val="nil"/>
                <w:bottom w:val="nil"/>
                <w:right w:val="nil"/>
                <w:between w:val="nil"/>
              </w:pBdr>
              <w:spacing w:line="276" w:lineRule="auto"/>
              <w:rPr>
                <w:sz w:val="24"/>
                <w:szCs w:val="24"/>
              </w:rPr>
            </w:pPr>
          </w:p>
        </w:tc>
      </w:tr>
      <w:tr w:rsidR="009F5C41" w14:paraId="54374400" w14:textId="77777777">
        <w:trPr>
          <w:trHeight w:val="503"/>
        </w:trPr>
        <w:tc>
          <w:tcPr>
            <w:tcW w:w="993" w:type="dxa"/>
            <w:vAlign w:val="center"/>
          </w:tcPr>
          <w:p w14:paraId="7C2F2084" w14:textId="77777777" w:rsidR="009F5C41" w:rsidRDefault="00000000">
            <w:pPr>
              <w:pBdr>
                <w:top w:val="nil"/>
                <w:left w:val="nil"/>
                <w:bottom w:val="nil"/>
                <w:right w:val="nil"/>
                <w:between w:val="nil"/>
              </w:pBdr>
              <w:spacing w:line="276" w:lineRule="auto"/>
              <w:jc w:val="center"/>
              <w:rPr>
                <w:b/>
                <w:sz w:val="24"/>
                <w:szCs w:val="24"/>
              </w:rPr>
            </w:pPr>
            <w:r>
              <w:rPr>
                <w:b/>
                <w:sz w:val="24"/>
                <w:szCs w:val="24"/>
              </w:rPr>
              <w:t>Bẩy</w:t>
            </w:r>
          </w:p>
          <w:p w14:paraId="36FF5E0A" w14:textId="77777777" w:rsidR="009F5C41" w:rsidRDefault="00000000">
            <w:pPr>
              <w:pBdr>
                <w:top w:val="nil"/>
                <w:left w:val="nil"/>
                <w:bottom w:val="nil"/>
                <w:right w:val="nil"/>
                <w:between w:val="nil"/>
              </w:pBdr>
              <w:spacing w:line="276" w:lineRule="auto"/>
              <w:jc w:val="center"/>
              <w:rPr>
                <w:b/>
                <w:sz w:val="24"/>
                <w:szCs w:val="24"/>
              </w:rPr>
            </w:pPr>
            <w:r>
              <w:rPr>
                <w:b/>
                <w:sz w:val="24"/>
                <w:szCs w:val="24"/>
              </w:rPr>
              <w:t>02/3</w:t>
            </w:r>
          </w:p>
        </w:tc>
        <w:tc>
          <w:tcPr>
            <w:tcW w:w="708" w:type="dxa"/>
            <w:tcBorders>
              <w:left w:val="single" w:sz="4" w:space="0" w:color="000000"/>
              <w:right w:val="single" w:sz="4" w:space="0" w:color="000000"/>
            </w:tcBorders>
            <w:vAlign w:val="center"/>
          </w:tcPr>
          <w:p w14:paraId="7DC789A9" w14:textId="77777777" w:rsidR="009F5C41" w:rsidRDefault="00000000">
            <w:pPr>
              <w:pBdr>
                <w:top w:val="nil"/>
                <w:left w:val="nil"/>
                <w:bottom w:val="nil"/>
                <w:right w:val="nil"/>
                <w:between w:val="nil"/>
              </w:pBdr>
              <w:spacing w:line="276" w:lineRule="auto"/>
              <w:jc w:val="center"/>
              <w:rPr>
                <w:sz w:val="24"/>
                <w:szCs w:val="24"/>
              </w:rPr>
            </w:pPr>
            <w:r>
              <w:rPr>
                <w:sz w:val="24"/>
                <w:szCs w:val="24"/>
              </w:rPr>
              <w:t>S</w:t>
            </w:r>
          </w:p>
        </w:tc>
        <w:tc>
          <w:tcPr>
            <w:tcW w:w="7089" w:type="dxa"/>
            <w:tcBorders>
              <w:top w:val="single" w:sz="4" w:space="0" w:color="000000"/>
              <w:left w:val="single" w:sz="4" w:space="0" w:color="000000"/>
              <w:bottom w:val="single" w:sz="4" w:space="0" w:color="000000"/>
              <w:right w:val="single" w:sz="4" w:space="0" w:color="000000"/>
            </w:tcBorders>
          </w:tcPr>
          <w:p w14:paraId="6AF9050A" w14:textId="77777777" w:rsidR="009F5C41" w:rsidRDefault="00000000">
            <w:pPr>
              <w:spacing w:line="276" w:lineRule="auto"/>
              <w:rPr>
                <w:sz w:val="24"/>
                <w:szCs w:val="24"/>
              </w:rPr>
            </w:pPr>
            <w:r>
              <w:rPr>
                <w:sz w:val="24"/>
                <w:szCs w:val="24"/>
              </w:rPr>
              <w:t>- Trực giải quyết công việc còn tồn đọng trong tuần (nếu có)</w:t>
            </w:r>
          </w:p>
          <w:p w14:paraId="6E433928" w14:textId="77777777" w:rsidR="009F5C41" w:rsidRDefault="009F5C41">
            <w:pPr>
              <w:spacing w:line="276"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3F49C5C" w14:textId="77777777" w:rsidR="009F5C41" w:rsidRDefault="00000000">
            <w:pPr>
              <w:spacing w:line="276" w:lineRule="auto"/>
              <w:rPr>
                <w:sz w:val="24"/>
                <w:szCs w:val="24"/>
              </w:rPr>
            </w:pPr>
            <w:r>
              <w:rPr>
                <w:sz w:val="24"/>
                <w:szCs w:val="24"/>
              </w:rPr>
              <w:t>- Tổ VP</w:t>
            </w:r>
          </w:p>
        </w:tc>
        <w:tc>
          <w:tcPr>
            <w:tcW w:w="1276" w:type="dxa"/>
            <w:tcBorders>
              <w:top w:val="single" w:sz="4" w:space="0" w:color="000000"/>
              <w:left w:val="single" w:sz="4" w:space="0" w:color="000000"/>
              <w:bottom w:val="single" w:sz="4" w:space="0" w:color="000000"/>
              <w:right w:val="single" w:sz="4" w:space="0" w:color="000000"/>
            </w:tcBorders>
          </w:tcPr>
          <w:p w14:paraId="7A1F2D64" w14:textId="77777777" w:rsidR="009F5C41" w:rsidRDefault="00000000">
            <w:pPr>
              <w:spacing w:line="276" w:lineRule="auto"/>
              <w:rPr>
                <w:sz w:val="24"/>
                <w:szCs w:val="24"/>
              </w:rPr>
            </w:pPr>
            <w:r>
              <w:rPr>
                <w:sz w:val="24"/>
                <w:szCs w:val="24"/>
              </w:rPr>
              <w:t>- Đ/c Thu</w:t>
            </w:r>
          </w:p>
        </w:tc>
        <w:tc>
          <w:tcPr>
            <w:tcW w:w="1843" w:type="dxa"/>
          </w:tcPr>
          <w:p w14:paraId="191D4978" w14:textId="77777777" w:rsidR="009F5C41" w:rsidRDefault="009F5C41">
            <w:pPr>
              <w:pBdr>
                <w:top w:val="nil"/>
                <w:left w:val="nil"/>
                <w:bottom w:val="nil"/>
                <w:right w:val="nil"/>
                <w:between w:val="nil"/>
              </w:pBdr>
              <w:spacing w:line="276" w:lineRule="auto"/>
              <w:jc w:val="center"/>
              <w:rPr>
                <w:sz w:val="24"/>
                <w:szCs w:val="24"/>
              </w:rPr>
            </w:pPr>
          </w:p>
        </w:tc>
        <w:tc>
          <w:tcPr>
            <w:tcW w:w="1701" w:type="dxa"/>
          </w:tcPr>
          <w:p w14:paraId="1398490D" w14:textId="77777777" w:rsidR="009F5C41" w:rsidRDefault="009F5C41">
            <w:pPr>
              <w:pBdr>
                <w:top w:val="nil"/>
                <w:left w:val="nil"/>
                <w:bottom w:val="nil"/>
                <w:right w:val="nil"/>
                <w:between w:val="nil"/>
              </w:pBdr>
              <w:spacing w:line="276" w:lineRule="auto"/>
              <w:rPr>
                <w:sz w:val="24"/>
                <w:szCs w:val="24"/>
              </w:rPr>
            </w:pPr>
          </w:p>
        </w:tc>
      </w:tr>
    </w:tbl>
    <w:p w14:paraId="67388A64" w14:textId="77777777" w:rsidR="009F5C41" w:rsidRDefault="00000000">
      <w:pPr>
        <w:rPr>
          <w:sz w:val="26"/>
          <w:szCs w:val="26"/>
        </w:rPr>
      </w:pPr>
      <w:r>
        <w:rPr>
          <w:b/>
          <w:i/>
          <w:sz w:val="24"/>
          <w:szCs w:val="24"/>
        </w:rPr>
        <w:t xml:space="preserve">Ghi chú: </w:t>
      </w:r>
      <w:r>
        <w:rPr>
          <w:sz w:val="24"/>
          <w:szCs w:val="24"/>
        </w:rPr>
        <w:t>- Lịch công tác có thể điều chỉnh, bổ sung công việc phụ thuộc vào kế hoạch của UBND quận, PGD, p</w:t>
      </w:r>
      <w:r>
        <w:rPr>
          <w:sz w:val="26"/>
          <w:szCs w:val="26"/>
        </w:rPr>
        <w:t>hường. Nếu có thay đổi đề nghị bộ phận, cá nhân báo lại VP bổ sung vào lịch công tác tuần.</w:t>
      </w:r>
    </w:p>
    <w:p w14:paraId="7F2208B9" w14:textId="77777777" w:rsidR="009F5C41" w:rsidRDefault="00000000">
      <w:pPr>
        <w:rPr>
          <w:sz w:val="26"/>
          <w:szCs w:val="26"/>
        </w:rPr>
      </w:pPr>
      <w:r>
        <w:rPr>
          <w:sz w:val="26"/>
          <w:szCs w:val="26"/>
        </w:rPr>
        <w:t xml:space="preserve">              - Hàng ngày, đầu giờ, giờ ra chơi đ/c TPT bao quát, nhắc nhở HS vui chơi an toàn; trong ca trực bảo vệ đi kiểm tra xung quanh trường, các tầng nhà để kịp thời xử lý các hiện tượng bất thường xảy ra, tưới cây 1 lần/ngày (nếu trời hanh khô). </w:t>
      </w:r>
    </w:p>
    <w:p w14:paraId="57B59EB6" w14:textId="77777777" w:rsidR="009F5C41" w:rsidRDefault="00000000">
      <w:pPr>
        <w:rPr>
          <w:sz w:val="26"/>
          <w:szCs w:val="26"/>
        </w:rPr>
      </w:pPr>
      <w:r>
        <w:rPr>
          <w:sz w:val="26"/>
          <w:szCs w:val="26"/>
        </w:rPr>
        <w:t xml:space="preserve">           - UBND Quận Giám sát công tác quản lý, đảm bảo vệ sinh an toàn thực phẩm tại các trường học trên địa bàn quận Long Biên (đột xuất)</w:t>
      </w:r>
    </w:p>
    <w:p w14:paraId="6D968F8B" w14:textId="77777777" w:rsidR="009F5C41" w:rsidRDefault="00000000">
      <w:pPr>
        <w:rPr>
          <w:sz w:val="26"/>
          <w:szCs w:val="26"/>
        </w:rPr>
      </w:pPr>
      <w:r>
        <w:rPr>
          <w:sz w:val="26"/>
          <w:szCs w:val="26"/>
        </w:rPr>
        <w:t xml:space="preserve">           </w:t>
      </w:r>
      <w:r>
        <w:rPr>
          <w:sz w:val="26"/>
          <w:szCs w:val="26"/>
        </w:rPr>
        <w:tab/>
        <w:t>- Hàng ngày: 6h15 đến 6h30: Bộ phận giám sát bếp ăn thực hiện giao nhận thực phẩm theo phân công (chụp gửi hình ảnh thực phẩm, hoá đơn nguồn gốc thực phẩm lên nhóm)</w:t>
      </w:r>
    </w:p>
    <w:p w14:paraId="440DC91F" w14:textId="77777777" w:rsidR="009F5C41" w:rsidRDefault="00000000">
      <w:pPr>
        <w:rPr>
          <w:sz w:val="26"/>
          <w:szCs w:val="26"/>
        </w:rPr>
      </w:pPr>
      <w:r>
        <w:rPr>
          <w:sz w:val="26"/>
          <w:szCs w:val="26"/>
        </w:rPr>
        <w:t xml:space="preserve">                                 </w:t>
      </w:r>
      <w:r>
        <w:rPr>
          <w:sz w:val="26"/>
          <w:szCs w:val="26"/>
        </w:rPr>
        <w:tab/>
        <w:t xml:space="preserve"> 9h20 đến 10h: BGH, đ/c Thanh, cá nhân được phân công nhận thực phẩm chín</w:t>
      </w:r>
    </w:p>
    <w:p w14:paraId="5FE98D64" w14:textId="77777777" w:rsidR="009F5C41" w:rsidRDefault="00000000">
      <w:pPr>
        <w:rPr>
          <w:sz w:val="26"/>
          <w:szCs w:val="26"/>
        </w:rPr>
      </w:pPr>
      <w:r>
        <w:rPr>
          <w:sz w:val="26"/>
          <w:szCs w:val="26"/>
        </w:rPr>
        <w:t xml:space="preserve">                                  10h30 - 11h: BGH, đ/c Thanh giám sát việc chia định lượng xuất ăn theo quy định</w:t>
      </w:r>
    </w:p>
    <w:p w14:paraId="1DE21B15" w14:textId="77777777" w:rsidR="009F5C41" w:rsidRDefault="00000000">
      <w:pPr>
        <w:rPr>
          <w:sz w:val="26"/>
          <w:szCs w:val="26"/>
        </w:rPr>
      </w:pPr>
      <w:r>
        <w:rPr>
          <w:sz w:val="26"/>
          <w:szCs w:val="26"/>
        </w:rPr>
        <w:t xml:space="preserve">                   </w:t>
      </w:r>
      <w:r>
        <w:rPr>
          <w:sz w:val="26"/>
          <w:szCs w:val="26"/>
        </w:rPr>
        <w:tab/>
        <w:t xml:space="preserve">            11h10 phút - 13h30: BGH theo phân công trong lịch giám sát GV chăm sóc HS ăn (bữa chính, bữa phụ), ngủ.</w:t>
      </w:r>
    </w:p>
    <w:p w14:paraId="0635C1BC" w14:textId="77777777" w:rsidR="009F5C41" w:rsidRDefault="009F5C41">
      <w:pPr>
        <w:rPr>
          <w:sz w:val="26"/>
          <w:szCs w:val="26"/>
        </w:rPr>
      </w:pPr>
    </w:p>
    <w:p w14:paraId="5755F940" w14:textId="77777777" w:rsidR="009F5C41" w:rsidRDefault="00000000">
      <w:pPr>
        <w:rPr>
          <w:sz w:val="26"/>
          <w:szCs w:val="26"/>
        </w:rPr>
      </w:pPr>
      <w:r>
        <w:rPr>
          <w:sz w:val="26"/>
          <w:szCs w:val="26"/>
        </w:rPr>
        <w:tab/>
        <w:t xml:space="preserve">   </w:t>
      </w:r>
    </w:p>
    <w:sectPr w:rsidR="009F5C41">
      <w:pgSz w:w="16834" w:h="11909" w:orient="landscape"/>
      <w:pgMar w:top="851" w:right="1134" w:bottom="851" w:left="1134" w:header="39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nTime">
    <w:panose1 w:val="020B7200000000000000"/>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41"/>
    <w:rsid w:val="00516215"/>
    <w:rsid w:val="008C2A94"/>
    <w:rsid w:val="009F5C41"/>
    <w:rsid w:val="00CC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4443"/>
  <w15:docId w15:val="{F7F75FB5-CD22-40E4-814F-76D71C85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1D5"/>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A61D5"/>
    <w:pPr>
      <w:spacing w:before="67"/>
      <w:ind w:left="1213" w:right="2589"/>
      <w:jc w:val="center"/>
    </w:pPr>
    <w:rPr>
      <w:b/>
      <w:bCs/>
      <w:sz w:val="28"/>
      <w:szCs w:val="28"/>
    </w:rPr>
  </w:style>
  <w:style w:type="character" w:customStyle="1" w:styleId="TitleChar">
    <w:name w:val="Title Char"/>
    <w:basedOn w:val="DefaultParagraphFont"/>
    <w:link w:val="Title"/>
    <w:uiPriority w:val="10"/>
    <w:rsid w:val="00BA61D5"/>
    <w:rPr>
      <w:rFonts w:eastAsia="Times New Roman" w:cs="Times New Roman"/>
      <w:b/>
      <w:bCs/>
      <w:kern w:val="0"/>
      <w:sz w:val="28"/>
      <w:szCs w:val="28"/>
      <w:lang w:val="vi"/>
    </w:rPr>
  </w:style>
  <w:style w:type="table" w:styleId="TableGrid">
    <w:name w:val="Table Grid"/>
    <w:basedOn w:val="TableNormal"/>
    <w:uiPriority w:val="39"/>
    <w:rsid w:val="00BA6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A61D5"/>
  </w:style>
  <w:style w:type="paragraph" w:styleId="ListParagraph">
    <w:name w:val="List Paragraph"/>
    <w:basedOn w:val="Normal"/>
    <w:uiPriority w:val="1"/>
    <w:qFormat/>
    <w:rsid w:val="00F80A27"/>
    <w:pPr>
      <w:ind w:left="106" w:hanging="14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CellMar>
        <w:left w:w="0" w:type="dxa"/>
        <w:right w:w="0" w:type="dxa"/>
      </w:tblCellMar>
    </w:tblPr>
  </w:style>
  <w:style w:type="table" w:customStyle="1" w:styleId="24">
    <w:name w:val="24"/>
    <w:basedOn w:val="TableNormal"/>
    <w:tblPr>
      <w:tblStyleRowBandSize w:val="1"/>
      <w:tblStyleColBandSize w:val="1"/>
      <w:tblCellMar>
        <w:left w:w="0" w:type="dxa"/>
        <w:right w:w="0" w:type="dxa"/>
      </w:tblCellMar>
    </w:tblPr>
  </w:style>
  <w:style w:type="table" w:customStyle="1" w:styleId="23">
    <w:name w:val="23"/>
    <w:basedOn w:val="TableNormal"/>
    <w:tblPr>
      <w:tblStyleRowBandSize w:val="1"/>
      <w:tblStyleColBandSize w:val="1"/>
      <w:tblCellMar>
        <w:left w:w="0" w:type="dxa"/>
        <w:right w:w="0" w:type="dxa"/>
      </w:tblCellMar>
    </w:tbl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character" w:customStyle="1" w:styleId="fontstyle01">
    <w:name w:val="fontstyle01"/>
    <w:basedOn w:val="DefaultParagraphFont"/>
    <w:rsid w:val="005B1EBF"/>
    <w:rPr>
      <w:rFonts w:ascii="Times New Roman" w:hAnsi="Times New Roman" w:cs="Times New Roman" w:hint="default"/>
      <w:b w:val="0"/>
      <w:bCs w:val="0"/>
      <w:i w:val="0"/>
      <w:iCs w:val="0"/>
      <w:color w:val="000000"/>
      <w:sz w:val="24"/>
      <w:szCs w:val="24"/>
    </w:r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paragraph" w:styleId="BodyText3">
    <w:name w:val="Body Text 3"/>
    <w:basedOn w:val="Normal"/>
    <w:link w:val="BodyText3Char"/>
    <w:rsid w:val="00A66981"/>
    <w:pPr>
      <w:widowControl/>
      <w:autoSpaceDE/>
      <w:autoSpaceDN/>
    </w:pPr>
    <w:rPr>
      <w:rFonts w:ascii=".VnTime" w:hAnsi=".VnTime"/>
      <w:sz w:val="28"/>
      <w:szCs w:val="24"/>
      <w:lang w:val="x-none" w:eastAsia="x-none"/>
    </w:rPr>
  </w:style>
  <w:style w:type="character" w:customStyle="1" w:styleId="BodyText3Char">
    <w:name w:val="Body Text 3 Char"/>
    <w:basedOn w:val="DefaultParagraphFont"/>
    <w:link w:val="BodyText3"/>
    <w:rsid w:val="00A66981"/>
    <w:rPr>
      <w:rFonts w:ascii=".VnTime" w:hAnsi=".VnTime"/>
      <w:sz w:val="28"/>
      <w:szCs w:val="24"/>
      <w:lang w:val="x-none" w:eastAsia="x-none"/>
    </w:rPr>
  </w:style>
  <w:style w:type="character" w:customStyle="1" w:styleId="text">
    <w:name w:val="text"/>
    <w:basedOn w:val="DefaultParagraphFont"/>
    <w:rsid w:val="0004048F"/>
  </w:style>
  <w:style w:type="character" w:customStyle="1" w:styleId="emoji-sizer">
    <w:name w:val="emoji-sizer"/>
    <w:basedOn w:val="DefaultParagraphFont"/>
    <w:rsid w:val="0004048F"/>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character" w:customStyle="1" w:styleId="fontstyle21">
    <w:name w:val="fontstyle21"/>
    <w:basedOn w:val="DefaultParagraphFont"/>
    <w:rsid w:val="00183F99"/>
    <w:rPr>
      <w:rFonts w:ascii="TimesNewRomanPSMT" w:hAnsi="TimesNewRomanPSMT" w:hint="default"/>
      <w:b w:val="0"/>
      <w:bCs w:val="0"/>
      <w:i w:val="0"/>
      <w:iCs w:val="0"/>
      <w:color w:val="000000"/>
      <w:sz w:val="26"/>
      <w:szCs w:val="26"/>
    </w:r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346C61"/>
    <w:pPr>
      <w:widowControl/>
      <w:autoSpaceDE/>
      <w:autoSpaceDN/>
      <w:spacing w:before="100" w:beforeAutospacing="1" w:after="100" w:afterAutospacing="1"/>
    </w:pPr>
    <w:rPr>
      <w:sz w:val="24"/>
      <w:szCs w:val="24"/>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svqEzy6Wzsh4KN0HA1M8aEG1w==">CgMxLjAyCWguMzBqMHpsbDgAciExRVZWLXNfY0d2QzZta0lMNThqUEVVTmkyaTR4aW0yWE4=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Vien</cp:lastModifiedBy>
  <cp:revision>4</cp:revision>
  <dcterms:created xsi:type="dcterms:W3CDTF">2023-03-10T03:23:00Z</dcterms:created>
  <dcterms:modified xsi:type="dcterms:W3CDTF">2024-02-25T13:58:00Z</dcterms:modified>
</cp:coreProperties>
</file>