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F2" w:rsidRDefault="000A7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24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8930"/>
      </w:tblGrid>
      <w:tr w:rsidR="000A72F2">
        <w:tc>
          <w:tcPr>
            <w:tcW w:w="4394" w:type="dxa"/>
          </w:tcPr>
          <w:p w:rsidR="000A72F2" w:rsidRDefault="003C0E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QUẬN LONG BIÊN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26035</wp:posOffset>
                  </wp:positionV>
                  <wp:extent cx="619760" cy="574675"/>
                  <wp:effectExtent l="0" t="0" r="0" b="0"/>
                  <wp:wrapNone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74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A72F2" w:rsidRDefault="003C0E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BỒ ĐỀ</w:t>
            </w:r>
          </w:p>
          <w:p w:rsidR="000A72F2" w:rsidRDefault="003C0E00">
            <w:pPr>
              <w:spacing w:before="61"/>
              <w:ind w:right="1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09675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5925" y="3773650"/>
                                <a:ext cx="120015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F81BD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09675" cy="22225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930" w:type="dxa"/>
          </w:tcPr>
          <w:p w:rsidR="000A72F2" w:rsidRDefault="003C0E00">
            <w:pPr>
              <w:pStyle w:val="Title"/>
              <w:ind w:left="0" w:right="-110"/>
            </w:pPr>
            <w:r>
              <w:t>LỊCH CÔNG TÁC CHUNG CỦA TRƯỜNG</w:t>
            </w:r>
          </w:p>
          <w:p w:rsidR="000A72F2" w:rsidRDefault="003C0E00">
            <w:pPr>
              <w:spacing w:before="4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Tuần 22 (từ ngày 05/02/2024 đến ngày 15/02/2024) năm học 2023 - 2024</w:t>
            </w:r>
          </w:p>
        </w:tc>
      </w:tr>
    </w:tbl>
    <w:p w:rsidR="000A72F2" w:rsidRDefault="000A7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p w:rsidR="000A72F2" w:rsidRDefault="000A7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p w:rsidR="000A72F2" w:rsidRDefault="000A7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tbl>
      <w:tblPr>
        <w:tblStyle w:val="a0"/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8"/>
        <w:gridCol w:w="7089"/>
        <w:gridCol w:w="2126"/>
        <w:gridCol w:w="1276"/>
        <w:gridCol w:w="1843"/>
        <w:gridCol w:w="1701"/>
      </w:tblGrid>
      <w:tr w:rsidR="000A72F2">
        <w:trPr>
          <w:trHeight w:val="564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089" w:type="dxa"/>
            <w:tcBorders>
              <w:bottom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Lãnh đạo PT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Lịch trực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BGH, BV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điều chỉnh, bổ sung</w:t>
            </w:r>
          </w:p>
        </w:tc>
      </w:tr>
      <w:tr w:rsidR="000A72F2">
        <w:trPr>
          <w:trHeight w:val="64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 05/02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3C0E00">
            <w:pPr>
              <w:ind w:right="14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- 8h00’: Chào cờ: </w:t>
            </w:r>
            <w:r>
              <w:rPr>
                <w:color w:val="000000"/>
                <w:sz w:val="24"/>
                <w:szCs w:val="24"/>
              </w:rPr>
              <w:t>tuyên truyền về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phòng chống bạo lực học đường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Văn nghệ 2A1.</w:t>
            </w:r>
          </w:p>
          <w:p w:rsidR="000A72F2" w:rsidRDefault="003C0E00">
            <w:pPr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- 9h00 -</w:t>
            </w:r>
            <w:r>
              <w:rPr>
                <w:color w:val="000000"/>
                <w:sz w:val="24"/>
                <w:szCs w:val="24"/>
              </w:rPr>
              <w:t xml:space="preserve"> 11h00’: Học sinh khối 3,4,5 tham gia lớp học bơi tại TTVH quận Long Biên </w:t>
            </w:r>
          </w:p>
          <w:p w:rsidR="000A72F2" w:rsidRDefault="003C0E00">
            <w:pPr>
              <w:pStyle w:val="Heading2"/>
              <w:shd w:val="clear" w:color="auto" w:fill="FFFFFF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Các lớp nộp phiếu Lấy ý kiến về dự thảo Nghị quyết danh mục các khoản thu mức thu trong trường MN, trường phổ thông công lập về VP</w:t>
            </w:r>
          </w:p>
          <w:p w:rsidR="000A72F2" w:rsidRDefault="003C0E00" w:rsidP="003C0E00">
            <w:pPr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Hạnh, Thu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Minh, Hương VP, Thanh, HS ĐK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Minh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Cao Cường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72F2">
        <w:trPr>
          <w:trHeight w:val="64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3C0E00">
            <w:r>
              <w:rPr>
                <w:color w:val="000000"/>
                <w:sz w:val="24"/>
                <w:szCs w:val="24"/>
              </w:rPr>
              <w:t>- Thay khẩu hiệu ở cổng trường: Mừng đất nước đổi mới, mừng Đảng quang vinh, mừng Xuân Giáp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Thìn!</w:t>
            </w:r>
          </w:p>
          <w:p w:rsidR="000A72F2" w:rsidRDefault="003C0E00">
            <w:pPr>
              <w:rPr>
                <w:i/>
              </w:rPr>
            </w:pPr>
            <w:r>
              <w:rPr>
                <w:i/>
                <w:color w:val="000000"/>
                <w:sz w:val="24"/>
                <w:szCs w:val="24"/>
              </w:rPr>
              <w:t>- KTNB: KT công tác thư viện trường học</w:t>
            </w:r>
          </w:p>
          <w:p w:rsidR="000A72F2" w:rsidRDefault="003C0E00">
            <w:pPr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Giao nhận công văn tại phòng giáo dục (Phiếu lấy ý kiến, ĐK chỉ tiêu chất lượng GD, DS tập huấn SGK lớp 5, Quy hoạch, Chuyển đổi vị trí việc làm)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:rsidR="000A72F2" w:rsidRDefault="000A72F2">
            <w:pPr>
              <w:rPr>
                <w:sz w:val="24"/>
                <w:szCs w:val="24"/>
              </w:rPr>
            </w:pPr>
          </w:p>
          <w:p w:rsidR="000A72F2" w:rsidRDefault="003C0E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Đ</w:t>
            </w:r>
            <w:r>
              <w:rPr>
                <w:color w:val="000000"/>
                <w:sz w:val="24"/>
                <w:szCs w:val="24"/>
              </w:rPr>
              <w:t>/c Huyền, Thu</w:t>
            </w:r>
          </w:p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Hương VP</w:t>
            </w:r>
          </w:p>
          <w:p w:rsidR="000A72F2" w:rsidRDefault="000A72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A72F2" w:rsidTr="003C0E00">
        <w:trPr>
          <w:trHeight w:val="8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ind w:left="208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 06/02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r>
              <w:rPr>
                <w:color w:val="000000"/>
                <w:sz w:val="24"/>
                <w:szCs w:val="24"/>
              </w:rPr>
              <w:t>- Gửi Kế hoạch thực hiện công tác kiểm định chất lượng, xây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dựng trường chuẩn quốc gia về PGD</w:t>
            </w:r>
          </w:p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:rsidR="000A72F2" w:rsidRDefault="000A72F2">
            <w:pPr>
              <w:rPr>
                <w:sz w:val="24"/>
                <w:szCs w:val="24"/>
              </w:rPr>
            </w:pPr>
          </w:p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Thoa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Đinh Cường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72F2">
        <w:trPr>
          <w:trHeight w:val="2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- 17h00’: Tổng vệ sinh toàn trường</w:t>
            </w:r>
          </w:p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Các lớp bàn giao cơ sở vật chất với tổ BV </w:t>
            </w:r>
            <w:r>
              <w:rPr>
                <w:sz w:val="24"/>
                <w:szCs w:val="24"/>
              </w:rPr>
              <w:t>tắt nguồn điện, khoá cửa phòng dán niêm phong bàn giao cho BV trước khi nghỉ tết (tổ VP: đ/c Hương, Thanh, Huyền TV dán niêm phong các phòng học, phòng bộ môn bàn giao BV)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GVCN, tổ VP, BV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A72F2">
        <w:trPr>
          <w:trHeight w:val="1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TẾT NGUYÊN ĐÁN GIÁP THÌN 2024</w:t>
            </w:r>
          </w:p>
          <w:p w:rsidR="000A72F2" w:rsidRDefault="003C0E0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(Từ ngày 07/02 đến hết ngày 14/02/2024 -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0A72F2" w:rsidRDefault="003C0E0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Tức 28/12/2023 đến hết ngày 05/01/2024 âm lịch)</w:t>
            </w:r>
          </w:p>
          <w:p w:rsidR="000A72F2" w:rsidRDefault="003C0E0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CBGVNV trực tết theo lịch đã phân công</w:t>
            </w:r>
          </w:p>
          <w:p w:rsidR="000A72F2" w:rsidRDefault="000A72F2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0A72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72F2">
        <w:trPr>
          <w:trHeight w:val="1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- Báo cáo tình hình nhà trường trong và sau nghỉ Tết nguyên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72F2">
        <w:trPr>
          <w:trHeight w:val="29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Năm 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- 7h30: </w:t>
            </w:r>
            <w:r>
              <w:rPr>
                <w:sz w:val="24"/>
                <w:szCs w:val="24"/>
              </w:rPr>
              <w:t>Gặp mặt đầu xuân (chi đoàn chuẩn bị phòng HSĐP, công đoàn chuẩn bị các nội dung cho buổi gặp mặt xong trước 7h30)</w:t>
            </w:r>
          </w:p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Giao nhận công văn tại phòng giáo dục </w:t>
            </w:r>
          </w:p>
          <w:p w:rsidR="000A72F2" w:rsidRDefault="003C0E00">
            <w:pPr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  <w:p w:rsidR="000A72F2" w:rsidRDefault="000A72F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CBGVNV </w:t>
            </w:r>
          </w:p>
          <w:p w:rsidR="003C0E00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 VP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:rsidR="003C0E00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Minh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Cao Cường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72F2">
        <w:trPr>
          <w:trHeight w:val="4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Tiếp công dân, giải quyết các thủ tục hành chính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A72F2">
        <w:trPr>
          <w:trHeight w:val="895"/>
        </w:trPr>
        <w:tc>
          <w:tcPr>
            <w:tcW w:w="993" w:type="dxa"/>
            <w:vMerge w:val="restart"/>
            <w:vAlign w:val="center"/>
          </w:tcPr>
          <w:p w:rsidR="000A72F2" w:rsidRDefault="003C0E00">
            <w:pPr>
              <w:ind w:right="147" w:firstLine="3"/>
              <w:jc w:val="center"/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sz w:val="24"/>
                <w:szCs w:val="24"/>
              </w:rPr>
              <w:t>Sáu</w:t>
            </w:r>
          </w:p>
          <w:p w:rsidR="000A72F2" w:rsidRDefault="003C0E00">
            <w:pPr>
              <w:ind w:right="147" w:firstLine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16/02</w:t>
            </w:r>
          </w:p>
        </w:tc>
        <w:tc>
          <w:tcPr>
            <w:tcW w:w="708" w:type="dxa"/>
            <w:vAlign w:val="center"/>
          </w:tcPr>
          <w:p w:rsidR="000A72F2" w:rsidRDefault="003C0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- 9h00 -</w:t>
            </w:r>
            <w:r>
              <w:rPr>
                <w:color w:val="000000"/>
                <w:sz w:val="24"/>
                <w:szCs w:val="24"/>
              </w:rPr>
              <w:t xml:space="preserve"> 11h00’: Học sinh khối 3,4,5 tham gia lớp học bơi tại TTVH quận Long Biên</w:t>
            </w:r>
          </w:p>
          <w:p w:rsidR="000A72F2" w:rsidRDefault="003C0E00">
            <w:pPr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Báo cáo chuyên đề </w:t>
            </w:r>
            <w:r>
              <w:rPr>
                <w:color w:val="000000"/>
                <w:sz w:val="24"/>
                <w:szCs w:val="24"/>
              </w:rPr>
              <w:t>Thể dục lớp 3A3</w:t>
            </w:r>
          </w:p>
          <w:p w:rsidR="000A72F2" w:rsidRDefault="000A72F2">
            <w:pPr>
              <w:ind w:right="1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Thu, Hương VP, Thanh, HS ĐK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Toàn, GV tổ chuyên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A72F2" w:rsidRDefault="003C0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Thu</w:t>
            </w:r>
          </w:p>
          <w:p w:rsidR="000A72F2" w:rsidRDefault="003C0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Đinh Cường</w:t>
            </w:r>
          </w:p>
        </w:tc>
        <w:tc>
          <w:tcPr>
            <w:tcW w:w="1701" w:type="dxa"/>
            <w:vMerge w:val="restart"/>
          </w:tcPr>
          <w:p w:rsidR="000A72F2" w:rsidRDefault="000A72F2">
            <w:pPr>
              <w:rPr>
                <w:sz w:val="24"/>
                <w:szCs w:val="24"/>
              </w:rPr>
            </w:pPr>
          </w:p>
        </w:tc>
      </w:tr>
      <w:tr w:rsidR="000A72F2" w:rsidTr="003C0E00">
        <w:trPr>
          <w:trHeight w:val="600"/>
        </w:trPr>
        <w:tc>
          <w:tcPr>
            <w:tcW w:w="993" w:type="dxa"/>
            <w:vMerge/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A72F2" w:rsidRDefault="003C0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- 14h00’: Nhập lịch công tác tuần 23 trên Driver</w:t>
            </w:r>
          </w:p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maket chào cơ tuần 23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Hương, 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3" w:type="dxa"/>
            <w:vMerge/>
            <w:vAlign w:val="center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A72F2">
        <w:trPr>
          <w:trHeight w:val="503"/>
        </w:trPr>
        <w:tc>
          <w:tcPr>
            <w:tcW w:w="993" w:type="dxa"/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17/02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2F2" w:rsidRDefault="003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Trực giải quyết công việc còn tồn đọng trong tuần (nếu có)</w:t>
            </w:r>
          </w:p>
          <w:p w:rsidR="000A72F2" w:rsidRDefault="000A72F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Tổ 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2" w:rsidRDefault="003C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843" w:type="dxa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72F2" w:rsidRDefault="000A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A72F2" w:rsidRDefault="003C0E00">
      <w:pPr>
        <w:rPr>
          <w:sz w:val="26"/>
          <w:szCs w:val="26"/>
        </w:rPr>
      </w:pPr>
      <w:r>
        <w:rPr>
          <w:b/>
          <w:i/>
          <w:sz w:val="24"/>
          <w:szCs w:val="24"/>
        </w:rPr>
        <w:t xml:space="preserve">Ghi chú: </w:t>
      </w:r>
      <w:r>
        <w:rPr>
          <w:sz w:val="24"/>
          <w:szCs w:val="24"/>
        </w:rPr>
        <w:t>- Lịch công tác có thể điều chỉnh, bổ sung công việc phụ thuộc vào kế hoạch của UBND quận, PGD, p</w:t>
      </w:r>
      <w:r>
        <w:rPr>
          <w:sz w:val="26"/>
          <w:szCs w:val="26"/>
        </w:rPr>
        <w:t>hường. Nếu có thay đổi đề nghị bộ phận, cá nhân báo lại VP bổ sung vào lịch công tác tuần.</w:t>
      </w:r>
    </w:p>
    <w:p w:rsidR="000A72F2" w:rsidRDefault="003C0E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- Hàng ngày, đầu giờ, giờ ra chơi đ/c TPT bao quát, nhắc nhở HS vui chơi an toàn; trong ca trực bảo vệ đi kiểm tra xung quanh trường, các tầng nhà để k</w:t>
      </w:r>
      <w:r>
        <w:rPr>
          <w:sz w:val="26"/>
          <w:szCs w:val="26"/>
        </w:rPr>
        <w:t xml:space="preserve">ịp thời xử lý các hiện tượng bất thường xảy ra, tưới cây 1 lần/ngày (nếu trời hanh khô). </w:t>
      </w:r>
    </w:p>
    <w:p w:rsidR="000A72F2" w:rsidRDefault="003C0E00">
      <w:pPr>
        <w:rPr>
          <w:sz w:val="26"/>
          <w:szCs w:val="26"/>
        </w:rPr>
      </w:pPr>
      <w:r>
        <w:rPr>
          <w:sz w:val="26"/>
          <w:szCs w:val="26"/>
        </w:rPr>
        <w:t xml:space="preserve">           - UBND Quận Giám sát công tác quản lý, đảm bảo vệ sinh an toàn thực phẩm tại các trường học trên địa bàn quận Long Biên (đột xuất)</w:t>
      </w:r>
    </w:p>
    <w:p w:rsidR="000A72F2" w:rsidRDefault="003C0E00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- Hàng ngày</w:t>
      </w:r>
      <w:r>
        <w:rPr>
          <w:sz w:val="26"/>
          <w:szCs w:val="26"/>
        </w:rPr>
        <w:t>: 6h15 đến 6h30: Bộ phận giám sát bếp ăn thực hiện giao nhận thực phẩm theo phân công (chụp gửi hình ảnh thực phẩm, hoá đơn nguồn gốc thực phẩm lên nhóm)</w:t>
      </w:r>
    </w:p>
    <w:p w:rsidR="000A72F2" w:rsidRDefault="003C0E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ab/>
        <w:t xml:space="preserve"> 9h20 đến 10h: BGH, đ/c Thanh, cá nhân được phân công nhận thực phẩm</w:t>
      </w:r>
      <w:r>
        <w:rPr>
          <w:sz w:val="26"/>
          <w:szCs w:val="26"/>
        </w:rPr>
        <w:t xml:space="preserve"> chín</w:t>
      </w:r>
    </w:p>
    <w:p w:rsidR="000A72F2" w:rsidRDefault="003C0E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10h30 - 11h: BGH, đ/c Thanh giám sát việc chia định lượng suất ăn theo quy định</w:t>
      </w:r>
    </w:p>
    <w:p w:rsidR="000A72F2" w:rsidRDefault="003C0E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  <w:t xml:space="preserve">            11h10 phút - 13h30: BGH theo phân công trong lịch giám sát GV chăm sóc HS ăn (bữa chính, bữa phụ), ngủ.</w:t>
      </w:r>
    </w:p>
    <w:p w:rsidR="000A72F2" w:rsidRDefault="000A72F2">
      <w:pPr>
        <w:rPr>
          <w:sz w:val="26"/>
          <w:szCs w:val="26"/>
        </w:rPr>
      </w:pPr>
    </w:p>
    <w:p w:rsidR="000A72F2" w:rsidRDefault="003C0E0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</w:p>
    <w:sectPr w:rsidR="000A72F2">
      <w:pgSz w:w="16834" w:h="11909" w:orient="landscape"/>
      <w:pgMar w:top="851" w:right="1134" w:bottom="851" w:left="1134" w:header="39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.VnTime">
    <w:panose1 w:val="020B72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F2"/>
    <w:rsid w:val="000A72F2"/>
    <w:rsid w:val="003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FB7A"/>
  <w15:docId w15:val="{A579617C-F1AE-4958-9745-07729D6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1D5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61D5"/>
    <w:pPr>
      <w:spacing w:before="67"/>
      <w:ind w:left="1213" w:right="258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A61D5"/>
    <w:rPr>
      <w:rFonts w:eastAsia="Times New Roman" w:cs="Times New Roman"/>
      <w:b/>
      <w:bCs/>
      <w:kern w:val="0"/>
      <w:sz w:val="28"/>
      <w:szCs w:val="28"/>
      <w:lang w:val="vi"/>
    </w:rPr>
  </w:style>
  <w:style w:type="table" w:styleId="TableGrid">
    <w:name w:val="Table Grid"/>
    <w:basedOn w:val="TableNormal"/>
    <w:uiPriority w:val="39"/>
    <w:rsid w:val="00BA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A61D5"/>
  </w:style>
  <w:style w:type="paragraph" w:styleId="ListParagraph">
    <w:name w:val="List Paragraph"/>
    <w:basedOn w:val="Normal"/>
    <w:uiPriority w:val="1"/>
    <w:qFormat/>
    <w:rsid w:val="00F80A27"/>
    <w:pPr>
      <w:ind w:left="106" w:hanging="14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5B1E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3">
    <w:name w:val="Body Text 3"/>
    <w:basedOn w:val="Normal"/>
    <w:link w:val="BodyText3Char"/>
    <w:rsid w:val="00A66981"/>
    <w:pPr>
      <w:widowControl/>
      <w:autoSpaceDE/>
      <w:autoSpaceDN/>
    </w:pPr>
    <w:rPr>
      <w:rFonts w:ascii=".VnTime" w:hAnsi=".VnTime"/>
      <w:sz w:val="28"/>
      <w:szCs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66981"/>
    <w:rPr>
      <w:rFonts w:ascii=".VnTime" w:hAnsi=".VnTime"/>
      <w:sz w:val="28"/>
      <w:szCs w:val="24"/>
      <w:lang w:val="x-none" w:eastAsia="x-none"/>
    </w:rPr>
  </w:style>
  <w:style w:type="character" w:customStyle="1" w:styleId="text">
    <w:name w:val="text"/>
    <w:basedOn w:val="DefaultParagraphFont"/>
    <w:rsid w:val="0004048F"/>
  </w:style>
  <w:style w:type="character" w:customStyle="1" w:styleId="emoji-sizer">
    <w:name w:val="emoji-sizer"/>
    <w:basedOn w:val="DefaultParagraphFont"/>
    <w:rsid w:val="0004048F"/>
  </w:style>
  <w:style w:type="table" w:customStyle="1" w:styleId="14">
    <w:name w:val="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21">
    <w:name w:val="fontstyle21"/>
    <w:basedOn w:val="DefaultParagraphFont"/>
    <w:rsid w:val="00183F9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6C6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5YUMa8qz92x80FhcWa0k+06kQ==">CgMxLjAyCWguMzBqMHpsbDgAciExcTRQd094OWVnNmFqd0J2QUc3SnlVWFVhNC1oRUNZREo=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2023-03-10T03:23:00Z</dcterms:created>
  <dcterms:modified xsi:type="dcterms:W3CDTF">2024-02-05T00:42:00Z</dcterms:modified>
</cp:coreProperties>
</file>