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D04A0" w14:textId="5E1977E7" w:rsidR="000547AF" w:rsidRPr="00977FCA" w:rsidRDefault="000547AF" w:rsidP="00977FCA">
      <w:pPr>
        <w:spacing w:after="0" w:line="276" w:lineRule="auto"/>
        <w:jc w:val="center"/>
        <w:rPr>
          <w:rFonts w:asciiTheme="majorHAnsi" w:eastAsia="Calibri" w:hAnsiTheme="majorHAnsi" w:cstheme="majorHAnsi"/>
          <w:b/>
          <w:bCs/>
          <w:color w:val="FF0000"/>
          <w:kern w:val="0"/>
          <w:szCs w:val="28"/>
          <w:lang w:val="en-US"/>
          <w14:ligatures w14:val="none"/>
        </w:rPr>
      </w:pPr>
      <w:r w:rsidRPr="000547AF">
        <w:rPr>
          <w:rFonts w:asciiTheme="majorHAnsi" w:eastAsia="Calibri" w:hAnsiTheme="majorHAnsi" w:cstheme="majorHAnsi"/>
          <w:b/>
          <w:bCs/>
          <w:color w:val="FF0000"/>
          <w:kern w:val="0"/>
          <w:szCs w:val="28"/>
          <w:lang w:val="en-US"/>
          <w14:ligatures w14:val="none"/>
        </w:rPr>
        <w:t>HOẠT ĐỘNG</w:t>
      </w:r>
      <w:r w:rsidRPr="00977FCA">
        <w:rPr>
          <w:rFonts w:asciiTheme="majorHAnsi" w:eastAsia="Calibri" w:hAnsiTheme="majorHAnsi" w:cstheme="majorHAnsi"/>
          <w:b/>
          <w:bCs/>
          <w:color w:val="FF0000"/>
          <w:kern w:val="0"/>
          <w:szCs w:val="28"/>
          <w:lang w:val="en-US"/>
          <w14:ligatures w14:val="none"/>
        </w:rPr>
        <w:t xml:space="preserve"> TRẢI NG</w:t>
      </w:r>
      <w:r w:rsidR="001B30E2" w:rsidRPr="00977FCA">
        <w:rPr>
          <w:rFonts w:asciiTheme="majorHAnsi" w:eastAsia="Calibri" w:hAnsiTheme="majorHAnsi" w:cstheme="majorHAnsi"/>
          <w:b/>
          <w:bCs/>
          <w:color w:val="FF0000"/>
          <w:kern w:val="0"/>
          <w:szCs w:val="28"/>
          <w:lang w:val="en-US"/>
          <w14:ligatures w14:val="none"/>
        </w:rPr>
        <w:t>HIỆM</w:t>
      </w:r>
      <w:r w:rsidRPr="000547AF">
        <w:rPr>
          <w:rFonts w:asciiTheme="majorHAnsi" w:eastAsia="Calibri" w:hAnsiTheme="majorHAnsi" w:cstheme="majorHAnsi"/>
          <w:b/>
          <w:bCs/>
          <w:color w:val="FF0000"/>
          <w:kern w:val="0"/>
          <w:szCs w:val="28"/>
          <w:lang w:val="en-US"/>
          <w14:ligatures w14:val="none"/>
        </w:rPr>
        <w:t>: BÉ LÀM ĐÈN TRUNG THU.</w:t>
      </w:r>
    </w:p>
    <w:p w14:paraId="1A2D7FE3" w14:textId="30B5EDA7" w:rsidR="00977FCA" w:rsidRPr="000547AF" w:rsidRDefault="00977FCA" w:rsidP="00977FCA">
      <w:pPr>
        <w:shd w:val="clear" w:color="auto" w:fill="FFFFFF"/>
        <w:spacing w:after="0" w:line="240" w:lineRule="auto"/>
        <w:jc w:val="center"/>
        <w:rPr>
          <w:rFonts w:asciiTheme="majorHAnsi" w:eastAsia="Times New Roman" w:hAnsiTheme="majorHAnsi" w:cstheme="majorHAnsi"/>
          <w:b/>
          <w:bCs/>
          <w:color w:val="FF0000"/>
          <w:kern w:val="0"/>
          <w:szCs w:val="28"/>
          <w:lang w:val="en-US"/>
          <w14:ligatures w14:val="none"/>
        </w:rPr>
      </w:pPr>
      <w:r w:rsidRPr="000547AF">
        <w:rPr>
          <w:rFonts w:asciiTheme="majorHAnsi" w:eastAsia="Times New Roman" w:hAnsiTheme="majorHAnsi" w:cstheme="majorHAnsi"/>
          <w:b/>
          <w:bCs/>
          <w:color w:val="FF0000"/>
          <w:kern w:val="0"/>
          <w:szCs w:val="28"/>
          <w:lang w:val="en-US"/>
          <w14:ligatures w14:val="none"/>
        </w:rPr>
        <w:t>Lớp MGB C</w:t>
      </w:r>
      <w:r w:rsidRPr="00977FCA">
        <w:rPr>
          <w:rFonts w:asciiTheme="majorHAnsi" w:eastAsia="Times New Roman" w:hAnsiTheme="majorHAnsi" w:cstheme="majorHAnsi"/>
          <w:b/>
          <w:bCs/>
          <w:color w:val="FF0000"/>
          <w:kern w:val="0"/>
          <w:szCs w:val="28"/>
          <w:lang w:val="en-US"/>
          <w14:ligatures w14:val="none"/>
        </w:rPr>
        <w:t>2</w:t>
      </w:r>
      <w:r w:rsidRPr="000547AF">
        <w:rPr>
          <w:rFonts w:asciiTheme="majorHAnsi" w:eastAsia="Times New Roman" w:hAnsiTheme="majorHAnsi" w:cstheme="majorHAnsi"/>
          <w:b/>
          <w:bCs/>
          <w:color w:val="FF0000"/>
          <w:kern w:val="0"/>
          <w:szCs w:val="28"/>
          <w:lang w:val="en-US"/>
          <w14:ligatures w14:val="none"/>
        </w:rPr>
        <w:t>- Trường mầm non Tuổi Hoa</w:t>
      </w:r>
    </w:p>
    <w:p w14:paraId="1BE0CD37" w14:textId="77777777" w:rsidR="00977FCA" w:rsidRPr="000547AF" w:rsidRDefault="00977FCA" w:rsidP="00977FCA">
      <w:pPr>
        <w:spacing w:after="200" w:line="276" w:lineRule="auto"/>
        <w:jc w:val="center"/>
        <w:rPr>
          <w:rFonts w:asciiTheme="majorHAnsi" w:eastAsia="Calibri" w:hAnsiTheme="majorHAnsi" w:cstheme="majorHAnsi"/>
          <w:b/>
          <w:bCs/>
          <w:color w:val="FF0000"/>
          <w:kern w:val="0"/>
          <w:szCs w:val="28"/>
          <w:lang w:val="en-US"/>
          <w14:ligatures w14:val="none"/>
        </w:rPr>
      </w:pPr>
    </w:p>
    <w:p w14:paraId="248DD02F" w14:textId="77777777" w:rsidR="000547AF" w:rsidRPr="000547AF" w:rsidRDefault="000547AF" w:rsidP="00745151">
      <w:pPr>
        <w:spacing w:after="0" w:line="276" w:lineRule="auto"/>
        <w:rPr>
          <w:rFonts w:asciiTheme="majorHAnsi" w:eastAsia="Calibri" w:hAnsiTheme="majorHAnsi" w:cstheme="majorHAnsi"/>
          <w:color w:val="0070C0"/>
          <w:kern w:val="0"/>
          <w:szCs w:val="28"/>
          <w:lang w:val="en-US"/>
          <w14:ligatures w14:val="none"/>
        </w:rPr>
      </w:pPr>
      <w:r w:rsidRPr="000547AF">
        <w:rPr>
          <w:rFonts w:ascii="Segoe UI Symbol" w:eastAsia="Calibri" w:hAnsi="Segoe UI Symbol" w:cs="Segoe UI Symbol"/>
          <w:color w:val="0070C0"/>
          <w:kern w:val="0"/>
          <w:szCs w:val="28"/>
          <w:lang w:val="en-US"/>
          <w14:ligatures w14:val="none"/>
        </w:rPr>
        <w:t>🏵</w:t>
      </w:r>
      <w:r w:rsidRPr="000547AF">
        <w:rPr>
          <w:rFonts w:asciiTheme="majorHAnsi" w:eastAsia="Calibri" w:hAnsiTheme="majorHAnsi" w:cstheme="majorHAnsi"/>
          <w:color w:val="0070C0"/>
          <w:kern w:val="0"/>
          <w:szCs w:val="28"/>
          <w:lang w:val="en-US"/>
          <w14:ligatures w14:val="none"/>
        </w:rPr>
        <w:t>️</w:t>
      </w:r>
      <w:r w:rsidRPr="000547AF">
        <w:rPr>
          <w:rFonts w:ascii="Segoe UI Emoji" w:eastAsia="Calibri" w:hAnsi="Segoe UI Emoji" w:cs="Segoe UI Emoji"/>
          <w:color w:val="0070C0"/>
          <w:kern w:val="0"/>
          <w:szCs w:val="28"/>
          <w:lang w:val="en-US"/>
          <w14:ligatures w14:val="none"/>
        </w:rPr>
        <w:t>🎀</w:t>
      </w:r>
      <w:r w:rsidRPr="000547AF">
        <w:rPr>
          <w:rFonts w:asciiTheme="majorHAnsi" w:eastAsia="Calibri" w:hAnsiTheme="majorHAnsi" w:cstheme="majorHAnsi"/>
          <w:color w:val="0070C0"/>
          <w:kern w:val="0"/>
          <w:szCs w:val="28"/>
          <w:lang w:val="en-US"/>
          <w14:ligatures w14:val="none"/>
        </w:rPr>
        <w:t xml:space="preserve">Hàng năm cứ vào dịp Rằm tháng Tám âm lịch, trẻ em ở khắp mọi nơi lại nô nức chờ đón Tết Trung Thu cổ truyền. Đối với trẻ em, thì dịp này được xem như là Tết Thiếu nhi của riêng mình. Bé nào cũng đầy háo hức và phấn khởi chờ đợi được tham gia vào nhiều hoạt động. </w:t>
      </w:r>
    </w:p>
    <w:p w14:paraId="269E4126" w14:textId="77777777" w:rsidR="000547AF" w:rsidRPr="000547AF" w:rsidRDefault="000547AF" w:rsidP="00745151">
      <w:pPr>
        <w:shd w:val="clear" w:color="auto" w:fill="FFFFFF"/>
        <w:spacing w:after="0" w:line="240" w:lineRule="auto"/>
        <w:rPr>
          <w:rFonts w:asciiTheme="majorHAnsi" w:eastAsia="Times New Roman" w:hAnsiTheme="majorHAnsi" w:cstheme="majorHAnsi"/>
          <w:bCs/>
          <w:color w:val="0070C0"/>
          <w:kern w:val="0"/>
          <w:szCs w:val="28"/>
          <w:lang w:val="en-US"/>
          <w14:ligatures w14:val="none"/>
        </w:rPr>
      </w:pPr>
    </w:p>
    <w:p w14:paraId="203627E6" w14:textId="59D8F21E" w:rsidR="000547AF" w:rsidRPr="000547AF" w:rsidRDefault="000547AF" w:rsidP="00745151">
      <w:pPr>
        <w:spacing w:after="0" w:line="360" w:lineRule="auto"/>
        <w:rPr>
          <w:rFonts w:asciiTheme="majorHAnsi" w:eastAsia="Calibri" w:hAnsiTheme="majorHAnsi" w:cstheme="majorHAnsi"/>
          <w:color w:val="0070C0"/>
          <w:kern w:val="0"/>
          <w:szCs w:val="28"/>
          <w:lang w:val="en-US"/>
          <w14:ligatures w14:val="none"/>
        </w:rPr>
      </w:pPr>
      <w:r w:rsidRPr="000547AF">
        <w:rPr>
          <w:rFonts w:asciiTheme="majorHAnsi" w:eastAsia="Calibri" w:hAnsiTheme="majorHAnsi" w:cstheme="majorHAnsi"/>
          <w:color w:val="0070C0"/>
          <w:kern w:val="0"/>
          <w:szCs w:val="28"/>
          <w:shd w:val="clear" w:color="auto" w:fill="FFFFFF"/>
          <w:lang w:val="en-US"/>
          <w14:ligatures w14:val="none"/>
        </w:rPr>
        <w:t xml:space="preserve">        </w:t>
      </w:r>
      <w:r w:rsidRPr="000547AF">
        <w:rPr>
          <w:rFonts w:asciiTheme="majorHAnsi" w:eastAsia="Calibri" w:hAnsiTheme="majorHAnsi" w:cstheme="majorHAnsi"/>
          <w:color w:val="0070C0"/>
          <w:kern w:val="0"/>
          <w:szCs w:val="28"/>
          <w:lang w:val="en-US"/>
          <w14:ligatures w14:val="none"/>
        </w:rPr>
        <w:t>Tết Trung thu còn được gọi là “Tết trông trăng” - không chỉ là tết thiếu nhi mà còn là dịp đoàn viên của nhiều gia đình. Mỗi dịp trung thu về, các con lại náo nức xem múa lân, rước đèn, phá cỗ, được ăn các loại bánh kẹo thật là ngon. Và đây sẽ là những kỹ niệm đẹp và khó quên trong ký ức của các con khi lớn lên. Mỗi năm vào dịp Tết trung thu các bạn nhỏ lại háo hức, mong chờ được chơi đùa thỏa thích với các trò chơi thú vị, hay đơn giản chỉ là được nhận những món quà Tết Trung Thu từ những người thân yêu như chiếc đèn lồng, trống, mặt nạ… các bạn nhỏ còn được ăn những chiếc bánh trung thu ngọt thơm bên ông bà, bố mẹ. Với mong muốn đem lại niềm vui, những món quà ý nghĩa nhân dịp Tết Trung Thu, lớp MGB C</w:t>
      </w:r>
      <w:r w:rsidR="00745151">
        <w:rPr>
          <w:rFonts w:asciiTheme="majorHAnsi" w:eastAsia="Calibri" w:hAnsiTheme="majorHAnsi" w:cstheme="majorHAnsi"/>
          <w:color w:val="0070C0"/>
          <w:kern w:val="0"/>
          <w:szCs w:val="28"/>
          <w:lang w:val="en-US"/>
          <w14:ligatures w14:val="none"/>
        </w:rPr>
        <w:t>2</w:t>
      </w:r>
      <w:r w:rsidRPr="000547AF">
        <w:rPr>
          <w:rFonts w:asciiTheme="majorHAnsi" w:eastAsia="Calibri" w:hAnsiTheme="majorHAnsi" w:cstheme="majorHAnsi"/>
          <w:color w:val="0070C0"/>
          <w:kern w:val="0"/>
          <w:szCs w:val="28"/>
          <w:lang w:val="en-US"/>
          <w14:ligatures w14:val="none"/>
        </w:rPr>
        <w:t xml:space="preserve"> trường mầm non Tuổi Hoa đã tổ chức cho các con buổi trải nghiệm “Làm đèn lồng trung thu” từ những nguyên vật liệu tái chế như: giấy màu, ống hút, cốc giấy, dây kim tuyến, giấy bìa màu...để các bạn nhỏ được trải nghiệm làm ra những chiếc đèn lồng xinh xắn.</w:t>
      </w:r>
    </w:p>
    <w:p w14:paraId="58A554E8" w14:textId="47A89CC8" w:rsidR="000547AF" w:rsidRDefault="000547AF" w:rsidP="000547AF">
      <w:pPr>
        <w:spacing w:line="360" w:lineRule="auto"/>
        <w:rPr>
          <w:rFonts w:asciiTheme="majorHAnsi" w:eastAsia="Calibri" w:hAnsiTheme="majorHAnsi" w:cstheme="majorHAnsi"/>
          <w:noProof/>
          <w:color w:val="0070C0"/>
          <w:kern w:val="0"/>
          <w:szCs w:val="28"/>
          <w:lang w:val="en-US"/>
          <w14:ligatures w14:val="none"/>
        </w:rPr>
      </w:pPr>
      <w:r w:rsidRPr="000547AF">
        <w:rPr>
          <w:rFonts w:asciiTheme="majorHAnsi" w:eastAsia="Calibri" w:hAnsiTheme="majorHAnsi" w:cstheme="majorHAnsi"/>
          <w:noProof/>
          <w:color w:val="0070C0"/>
          <w:kern w:val="0"/>
          <w:szCs w:val="28"/>
          <w:lang w:val="en-US"/>
          <w14:ligatures w14:val="none"/>
        </w:rPr>
        <w:t xml:space="preserve"> Dưới đây là một số hình ảnh trong hoạt động trải nghiệm “Làm đèn trung thu” của lớp MGB C</w:t>
      </w:r>
      <w:r w:rsidRPr="000547AF">
        <w:rPr>
          <w:rFonts w:asciiTheme="majorHAnsi" w:eastAsia="Calibri" w:hAnsiTheme="majorHAnsi" w:cstheme="majorHAnsi"/>
          <w:noProof/>
          <w:color w:val="0070C0"/>
          <w:kern w:val="0"/>
          <w:szCs w:val="28"/>
          <w:lang w:val="en-US"/>
          <w14:ligatures w14:val="none"/>
        </w:rPr>
        <w:t>2</w:t>
      </w:r>
      <w:r w:rsidRPr="000547AF">
        <w:rPr>
          <w:rFonts w:asciiTheme="majorHAnsi" w:eastAsia="Calibri" w:hAnsiTheme="majorHAnsi" w:cstheme="majorHAnsi"/>
          <w:noProof/>
          <w:color w:val="0070C0"/>
          <w:kern w:val="0"/>
          <w:szCs w:val="28"/>
          <w:lang w:val="en-US"/>
          <w14:ligatures w14:val="none"/>
        </w:rPr>
        <w:t>:</w:t>
      </w:r>
    </w:p>
    <w:p w14:paraId="43AE04B1" w14:textId="6B5388CB" w:rsidR="00F8273E" w:rsidRDefault="00F8273E" w:rsidP="000547AF">
      <w:pPr>
        <w:spacing w:line="360" w:lineRule="auto"/>
        <w:rPr>
          <w:rFonts w:asciiTheme="majorHAnsi" w:eastAsia="Calibri" w:hAnsiTheme="majorHAnsi" w:cstheme="majorHAnsi"/>
          <w:noProof/>
          <w:color w:val="0070C0"/>
          <w:kern w:val="0"/>
          <w:szCs w:val="28"/>
          <w:lang w:val="en-US"/>
          <w14:ligatures w14:val="none"/>
        </w:rPr>
      </w:pPr>
      <w:r>
        <w:rPr>
          <w:noProof/>
        </w:rPr>
        <w:lastRenderedPageBreak/>
        <w:drawing>
          <wp:inline distT="0" distB="0" distL="0" distR="0" wp14:anchorId="53ED4BEE" wp14:editId="2BBA8E74">
            <wp:extent cx="5731510" cy="4298950"/>
            <wp:effectExtent l="0" t="0" r="2540" b="6350"/>
            <wp:docPr id="238365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33F875D" w14:textId="097AB4A8" w:rsidR="00F8273E" w:rsidRPr="000547AF" w:rsidRDefault="00F8273E" w:rsidP="000547AF">
      <w:pPr>
        <w:spacing w:line="360" w:lineRule="auto"/>
        <w:rPr>
          <w:rFonts w:asciiTheme="majorHAnsi" w:eastAsia="Calibri" w:hAnsiTheme="majorHAnsi" w:cstheme="majorHAnsi"/>
          <w:noProof/>
          <w:color w:val="0070C0"/>
          <w:kern w:val="0"/>
          <w:szCs w:val="28"/>
          <w:lang w:val="en-US"/>
          <w14:ligatures w14:val="none"/>
        </w:rPr>
      </w:pPr>
    </w:p>
    <w:p w14:paraId="6B075646" w14:textId="141CB82C" w:rsidR="000547AF" w:rsidRDefault="00F8273E" w:rsidP="000547AF">
      <w:pPr>
        <w:spacing w:after="200" w:line="276" w:lineRule="auto"/>
        <w:rPr>
          <w:rFonts w:asciiTheme="majorHAnsi" w:eastAsia="Calibri" w:hAnsiTheme="majorHAnsi" w:cstheme="majorHAnsi"/>
          <w:color w:val="0070C0"/>
          <w:kern w:val="0"/>
          <w:szCs w:val="28"/>
          <w:lang w:val="en-US"/>
          <w14:ligatures w14:val="none"/>
        </w:rPr>
      </w:pPr>
      <w:r>
        <w:rPr>
          <w:noProof/>
        </w:rPr>
        <w:lastRenderedPageBreak/>
        <w:drawing>
          <wp:inline distT="0" distB="0" distL="0" distR="0" wp14:anchorId="1273C835" wp14:editId="13265898">
            <wp:extent cx="5731510" cy="4298950"/>
            <wp:effectExtent l="0" t="0" r="2540" b="6350"/>
            <wp:docPr id="19186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CF1B48D" w14:textId="72DAC302" w:rsidR="00F8273E" w:rsidRDefault="00F8273E" w:rsidP="000547AF">
      <w:pPr>
        <w:spacing w:after="200" w:line="276" w:lineRule="auto"/>
        <w:rPr>
          <w:rFonts w:asciiTheme="majorHAnsi" w:eastAsia="Calibri" w:hAnsiTheme="majorHAnsi" w:cstheme="majorHAnsi"/>
          <w:color w:val="0070C0"/>
          <w:kern w:val="0"/>
          <w:szCs w:val="28"/>
          <w:lang w:val="en-US"/>
          <w14:ligatures w14:val="none"/>
        </w:rPr>
      </w:pPr>
      <w:r>
        <w:rPr>
          <w:noProof/>
        </w:rPr>
        <w:drawing>
          <wp:inline distT="0" distB="0" distL="0" distR="0" wp14:anchorId="3B71DD3E" wp14:editId="74723378">
            <wp:extent cx="5731510" cy="4298950"/>
            <wp:effectExtent l="0" t="0" r="2540" b="6350"/>
            <wp:docPr id="1379175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7A0EDA2" w14:textId="2A682914" w:rsidR="00F8273E" w:rsidRDefault="00F8273E" w:rsidP="000547AF">
      <w:pPr>
        <w:spacing w:after="200" w:line="276" w:lineRule="auto"/>
        <w:rPr>
          <w:rFonts w:asciiTheme="majorHAnsi" w:eastAsia="Calibri" w:hAnsiTheme="majorHAnsi" w:cstheme="majorHAnsi"/>
          <w:color w:val="0070C0"/>
          <w:kern w:val="0"/>
          <w:szCs w:val="28"/>
          <w:lang w:val="en-US"/>
          <w14:ligatures w14:val="none"/>
        </w:rPr>
      </w:pPr>
      <w:r>
        <w:rPr>
          <w:noProof/>
        </w:rPr>
        <w:lastRenderedPageBreak/>
        <w:drawing>
          <wp:inline distT="0" distB="0" distL="0" distR="0" wp14:anchorId="1934E755" wp14:editId="3E3C49A9">
            <wp:extent cx="5731510" cy="4298950"/>
            <wp:effectExtent l="0" t="0" r="2540" b="6350"/>
            <wp:docPr id="11591223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56FC0E9" w14:textId="77777777" w:rsidR="00F8273E" w:rsidRDefault="00F8273E" w:rsidP="000547AF">
      <w:pPr>
        <w:spacing w:after="200" w:line="276" w:lineRule="auto"/>
        <w:rPr>
          <w:rFonts w:asciiTheme="majorHAnsi" w:eastAsia="Calibri" w:hAnsiTheme="majorHAnsi" w:cstheme="majorHAnsi"/>
          <w:color w:val="0070C0"/>
          <w:kern w:val="0"/>
          <w:szCs w:val="28"/>
          <w:lang w:val="en-US"/>
          <w14:ligatures w14:val="none"/>
        </w:rPr>
      </w:pPr>
    </w:p>
    <w:p w14:paraId="0C6208EF" w14:textId="39F2F86C" w:rsidR="00F8273E" w:rsidRDefault="00F8273E" w:rsidP="000547AF">
      <w:pPr>
        <w:spacing w:after="200" w:line="276" w:lineRule="auto"/>
        <w:rPr>
          <w:rFonts w:asciiTheme="majorHAnsi" w:eastAsia="Calibri" w:hAnsiTheme="majorHAnsi" w:cstheme="majorHAnsi"/>
          <w:color w:val="0070C0"/>
          <w:kern w:val="0"/>
          <w:szCs w:val="28"/>
          <w:lang w:val="en-US"/>
          <w14:ligatures w14:val="none"/>
        </w:rPr>
      </w:pPr>
      <w:r>
        <w:rPr>
          <w:noProof/>
        </w:rPr>
        <w:lastRenderedPageBreak/>
        <w:drawing>
          <wp:inline distT="0" distB="0" distL="0" distR="0" wp14:anchorId="0ADC4AC9" wp14:editId="20F75C1E">
            <wp:extent cx="5731510" cy="4298950"/>
            <wp:effectExtent l="0" t="0" r="2540" b="6350"/>
            <wp:docPr id="4566367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550BEE0" w14:textId="77777777" w:rsidR="00F8273E" w:rsidRDefault="00F8273E" w:rsidP="000547AF">
      <w:pPr>
        <w:spacing w:after="200" w:line="276" w:lineRule="auto"/>
        <w:rPr>
          <w:rFonts w:asciiTheme="majorHAnsi" w:eastAsia="Calibri" w:hAnsiTheme="majorHAnsi" w:cstheme="majorHAnsi"/>
          <w:color w:val="0070C0"/>
          <w:kern w:val="0"/>
          <w:szCs w:val="28"/>
          <w:lang w:val="en-US"/>
          <w14:ligatures w14:val="none"/>
        </w:rPr>
      </w:pPr>
    </w:p>
    <w:p w14:paraId="03BF5EDF" w14:textId="3D15D2F9" w:rsidR="00F8273E" w:rsidRDefault="00113942" w:rsidP="000547AF">
      <w:pPr>
        <w:spacing w:after="200" w:line="276" w:lineRule="auto"/>
        <w:rPr>
          <w:rFonts w:asciiTheme="majorHAnsi" w:eastAsia="Calibri" w:hAnsiTheme="majorHAnsi" w:cstheme="majorHAnsi"/>
          <w:color w:val="0070C0"/>
          <w:kern w:val="0"/>
          <w:szCs w:val="28"/>
          <w:lang w:val="en-US"/>
          <w14:ligatures w14:val="none"/>
        </w:rPr>
      </w:pPr>
      <w:r>
        <w:rPr>
          <w:noProof/>
        </w:rPr>
        <w:lastRenderedPageBreak/>
        <w:drawing>
          <wp:inline distT="0" distB="0" distL="0" distR="0" wp14:anchorId="51ED511F" wp14:editId="5EC78B32">
            <wp:extent cx="5731510" cy="4298950"/>
            <wp:effectExtent l="0" t="0" r="2540" b="6350"/>
            <wp:docPr id="3993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A08194C" w14:textId="77777777" w:rsidR="00113942" w:rsidRDefault="00113942" w:rsidP="000547AF">
      <w:pPr>
        <w:spacing w:after="200" w:line="276" w:lineRule="auto"/>
        <w:rPr>
          <w:rFonts w:asciiTheme="majorHAnsi" w:eastAsia="Calibri" w:hAnsiTheme="majorHAnsi" w:cstheme="majorHAnsi"/>
          <w:color w:val="0070C0"/>
          <w:kern w:val="0"/>
          <w:szCs w:val="28"/>
          <w:lang w:val="en-US"/>
          <w14:ligatures w14:val="none"/>
        </w:rPr>
      </w:pPr>
    </w:p>
    <w:p w14:paraId="714E8EF8" w14:textId="77777777" w:rsidR="00113942" w:rsidRDefault="00113942" w:rsidP="000547AF">
      <w:pPr>
        <w:spacing w:after="200" w:line="276" w:lineRule="auto"/>
        <w:rPr>
          <w:rFonts w:asciiTheme="majorHAnsi" w:eastAsia="Calibri" w:hAnsiTheme="majorHAnsi" w:cstheme="majorHAnsi"/>
          <w:color w:val="0070C0"/>
          <w:kern w:val="0"/>
          <w:szCs w:val="28"/>
          <w:lang w:val="en-US"/>
          <w14:ligatures w14:val="none"/>
        </w:rPr>
      </w:pPr>
    </w:p>
    <w:p w14:paraId="6B4C5ABC" w14:textId="77777777" w:rsidR="00F8273E" w:rsidRDefault="00F8273E" w:rsidP="000547AF">
      <w:pPr>
        <w:spacing w:after="200" w:line="276" w:lineRule="auto"/>
        <w:rPr>
          <w:rFonts w:asciiTheme="majorHAnsi" w:eastAsia="Calibri" w:hAnsiTheme="majorHAnsi" w:cstheme="majorHAnsi"/>
          <w:color w:val="0070C0"/>
          <w:kern w:val="0"/>
          <w:szCs w:val="28"/>
          <w:lang w:val="en-US"/>
          <w14:ligatures w14:val="none"/>
        </w:rPr>
      </w:pPr>
    </w:p>
    <w:p w14:paraId="16C1781A" w14:textId="77777777" w:rsidR="00F8273E" w:rsidRPr="000547AF" w:rsidRDefault="00F8273E" w:rsidP="000547AF">
      <w:pPr>
        <w:spacing w:after="200" w:line="276" w:lineRule="auto"/>
        <w:rPr>
          <w:rFonts w:asciiTheme="majorHAnsi" w:eastAsia="Calibri" w:hAnsiTheme="majorHAnsi" w:cstheme="majorHAnsi"/>
          <w:color w:val="0070C0"/>
          <w:kern w:val="0"/>
          <w:szCs w:val="28"/>
          <w:lang w:val="en-US"/>
          <w14:ligatures w14:val="none"/>
        </w:rPr>
      </w:pPr>
    </w:p>
    <w:p w14:paraId="1385A7B4" w14:textId="72CD43A2" w:rsidR="000547AF" w:rsidRPr="000547AF" w:rsidRDefault="000547AF" w:rsidP="000547AF">
      <w:pPr>
        <w:spacing w:after="200" w:line="276" w:lineRule="auto"/>
        <w:rPr>
          <w:rFonts w:asciiTheme="majorHAnsi" w:eastAsia="Calibri" w:hAnsiTheme="majorHAnsi" w:cstheme="majorHAnsi"/>
          <w:color w:val="0070C0"/>
          <w:kern w:val="0"/>
          <w:szCs w:val="28"/>
          <w:lang w:val="en-US"/>
          <w14:ligatures w14:val="none"/>
        </w:rPr>
      </w:pPr>
      <w:r w:rsidRPr="000547AF">
        <w:rPr>
          <w:rFonts w:asciiTheme="majorHAnsi" w:eastAsia="Calibri" w:hAnsiTheme="majorHAnsi" w:cstheme="majorHAnsi"/>
          <w:color w:val="0070C0"/>
          <w:kern w:val="0"/>
          <w:szCs w:val="28"/>
          <w:lang w:val="en-US"/>
          <w14:ligatures w14:val="none"/>
        </w:rPr>
        <w:t xml:space="preserve">                     </w:t>
      </w:r>
    </w:p>
    <w:p w14:paraId="1DFFDC3E" w14:textId="77777777" w:rsidR="005C29F6" w:rsidRPr="000547AF" w:rsidRDefault="005C29F6" w:rsidP="000547AF">
      <w:pPr>
        <w:rPr>
          <w:rFonts w:asciiTheme="majorHAnsi" w:hAnsiTheme="majorHAnsi" w:cstheme="majorHAnsi"/>
          <w:color w:val="0070C0"/>
          <w:szCs w:val="28"/>
        </w:rPr>
      </w:pPr>
    </w:p>
    <w:sectPr w:rsidR="005C29F6" w:rsidRPr="000547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7AF"/>
    <w:rsid w:val="000547AF"/>
    <w:rsid w:val="00113942"/>
    <w:rsid w:val="001B30E2"/>
    <w:rsid w:val="00417EB6"/>
    <w:rsid w:val="005C29F6"/>
    <w:rsid w:val="00745151"/>
    <w:rsid w:val="00977FCA"/>
    <w:rsid w:val="00F827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9A406"/>
  <w15:chartTrackingRefBased/>
  <w15:docId w15:val="{2B9ECDEA-81CA-4C57-BF4B-54A3782D7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47AF"/>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25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6</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2024-09-17T01:03:00Z</dcterms:created>
  <dcterms:modified xsi:type="dcterms:W3CDTF">2024-09-17T02:29:00Z</dcterms:modified>
</cp:coreProperties>
</file>