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16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 THÁNG 4/2024 (TỪ NGÀY 22/04/2024 ĐẾN NGÀY 27/04/2024)</w:t>
      </w:r>
    </w:p>
    <w:p w:rsidR="00000000" w:rsidDel="00000000" w:rsidP="00000000" w:rsidRDefault="00000000" w:rsidRPr="00000000" w14:paraId="00000005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15"/>
        <w:gridCol w:w="2280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15"/>
            <w:gridCol w:w="2280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1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16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16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- 8h30: Họp trực tuyến tại Phường về thực hiện luật dân chủ ở cơ sở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trẻ thăm quan tại Lăng Bác và múa rối nước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16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phòng cháy chữa cháy</w:t>
            </w:r>
          </w:p>
          <w:p w:rsidR="00000000" w:rsidDel="00000000" w:rsidP="00000000" w:rsidRDefault="00000000" w:rsidRPr="00000000" w14:paraId="00000044">
            <w:pPr>
              <w:spacing w:after="0" w:line="216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hồ sơ kiểm tra giám sát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A2</w:t>
            </w:r>
          </w:p>
          <w:p w:rsidR="00000000" w:rsidDel="00000000" w:rsidP="00000000" w:rsidRDefault="00000000" w:rsidRPr="00000000" w14:paraId="0000006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Nộp hồ sơ KTGS về VP Đảng uỷ Phường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nghệ thuật sáng tạo - ĐVLK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hồ sơ kiểm tra giám sát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phòng cháy chữa cháy</w:t>
            </w:r>
          </w:p>
          <w:p w:rsidR="00000000" w:rsidDel="00000000" w:rsidP="00000000" w:rsidRDefault="00000000" w:rsidRPr="00000000" w14:paraId="0000008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KTGS Đảng uỷ Phường</w:t>
            </w:r>
          </w:p>
          <w:p w:rsidR="00000000" w:rsidDel="00000000" w:rsidP="00000000" w:rsidRDefault="00000000" w:rsidRPr="00000000" w14:paraId="0000009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16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học lớp C1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sinh Khối Lớn tham gia “liên hoan chúng cháu vui khỏe” cấp quận</w:t>
            </w:r>
          </w:p>
          <w:p w:rsidR="00000000" w:rsidDel="00000000" w:rsidP="00000000" w:rsidRDefault="00000000" w:rsidRPr="00000000" w14:paraId="000000B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học sinh đi thăm quan lăng Bác Hồ và xem múa rối nước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có chủ đích lớp D4 cô Quỳnh Ly</w:t>
            </w:r>
          </w:p>
          <w:p w:rsidR="00000000" w:rsidDel="00000000" w:rsidP="00000000" w:rsidRDefault="00000000" w:rsidRPr="00000000" w14:paraId="000000B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ngủ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hoạt động liên kết Tiếng anh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Bốc thăm số báo danh tại Mn Phúc Đồng</w:t>
            </w:r>
          </w:p>
          <w:p w:rsidR="00000000" w:rsidDel="00000000" w:rsidP="00000000" w:rsidRDefault="00000000" w:rsidRPr="00000000" w14:paraId="000000D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3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4">
      <w:pPr>
        <w:spacing w:after="0" w:line="216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5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kL4piy/LVWhqbDJpb52+IfT1A==">CgMxLjA4AHIhMTdkblA2dVNDbHRNRWlYYm1HQUh1amIzVWhVczI2Tjg3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