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9/2023 (TỪ NGÀY 18/9/2023 ĐẾN NGÀY 23/9/2023)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( 18/9 )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(23/9)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Chương trình kết nối an sinh số 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A1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học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học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A2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buffet tháng 9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D3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bếp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hội nghị toạ đàm LĐLĐ tại trường MN ĐTSĐ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hoạt động Gymkis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E5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8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MABgr6KXVrROHdaVIV5Hm5LZ3w==">CgMxLjA4AHIhMTAyYlhvZUliYnBqbGZmOHljbmRhaEllZnptRllzUDgz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