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2 THÁNG 8/2023 (TỪ NGÀY 14/8/2023 ĐẾN NGÀY 19/8/2023)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280"/>
        <w:gridCol w:w="1920"/>
        <w:gridCol w:w="2085"/>
        <w:gridCol w:w="2250"/>
        <w:gridCol w:w="2340"/>
        <w:gridCol w:w="2340"/>
        <w:tblGridChange w:id="0">
          <w:tblGrid>
            <w:gridCol w:w="510"/>
            <w:gridCol w:w="1095"/>
            <w:gridCol w:w="720"/>
            <w:gridCol w:w="2280"/>
            <w:gridCol w:w="1920"/>
            <w:gridCol w:w="2085"/>
            <w:gridCol w:w="2250"/>
            <w:gridCol w:w="2340"/>
            <w:gridCol w:w="234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(07/8)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(08/8)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(09/8)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(10/8)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(11/8)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(12/8)</w:t>
            </w:r>
          </w:p>
        </w:tc>
      </w:tr>
      <w:tr>
        <w:trPr>
          <w:cantSplit w:val="0"/>
          <w:trHeight w:val="971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8h00: Họp giao ban công tác BGH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-Đón đoàn kiểm tra UBND Quận và PGD.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Tập luyện văn nghệ tại MN ĐT VH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Tập luyện văn nghệ tại MN ĐT VH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Hội nghị tọa đàm nâng cao công tác phát triển đảng tại tầng 4 KLC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left="0" w:firstLine="0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- Đi học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left="0" w:firstLine="0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(PP Unis)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Hoàn thành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Hoàn thành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Hoàn thành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0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thiện hồ sơ trình xin bổ sung csvc, đồ dùng đồ chơi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:Dự HN lấy ý kiến định giá dịch vụ giáo dục Tầng 4  khu liên cơ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- Đi học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(PP Unis)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Hoàn thành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B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8h00: Họp giao ban công tác BGH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Chuẩn bị môi trường đón đoàn kiểm tra UBND quận và PGD  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toàn bộ CSVC. Chụp ảnh những thiết bị lắp bị lỗi, hỏng để báo cáo.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văn nghệ tại trường MN NgọcThuỵ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Biểu diễn văn nghệ tại khu tầng 2 khu liên cơ.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VP.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bản thống kê  về hạng mục sửa chữa  CSVC gửi nhà thầu.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luân phiên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quả: 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5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phòng.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vệ sinh lớp của khối nhà trẻ. 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vệ sinh của khối bé.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văn nghệ tại trường MN NgọcThuỵ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với Đ/c Yến - VPĐU hoàn thiện hồ sơ đảng.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Làm việc tại VP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làm báo cáo về hạng mục sửa chữa  CSVC báo lại bên chủ đầu tư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luân phiên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B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0" w:lineRule="auto"/>
              <w:jc w:val="left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E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1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8h00: Họp giao ban công tác BGH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Chuẩn bị môi trường đón đoàn kiểm tra UBND quận và PGD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văn nghệ tại trường MN NgọcThuỵ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Biểu diễn văn nghệ tại khu tầng 2 khu liên cơ. 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Giám sát thợ lắp đặt cầu thang máy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Làm việc tại VP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Tiếng Anh bên trung tâm E3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văn nghệ tại trường MN NgọcThuỵ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-Làm việc tại VP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công tác vệ sinh các lớp học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Giám sát thợ lắp đặt cầu thang máy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</w:tr>
    </w:tbl>
    <w:p w:rsidR="00000000" w:rsidDel="00000000" w:rsidP="00000000" w:rsidRDefault="00000000" w:rsidRPr="00000000" w14:paraId="0000010F">
      <w:pPr>
        <w:pageBreakBefore w:val="0"/>
        <w:spacing w:after="0" w:lineRule="auto"/>
        <w:ind w:left="1134" w:right="935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111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112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113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jlBlXB1oM/iQ9hoCm2FRss2IQA==">CgMxLjA4AHIhMVUxOUt5X3pjS2RGamZjT1VrbEhzbHQwVVdYVE9IeDVy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