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1276" w:rsidRPr="00DE1276" w:rsidRDefault="00DE1276" w:rsidP="00DE1276">
      <w:pPr>
        <w:ind w:firstLine="567"/>
        <w:jc w:val="center"/>
        <w:rPr>
          <w:b/>
          <w:i/>
          <w:sz w:val="28"/>
          <w:szCs w:val="28"/>
        </w:rPr>
      </w:pPr>
      <w:r w:rsidRPr="00DE1276">
        <w:rPr>
          <w:b/>
          <w:i/>
          <w:sz w:val="28"/>
          <w:szCs w:val="28"/>
        </w:rPr>
        <w:t>HOẠT ĐỘNG BÓC HẠT SEN</w:t>
      </w:r>
    </w:p>
    <w:p w:rsidR="00DE1276" w:rsidRPr="00DE1276" w:rsidRDefault="00DE1276" w:rsidP="00DE1276">
      <w:pPr>
        <w:ind w:firstLine="567"/>
        <w:rPr>
          <w:b/>
          <w:sz w:val="28"/>
          <w:szCs w:val="28"/>
        </w:rPr>
      </w:pPr>
      <w:r w:rsidRPr="00DE1276">
        <w:rPr>
          <w:b/>
          <w:sz w:val="28"/>
          <w:szCs w:val="28"/>
        </w:rPr>
        <w:t>Ngày 8/8/2024, cùng các bạn nhỏ lớp MGB C1 khám phá và thực hành bóc tách hạt sen nhé.</w:t>
      </w:r>
    </w:p>
    <w:p w:rsidR="00DE1276" w:rsidRPr="00DE1276" w:rsidRDefault="00DE1276" w:rsidP="00DE1276">
      <w:pPr>
        <w:ind w:firstLine="567"/>
        <w:rPr>
          <w:sz w:val="28"/>
          <w:szCs w:val="28"/>
        </w:rPr>
      </w:pPr>
      <w:r w:rsidRPr="00DE1276">
        <w:rPr>
          <w:sz w:val="28"/>
          <w:szCs w:val="28"/>
        </w:rPr>
        <w:t>Hạt sen là một loại thực phẩm giàu dinh dưỡng, ở nhà các bé đã được bố mẹ nấu nhiều món như:  xôi vò hạt sen, chè long nhãn…, và ngày hôm nay các bé sẽ được trải nghiệm bóc hạt sen , hoạt động này đã tạo được  hứng thú cho trẻ.</w:t>
      </w:r>
    </w:p>
    <w:p w:rsidR="00DE1276" w:rsidRPr="00DE1276" w:rsidRDefault="00DE1276" w:rsidP="00DE1276">
      <w:pPr>
        <w:ind w:firstLine="567"/>
        <w:rPr>
          <w:sz w:val="28"/>
          <w:szCs w:val="28"/>
        </w:rPr>
      </w:pPr>
      <w:r w:rsidRPr="00DE1276">
        <w:rPr>
          <w:sz w:val="28"/>
          <w:szCs w:val="28"/>
        </w:rPr>
        <w:t xml:space="preserve">Rèn luyện kỹ năng vận động tinh rất tốt: phát triển các cơ nhỏ của bàn tay và ngón tay. </w:t>
      </w:r>
    </w:p>
    <w:p w:rsidR="00DE1276" w:rsidRPr="00DE1276" w:rsidRDefault="00DE1276" w:rsidP="00DE1276">
      <w:pPr>
        <w:ind w:firstLine="567"/>
        <w:rPr>
          <w:sz w:val="28"/>
          <w:szCs w:val="28"/>
        </w:rPr>
      </w:pPr>
      <w:r w:rsidRPr="00DE1276">
        <w:rPr>
          <w:sz w:val="28"/>
          <w:szCs w:val="28"/>
        </w:rPr>
        <w:t>Giúp con sự tập trung và các khả năng điều khiển bàn tay và các ngón tay linh hoạt hơn.</w:t>
      </w:r>
    </w:p>
    <w:p w:rsidR="00DE1276" w:rsidRPr="00DE1276" w:rsidRDefault="00DE1276" w:rsidP="00DE1276">
      <w:pPr>
        <w:ind w:firstLine="567"/>
        <w:rPr>
          <w:sz w:val="28"/>
          <w:szCs w:val="28"/>
        </w:rPr>
      </w:pPr>
      <w:r w:rsidRPr="00DE1276">
        <w:rPr>
          <w:sz w:val="28"/>
          <w:szCs w:val="28"/>
        </w:rPr>
        <w:t>Mùa hoa sen về là "cuộc hẹn" với hương thơm dịu nhẹ, thanh tao như miếng trầm quý. Những đóa hoa óng ả nở rộ, kiêu sa trên nền lá xanh biếc, mang lại cảm giác bình yên, nhẹ nhàng.</w:t>
      </w:r>
    </w:p>
    <w:p w:rsidR="00DE1276" w:rsidRDefault="00DE1276" w:rsidP="00DE1276">
      <w:pPr>
        <w:ind w:firstLine="567"/>
        <w:rPr>
          <w:sz w:val="28"/>
          <w:szCs w:val="28"/>
        </w:rPr>
      </w:pPr>
      <w:r w:rsidRPr="00DE1276">
        <w:rPr>
          <w:sz w:val="28"/>
          <w:szCs w:val="28"/>
        </w:rPr>
        <w:t>Mùa sen về  là " cuộc hẹn" với ba mẹ cùng các bé với những hoạt động thú vị một cách mê say.</w:t>
      </w:r>
    </w:p>
    <w:p w:rsidR="00DE1276" w:rsidRDefault="00DE1276" w:rsidP="00DE1276">
      <w:pPr>
        <w:ind w:firstLine="567"/>
        <w:rPr>
          <w:sz w:val="28"/>
          <w:szCs w:val="28"/>
        </w:rPr>
      </w:pPr>
      <w:r w:rsidRPr="00DE1276">
        <w:rPr>
          <w:sz w:val="28"/>
          <w:szCs w:val="28"/>
        </w:rPr>
        <w:drawing>
          <wp:inline distT="0" distB="0" distL="0" distR="0" wp14:anchorId="3B256723" wp14:editId="2CD8864C">
            <wp:extent cx="5733415" cy="4300220"/>
            <wp:effectExtent l="0" t="0" r="63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276" w:rsidRDefault="00DE1276" w:rsidP="00DE1276">
      <w:pPr>
        <w:ind w:firstLine="567"/>
        <w:rPr>
          <w:sz w:val="28"/>
          <w:szCs w:val="28"/>
        </w:rPr>
      </w:pPr>
      <w:r w:rsidRPr="00DE1276">
        <w:rPr>
          <w:sz w:val="28"/>
          <w:szCs w:val="28"/>
        </w:rPr>
        <w:lastRenderedPageBreak/>
        <w:drawing>
          <wp:inline distT="0" distB="0" distL="0" distR="0" wp14:anchorId="241F82AC" wp14:editId="30E37AD6">
            <wp:extent cx="5733415" cy="4300220"/>
            <wp:effectExtent l="0" t="0" r="63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276" w:rsidRDefault="00DE1276" w:rsidP="00DE1276">
      <w:pPr>
        <w:ind w:firstLine="567"/>
        <w:rPr>
          <w:sz w:val="28"/>
          <w:szCs w:val="28"/>
        </w:rPr>
      </w:pPr>
      <w:r w:rsidRPr="00DE1276">
        <w:rPr>
          <w:sz w:val="28"/>
          <w:szCs w:val="28"/>
        </w:rPr>
        <w:drawing>
          <wp:inline distT="0" distB="0" distL="0" distR="0" wp14:anchorId="6703220E" wp14:editId="4F4B992B">
            <wp:extent cx="5733415" cy="4300220"/>
            <wp:effectExtent l="0" t="0" r="63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276" w:rsidRDefault="00DE1276" w:rsidP="00DE1276">
      <w:pPr>
        <w:ind w:firstLine="567"/>
        <w:rPr>
          <w:sz w:val="28"/>
          <w:szCs w:val="28"/>
        </w:rPr>
      </w:pPr>
      <w:r w:rsidRPr="00DE1276">
        <w:rPr>
          <w:sz w:val="28"/>
          <w:szCs w:val="28"/>
        </w:rPr>
        <w:lastRenderedPageBreak/>
        <w:drawing>
          <wp:inline distT="0" distB="0" distL="0" distR="0" wp14:anchorId="4B2DC438" wp14:editId="114FBB89">
            <wp:extent cx="5733415" cy="4837430"/>
            <wp:effectExtent l="0" t="0" r="635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83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276" w:rsidRDefault="00DE1276" w:rsidP="00DE1276">
      <w:pPr>
        <w:ind w:firstLine="567"/>
        <w:rPr>
          <w:sz w:val="28"/>
          <w:szCs w:val="28"/>
        </w:rPr>
      </w:pPr>
      <w:r w:rsidRPr="00DE1276">
        <w:rPr>
          <w:sz w:val="28"/>
          <w:szCs w:val="28"/>
        </w:rPr>
        <w:lastRenderedPageBreak/>
        <w:drawing>
          <wp:inline distT="0" distB="0" distL="0" distR="0" wp14:anchorId="66B7A198" wp14:editId="6B743F6C">
            <wp:extent cx="5733415" cy="7644765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276" w:rsidRPr="00DE1276" w:rsidRDefault="00DE1276" w:rsidP="00DE1276">
      <w:pPr>
        <w:ind w:firstLine="567"/>
        <w:rPr>
          <w:sz w:val="28"/>
          <w:szCs w:val="28"/>
        </w:rPr>
      </w:pPr>
      <w:bookmarkStart w:id="0" w:name="_GoBack"/>
      <w:bookmarkEnd w:id="0"/>
    </w:p>
    <w:p w:rsidR="00475B86" w:rsidRPr="00DE1276" w:rsidRDefault="00475B86" w:rsidP="00DE1276">
      <w:pPr>
        <w:ind w:firstLine="567"/>
        <w:rPr>
          <w:sz w:val="28"/>
          <w:szCs w:val="28"/>
        </w:rPr>
      </w:pPr>
    </w:p>
    <w:sectPr w:rsidR="00475B86" w:rsidRPr="00DE1276" w:rsidSect="00F77021"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1276"/>
    <w:rsid w:val="00475B86"/>
    <w:rsid w:val="00DE1276"/>
    <w:rsid w:val="00F77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53182C"/>
  <w15:chartTrackingRefBased/>
  <w15:docId w15:val="{CA057CA2-C042-4F05-9DD3-A1B6ED6D40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119</Words>
  <Characters>680</Characters>
  <Application>Microsoft Office Word</Application>
  <DocSecurity>0</DocSecurity>
  <Lines>5</Lines>
  <Paragraphs>1</Paragraphs>
  <ScaleCrop>false</ScaleCrop>
  <Company/>
  <LinksUpToDate>false</LinksUpToDate>
  <CharactersWithSpaces>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2024-08-15T13:56:00Z</dcterms:created>
  <dcterms:modified xsi:type="dcterms:W3CDTF">2024-08-15T13:58:00Z</dcterms:modified>
</cp:coreProperties>
</file>