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5DF" w:rsidRPr="00ED45DF" w:rsidRDefault="00ED45DF" w:rsidP="00ED45DF">
      <w:pPr>
        <w:jc w:val="center"/>
        <w:rPr>
          <w:rFonts w:cs="Times New Roman"/>
          <w:b/>
          <w:i/>
          <w:sz w:val="28"/>
          <w:szCs w:val="28"/>
        </w:rPr>
      </w:pPr>
      <w:r w:rsidRPr="00ED45DF">
        <w:rPr>
          <w:rFonts w:cs="Times New Roman"/>
          <w:b/>
          <w:i/>
          <w:sz w:val="28"/>
          <w:szCs w:val="28"/>
        </w:rPr>
        <w:t>Hội nghị tổng kết Hội thi giáo viên giỏi, nhân viên nuôi dưỡng giỏi.</w:t>
      </w:r>
    </w:p>
    <w:p w:rsidR="00ED45DF" w:rsidRPr="00ED45DF" w:rsidRDefault="00ED45DF" w:rsidP="00ED45DF">
      <w:pPr>
        <w:rPr>
          <w:rFonts w:cs="Times New Roman"/>
          <w:b/>
          <w:sz w:val="28"/>
          <w:szCs w:val="28"/>
        </w:rPr>
      </w:pPr>
      <w:r w:rsidRPr="00ED45DF">
        <w:rPr>
          <w:rFonts w:cs="Times New Roman"/>
          <w:b/>
          <w:sz w:val="28"/>
          <w:szCs w:val="28"/>
        </w:rPr>
        <w:t xml:space="preserve">Hôm nay ngày 21/5/2024 Ngành GD&amp; ĐT quận Long Biên đã tổ chức thành công Hội nghị tổng kết Hội thi giáo viên dạy giỏi,nhân viên nuôi dưỡng giỏi với 78 NVND, 71 GVMN, 40 GVTH, 100 GVTHCS tham gia dự thi.  </w:t>
      </w:r>
    </w:p>
    <w:p w:rsidR="00ED45DF" w:rsidRPr="00ED45DF" w:rsidRDefault="00ED45DF" w:rsidP="00ED45DF">
      <w:pPr>
        <w:rPr>
          <w:rFonts w:cs="Times New Roman"/>
          <w:sz w:val="28"/>
          <w:szCs w:val="28"/>
        </w:rPr>
      </w:pPr>
      <w:r w:rsidRPr="00ED45DF">
        <w:rPr>
          <w:rFonts w:cs="Times New Roman"/>
          <w:sz w:val="28"/>
          <w:szCs w:val="28"/>
        </w:rPr>
        <w:t xml:space="preserve">Trường Mầm non Hoa Sữa chúc mừng 2 giáo viên 2 nhân viên nuôi dưỡng đã đạt giải Ba trong hội thi. </w:t>
      </w:r>
    </w:p>
    <w:p w:rsidR="00ED45DF" w:rsidRPr="00ED45DF" w:rsidRDefault="00ED45DF" w:rsidP="00ED45DF">
      <w:pPr>
        <w:rPr>
          <w:rFonts w:cs="Times New Roman"/>
          <w:sz w:val="28"/>
          <w:szCs w:val="28"/>
        </w:rPr>
      </w:pPr>
      <w:r w:rsidRPr="00ED45DF">
        <w:rPr>
          <w:rFonts w:cs="Times New Roman"/>
          <w:sz w:val="28"/>
          <w:szCs w:val="28"/>
        </w:rPr>
        <w:t>- Cô giáo Vũ Thị Hồng Điệp – Giáo viên lớp Mẫu giáo Lớn A1</w:t>
      </w:r>
    </w:p>
    <w:p w:rsidR="00ED45DF" w:rsidRPr="00ED45DF" w:rsidRDefault="00ED45DF" w:rsidP="00ED45DF">
      <w:pPr>
        <w:rPr>
          <w:rFonts w:cs="Times New Roman"/>
          <w:sz w:val="28"/>
          <w:szCs w:val="28"/>
        </w:rPr>
      </w:pPr>
      <w:r w:rsidRPr="00ED45DF">
        <w:rPr>
          <w:rFonts w:cs="Times New Roman"/>
          <w:sz w:val="28"/>
          <w:szCs w:val="28"/>
        </w:rPr>
        <w:t>- Cô giáo Bùi Thị Hoa – Giáo viên lớp Mẫu giáo Bé C4</w:t>
      </w:r>
    </w:p>
    <w:p w:rsidR="00ED45DF" w:rsidRPr="00ED45DF" w:rsidRDefault="00ED45DF" w:rsidP="00ED45DF">
      <w:pPr>
        <w:rPr>
          <w:rFonts w:cs="Times New Roman"/>
          <w:sz w:val="28"/>
          <w:szCs w:val="28"/>
        </w:rPr>
      </w:pPr>
      <w:r w:rsidRPr="00ED45DF">
        <w:rPr>
          <w:rFonts w:cs="Times New Roman"/>
          <w:sz w:val="28"/>
          <w:szCs w:val="28"/>
        </w:rPr>
        <w:t>- Đ/c Đào Thị Lãi – TPCM – NVND</w:t>
      </w:r>
    </w:p>
    <w:p w:rsidR="00ED45DF" w:rsidRPr="00ED45DF" w:rsidRDefault="00ED45DF" w:rsidP="00ED45DF">
      <w:pPr>
        <w:rPr>
          <w:rFonts w:cs="Times New Roman"/>
          <w:sz w:val="28"/>
          <w:szCs w:val="28"/>
        </w:rPr>
      </w:pPr>
      <w:r w:rsidRPr="00ED45DF">
        <w:rPr>
          <w:rFonts w:cs="Times New Roman"/>
          <w:sz w:val="28"/>
          <w:szCs w:val="28"/>
        </w:rPr>
        <w:t>- Đ/c Nguyễn Thị Thu Hà – NVND</w:t>
      </w:r>
    </w:p>
    <w:p w:rsidR="00ED45DF" w:rsidRPr="00ED45DF" w:rsidRDefault="00ED45DF" w:rsidP="00ED45DF">
      <w:pPr>
        <w:rPr>
          <w:rFonts w:cs="Times New Roman"/>
          <w:sz w:val="28"/>
          <w:szCs w:val="28"/>
        </w:rPr>
      </w:pPr>
      <w:r w:rsidRPr="00ED45DF">
        <w:rPr>
          <w:rFonts w:cs="Times New Roman"/>
          <w:sz w:val="28"/>
          <w:szCs w:val="28"/>
        </w:rPr>
        <w:t xml:space="preserve">Đây đều là những đồng chí giáo viên,nhân viên tâm huyết,sáng tạo và có nhiều thành tích trong năm học 2023- 2024   </w:t>
      </w:r>
    </w:p>
    <w:p w:rsidR="00ED45DF" w:rsidRPr="00ED45DF" w:rsidRDefault="00ED45DF" w:rsidP="00ED45DF">
      <w:pPr>
        <w:rPr>
          <w:rFonts w:cs="Times New Roman"/>
          <w:sz w:val="28"/>
          <w:szCs w:val="28"/>
        </w:rPr>
      </w:pPr>
      <w:r w:rsidRPr="00ED45DF">
        <w:rPr>
          <w:rFonts w:cs="Times New Roman"/>
          <w:sz w:val="28"/>
          <w:szCs w:val="28"/>
        </w:rPr>
        <w:t>Tham gia Hội thi là cơ hội giúp các đ/c Giáo viên,nhân viên đổi mới phương pháp,hình thức tổ chức dạy học theo hướng phát triển phẩm chất, năng lực của trẻ, sáng tạo trong việc chế biến món ăn và xây dựng khẩu phẩn ăn cân đối cho trẻ. Hội thi cũng là cơ hội cho đội ngũ giáo viên, nhân viên của nhà trường được giao lưu trao đổi, học tập kinh nghiệm,nâng cao trình độ chuyên môn của mình. Hội thi đã giúp nhà trường lựa chọn được những giáo viên,nhân viên có năng lực chuyên môn giỏi làm nòng cốt, thúc đẩy nâng cao chất lượng chăm sóc giáo dục trẻ.</w:t>
      </w:r>
    </w:p>
    <w:p w:rsidR="00ED45DF" w:rsidRDefault="00ED45DF" w:rsidP="00ED45DF">
      <w:pPr>
        <w:rPr>
          <w:rFonts w:cs="Times New Roman"/>
          <w:sz w:val="28"/>
          <w:szCs w:val="28"/>
        </w:rPr>
      </w:pPr>
      <w:r w:rsidRPr="00ED45DF">
        <w:rPr>
          <w:rFonts w:cs="Times New Roman"/>
          <w:sz w:val="28"/>
          <w:szCs w:val="28"/>
        </w:rPr>
        <w:t>Trường Mầm non Hoa Sữa ghi nhận những nỗ lực và kết quả các đ/c giáo viên, nhân viên đã đạt được. Nhà trường mong muốn các đồng chí phát huy hơn nữa năng lực,trí tuệ cùng xây dựng nhà trường phát triển vững mạnh.Kính chúc các đồng chí luôn Mạnh Khỏe – Hạnh Phúc và Thành Công.</w:t>
      </w:r>
    </w:p>
    <w:p w:rsidR="00ED45DF" w:rsidRDefault="00ED45DF" w:rsidP="00ED45DF">
      <w:pPr>
        <w:rPr>
          <w:rFonts w:cs="Times New Roman"/>
          <w:sz w:val="28"/>
          <w:szCs w:val="28"/>
        </w:rPr>
      </w:pPr>
      <w:r w:rsidRPr="00ED45DF">
        <w:rPr>
          <w:rFonts w:cs="Times New Roman"/>
          <w:sz w:val="28"/>
          <w:szCs w:val="28"/>
        </w:rPr>
        <w:drawing>
          <wp:inline distT="0" distB="0" distL="0" distR="0" wp14:anchorId="67C2502D" wp14:editId="6FB9D696">
            <wp:extent cx="5732529" cy="265527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42405" cy="2659852"/>
                    </a:xfrm>
                    <a:prstGeom prst="rect">
                      <a:avLst/>
                    </a:prstGeom>
                  </pic:spPr>
                </pic:pic>
              </a:graphicData>
            </a:graphic>
          </wp:inline>
        </w:drawing>
      </w:r>
    </w:p>
    <w:p w:rsidR="00ED45DF" w:rsidRDefault="00ED45DF" w:rsidP="00ED45DF">
      <w:pPr>
        <w:rPr>
          <w:rFonts w:cs="Times New Roman"/>
          <w:sz w:val="28"/>
          <w:szCs w:val="28"/>
        </w:rPr>
      </w:pPr>
      <w:r w:rsidRPr="00ED45DF">
        <w:rPr>
          <w:rFonts w:cs="Times New Roman"/>
          <w:sz w:val="28"/>
          <w:szCs w:val="28"/>
        </w:rPr>
        <w:lastRenderedPageBreak/>
        <w:drawing>
          <wp:inline distT="0" distB="0" distL="0" distR="0" wp14:anchorId="1FEBD3E0" wp14:editId="050A7A75">
            <wp:extent cx="5733415" cy="76447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44765"/>
                    </a:xfrm>
                    <a:prstGeom prst="rect">
                      <a:avLst/>
                    </a:prstGeom>
                  </pic:spPr>
                </pic:pic>
              </a:graphicData>
            </a:graphic>
          </wp:inline>
        </w:drawing>
      </w:r>
    </w:p>
    <w:p w:rsidR="00ED45DF" w:rsidRDefault="00ED45DF" w:rsidP="00ED45DF">
      <w:pPr>
        <w:rPr>
          <w:rFonts w:cs="Times New Roman"/>
          <w:sz w:val="28"/>
          <w:szCs w:val="28"/>
        </w:rPr>
      </w:pPr>
      <w:r w:rsidRPr="00ED45DF">
        <w:rPr>
          <w:rFonts w:cs="Times New Roman"/>
          <w:sz w:val="28"/>
          <w:szCs w:val="28"/>
        </w:rPr>
        <w:lastRenderedPageBreak/>
        <w:drawing>
          <wp:inline distT="0" distB="0" distL="0" distR="0" wp14:anchorId="24A1D698" wp14:editId="3007EC7F">
            <wp:extent cx="5733415" cy="28041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2804160"/>
                    </a:xfrm>
                    <a:prstGeom prst="rect">
                      <a:avLst/>
                    </a:prstGeom>
                  </pic:spPr>
                </pic:pic>
              </a:graphicData>
            </a:graphic>
          </wp:inline>
        </w:drawing>
      </w:r>
    </w:p>
    <w:p w:rsidR="00ED45DF" w:rsidRDefault="00ED45DF" w:rsidP="00ED45DF">
      <w:pPr>
        <w:rPr>
          <w:rFonts w:cs="Times New Roman"/>
          <w:sz w:val="28"/>
          <w:szCs w:val="28"/>
        </w:rPr>
      </w:pPr>
      <w:r w:rsidRPr="00ED45DF">
        <w:rPr>
          <w:rFonts w:cs="Times New Roman"/>
          <w:sz w:val="28"/>
          <w:szCs w:val="28"/>
        </w:rPr>
        <w:drawing>
          <wp:inline distT="0" distB="0" distL="0" distR="0" wp14:anchorId="2B29D213" wp14:editId="18C3B280">
            <wp:extent cx="5733415" cy="381444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3814445"/>
                    </a:xfrm>
                    <a:prstGeom prst="rect">
                      <a:avLst/>
                    </a:prstGeom>
                  </pic:spPr>
                </pic:pic>
              </a:graphicData>
            </a:graphic>
          </wp:inline>
        </w:drawing>
      </w:r>
      <w:bookmarkStart w:id="0" w:name="_GoBack"/>
      <w:bookmarkEnd w:id="0"/>
    </w:p>
    <w:p w:rsidR="00ED45DF" w:rsidRPr="00ED45DF" w:rsidRDefault="00ED45DF" w:rsidP="00ED45DF">
      <w:pPr>
        <w:rPr>
          <w:rFonts w:cs="Times New Roman"/>
          <w:sz w:val="28"/>
          <w:szCs w:val="28"/>
        </w:rPr>
      </w:pPr>
    </w:p>
    <w:p w:rsidR="00475B86" w:rsidRDefault="00475B86" w:rsidP="00ED45DF"/>
    <w:sectPr w:rsidR="00475B86" w:rsidSect="00ED45DF">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5DF"/>
    <w:rsid w:val="00475B86"/>
    <w:rsid w:val="00ED45DF"/>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6A96"/>
  <w15:chartTrackingRefBased/>
  <w15:docId w15:val="{0A18F85E-C9C0-4C15-9C0A-3A35B21C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224</Words>
  <Characters>1277</Characters>
  <Application>Microsoft Office Word</Application>
  <DocSecurity>0</DocSecurity>
  <Lines>10</Lines>
  <Paragraphs>2</Paragraphs>
  <ScaleCrop>false</ScaleCrop>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2024-05-26T13:26:00Z</dcterms:created>
  <dcterms:modified xsi:type="dcterms:W3CDTF">2024-05-26T13:28:00Z</dcterms:modified>
</cp:coreProperties>
</file>