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00FA" w:rsidRPr="005700FA" w:rsidRDefault="005700FA" w:rsidP="005700FA">
      <w:pPr>
        <w:jc w:val="center"/>
        <w:rPr>
          <w:b/>
          <w:i/>
          <w:sz w:val="28"/>
          <w:szCs w:val="28"/>
        </w:rPr>
      </w:pPr>
      <w:r w:rsidRPr="005700FA">
        <w:rPr>
          <w:b/>
          <w:i/>
          <w:sz w:val="28"/>
          <w:szCs w:val="28"/>
        </w:rPr>
        <w:t>CBGVNV trường Mầm nnon Hoa Sữa tham gia công tác vệ sinh môi trường, khung cảnh sư phạm.</w:t>
      </w:r>
    </w:p>
    <w:p w:rsidR="005700FA" w:rsidRPr="005700FA" w:rsidRDefault="005700FA" w:rsidP="005700FA">
      <w:pPr>
        <w:ind w:firstLine="567"/>
        <w:rPr>
          <w:b/>
          <w:sz w:val="28"/>
          <w:szCs w:val="28"/>
        </w:rPr>
      </w:pPr>
      <w:r w:rsidRPr="005700FA">
        <w:rPr>
          <w:b/>
          <w:sz w:val="28"/>
          <w:szCs w:val="28"/>
        </w:rPr>
        <w:t>Để chủ động phòng chống dịch bệnh, ngày 10/05/2024 CBGVNV trường Mầm non Hoa Sữa đã tiến hành tổng vệ sinh toàn trường, khử khuẩn đồ dùng, đồ chơi, bề mặt bàn ghế bằng xà phòng</w:t>
      </w:r>
    </w:p>
    <w:p w:rsidR="005700FA" w:rsidRDefault="005700FA" w:rsidP="005700FA">
      <w:pPr>
        <w:ind w:firstLine="567"/>
        <w:rPr>
          <w:sz w:val="28"/>
          <w:szCs w:val="28"/>
        </w:rPr>
      </w:pPr>
      <w:r w:rsidRPr="005700FA">
        <w:rPr>
          <w:sz w:val="28"/>
          <w:szCs w:val="28"/>
        </w:rPr>
        <w:t>Thực hiện kế hoạch số 91/KH - UBND ngày 05/02/2024 của UBND quận Long Biên về phòng chống sốt xuất huyết trên địa bàn quận Long Biên năm 2024; Kế hoạch tổ chức chiến dịch vệ sinh môi trường trên địa bàn phường Sài Đồng (diệt bọ gậy, diệt muỗi chủ động phòng, chống Sốt xuất huyết, đồng thời phòng chống dịch bệnh tay chân miệng, sởi, ho gà, thủy đậu, ....)</w:t>
      </w:r>
    </w:p>
    <w:p w:rsidR="005700FA" w:rsidRDefault="005700FA" w:rsidP="005700FA">
      <w:pPr>
        <w:ind w:firstLine="567"/>
        <w:rPr>
          <w:sz w:val="28"/>
          <w:szCs w:val="28"/>
        </w:rPr>
      </w:pPr>
      <w:r w:rsidRPr="005700FA">
        <w:rPr>
          <w:sz w:val="28"/>
          <w:szCs w:val="28"/>
        </w:rPr>
        <w:drawing>
          <wp:inline distT="0" distB="0" distL="0" distR="0" wp14:anchorId="6B328ADB" wp14:editId="41EA41D9">
            <wp:extent cx="5733415" cy="4568825"/>
            <wp:effectExtent l="0" t="0" r="63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568825"/>
                    </a:xfrm>
                    <a:prstGeom prst="rect">
                      <a:avLst/>
                    </a:prstGeom>
                  </pic:spPr>
                </pic:pic>
              </a:graphicData>
            </a:graphic>
          </wp:inline>
        </w:drawing>
      </w:r>
    </w:p>
    <w:p w:rsidR="005700FA" w:rsidRDefault="005700FA" w:rsidP="005700FA">
      <w:pPr>
        <w:ind w:firstLine="567"/>
        <w:rPr>
          <w:sz w:val="28"/>
          <w:szCs w:val="28"/>
        </w:rPr>
      </w:pPr>
      <w:r w:rsidRPr="005700FA">
        <w:rPr>
          <w:sz w:val="28"/>
          <w:szCs w:val="28"/>
        </w:rPr>
        <w:lastRenderedPageBreak/>
        <w:drawing>
          <wp:inline distT="0" distB="0" distL="0" distR="0" wp14:anchorId="0DAB5D72" wp14:editId="61113F24">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5700FA" w:rsidRDefault="005700FA" w:rsidP="005700FA">
      <w:pPr>
        <w:ind w:firstLine="567"/>
        <w:rPr>
          <w:sz w:val="28"/>
          <w:szCs w:val="28"/>
        </w:rPr>
      </w:pPr>
      <w:r w:rsidRPr="005700FA">
        <w:rPr>
          <w:sz w:val="28"/>
          <w:szCs w:val="28"/>
        </w:rPr>
        <w:drawing>
          <wp:inline distT="0" distB="0" distL="0" distR="0" wp14:anchorId="42E026E3" wp14:editId="78E0FA85">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5700FA" w:rsidRDefault="005700FA" w:rsidP="005700FA">
      <w:pPr>
        <w:ind w:firstLine="567"/>
        <w:rPr>
          <w:sz w:val="28"/>
          <w:szCs w:val="28"/>
        </w:rPr>
      </w:pPr>
      <w:r w:rsidRPr="005700FA">
        <w:rPr>
          <w:sz w:val="28"/>
          <w:szCs w:val="28"/>
        </w:rPr>
        <w:lastRenderedPageBreak/>
        <w:drawing>
          <wp:inline distT="0" distB="0" distL="0" distR="0" wp14:anchorId="6748293B" wp14:editId="65D885EF">
            <wp:extent cx="5733415" cy="76447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5700FA" w:rsidRDefault="005700FA" w:rsidP="005700FA">
      <w:pPr>
        <w:ind w:firstLine="567"/>
        <w:rPr>
          <w:sz w:val="28"/>
          <w:szCs w:val="28"/>
        </w:rPr>
      </w:pPr>
      <w:r w:rsidRPr="005700FA">
        <w:rPr>
          <w:sz w:val="28"/>
          <w:szCs w:val="28"/>
        </w:rPr>
        <w:lastRenderedPageBreak/>
        <w:drawing>
          <wp:inline distT="0" distB="0" distL="0" distR="0" wp14:anchorId="348AF1EC" wp14:editId="01B6D91A">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5700FA" w:rsidRDefault="005700FA" w:rsidP="005700FA">
      <w:pPr>
        <w:ind w:firstLine="567"/>
        <w:rPr>
          <w:sz w:val="28"/>
          <w:szCs w:val="28"/>
        </w:rPr>
      </w:pPr>
      <w:r w:rsidRPr="005700FA">
        <w:rPr>
          <w:sz w:val="28"/>
          <w:szCs w:val="28"/>
        </w:rPr>
        <w:lastRenderedPageBreak/>
        <w:drawing>
          <wp:inline distT="0" distB="0" distL="0" distR="0" wp14:anchorId="5D99467B" wp14:editId="56217D1F">
            <wp:extent cx="5733415" cy="7652385"/>
            <wp:effectExtent l="0" t="0" r="63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52385"/>
                    </a:xfrm>
                    <a:prstGeom prst="rect">
                      <a:avLst/>
                    </a:prstGeom>
                  </pic:spPr>
                </pic:pic>
              </a:graphicData>
            </a:graphic>
          </wp:inline>
        </w:drawing>
      </w:r>
    </w:p>
    <w:p w:rsidR="005700FA" w:rsidRPr="005700FA" w:rsidRDefault="005700FA" w:rsidP="005700FA">
      <w:pPr>
        <w:ind w:firstLine="567"/>
        <w:rPr>
          <w:sz w:val="28"/>
          <w:szCs w:val="28"/>
        </w:rPr>
      </w:pPr>
      <w:r w:rsidRPr="005700FA">
        <w:rPr>
          <w:sz w:val="28"/>
          <w:szCs w:val="28"/>
        </w:rPr>
        <w:lastRenderedPageBreak/>
        <w:drawing>
          <wp:inline distT="0" distB="0" distL="0" distR="0" wp14:anchorId="77C604B7" wp14:editId="1F06C1A3">
            <wp:extent cx="5733415" cy="728027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7280275"/>
                    </a:xfrm>
                    <a:prstGeom prst="rect">
                      <a:avLst/>
                    </a:prstGeom>
                  </pic:spPr>
                </pic:pic>
              </a:graphicData>
            </a:graphic>
          </wp:inline>
        </w:drawing>
      </w:r>
      <w:bookmarkStart w:id="0" w:name="_GoBack"/>
      <w:bookmarkEnd w:id="0"/>
    </w:p>
    <w:p w:rsidR="005700FA" w:rsidRDefault="005700FA"/>
    <w:sectPr w:rsidR="005700FA" w:rsidSect="00F77021">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00FA"/>
    <w:rsid w:val="00475B86"/>
    <w:rsid w:val="005700FA"/>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4DD576"/>
  <w15:chartTrackingRefBased/>
  <w15:docId w15:val="{265E793B-0503-4FA0-AB2E-9E4A6EC28E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95</Words>
  <Characters>543</Characters>
  <Application>Microsoft Office Word</Application>
  <DocSecurity>0</DocSecurity>
  <Lines>4</Lines>
  <Paragraphs>1</Paragraphs>
  <ScaleCrop>false</ScaleCrop>
  <Company/>
  <LinksUpToDate>false</LinksUpToDate>
  <CharactersWithSpaces>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2024-05-15T14:07:00Z</dcterms:created>
  <dcterms:modified xsi:type="dcterms:W3CDTF">2024-05-15T14:09:00Z</dcterms:modified>
</cp:coreProperties>
</file>