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CF3" w:rsidRPr="00405CF3" w:rsidRDefault="00405CF3" w:rsidP="00405CF3">
      <w:pPr>
        <w:jc w:val="center"/>
        <w:rPr>
          <w:b/>
          <w:i/>
          <w:sz w:val="32"/>
          <w:szCs w:val="32"/>
        </w:rPr>
      </w:pPr>
      <w:r w:rsidRPr="00405CF3">
        <w:rPr>
          <w:b/>
          <w:i/>
          <w:sz w:val="32"/>
          <w:szCs w:val="32"/>
        </w:rPr>
        <w:t>GIEO MẦM “VĂN HOÁ ĐỌC SÁCH”</w:t>
      </w:r>
    </w:p>
    <w:p w:rsidR="00405CF3" w:rsidRPr="00405CF3" w:rsidRDefault="00405CF3" w:rsidP="00405CF3">
      <w:pPr>
        <w:ind w:firstLine="142"/>
        <w:rPr>
          <w:b/>
          <w:sz w:val="28"/>
          <w:szCs w:val="28"/>
        </w:rPr>
      </w:pPr>
      <w:r w:rsidRPr="00405CF3">
        <w:rPr>
          <w:b/>
          <w:sz w:val="28"/>
          <w:szCs w:val="28"/>
        </w:rPr>
        <w:t>Ngày 23/3/2024, các bạn nhỏ lớp MGB C5 hào hứng tham gia hoạt động “văn hóa đọc sách” taị phòng thư viện của trường mầm non Hoa Sữa.</w:t>
      </w:r>
    </w:p>
    <w:p w:rsidR="00405CF3" w:rsidRPr="00405CF3" w:rsidRDefault="00405CF3" w:rsidP="00405CF3">
      <w:pPr>
        <w:ind w:firstLine="142"/>
        <w:rPr>
          <w:sz w:val="28"/>
          <w:szCs w:val="28"/>
        </w:rPr>
      </w:pPr>
      <w:r w:rsidRPr="00405CF3">
        <w:rPr>
          <w:sz w:val="28"/>
          <w:szCs w:val="28"/>
        </w:rPr>
        <w:t>Sách có vai trò quan trọng trong sự phát triển của mỗi con người, ở mỗi lứa tuổi, lợi ích từ việc đọc sách mang lại có những điểm khác biệt. Ở lứa tuổi mầm non, hình thành thói quen đọc sách, làm bạn với những trang sách bổ ích, lý thú sẽ giúp trẻ hoàn thiện ngôn ngữ, tăng cường vốn giao tiếp, trau dồi tình yêu thương…</w:t>
      </w:r>
    </w:p>
    <w:p w:rsidR="00405CF3" w:rsidRPr="00405CF3" w:rsidRDefault="00405CF3" w:rsidP="00405CF3">
      <w:pPr>
        <w:rPr>
          <w:sz w:val="28"/>
          <w:szCs w:val="28"/>
        </w:rPr>
      </w:pPr>
      <w:r>
        <w:rPr>
          <w:sz w:val="28"/>
          <w:szCs w:val="28"/>
        </w:rPr>
        <w:t xml:space="preserve">  </w:t>
      </w:r>
      <w:r w:rsidRPr="00405CF3">
        <w:rPr>
          <w:sz w:val="28"/>
          <w:szCs w:val="28"/>
        </w:rPr>
        <w:t>Trong cuốn sách “Reading Magic” - một trong những tựa sách giá trị về giá trị của việc đọc to đối với sự phát triển của trẻ, tác giả Mem Fox có chia sẻ: “Nếu mọi bậc cha mẹ đều hiểu được lợi ích giáo dục to lớn và niềm hạnh phúc mãnh liệt khi đọc cho con mình nghe, nếu mọi bậc cha mẹ và mọi người lớn chăm sóc trẻ đều đọc  ba câu chuyện mỗi ngày cho bọn trẻ trong đời, có lẽ chúng ta sẽ xóa sổ được nạn mù chữ chỉ trong một thế hệ”. Quan điểm này là một trong những luận điểm mạnh mẽ của bà khi nói về lợi ích giáo dục, và đặc biệt là những lợi ích về sự phát triển ngôn ngữ của việc đọc sách đối với trẻ.</w:t>
      </w:r>
    </w:p>
    <w:p w:rsidR="00405CF3" w:rsidRPr="00405CF3" w:rsidRDefault="00405CF3" w:rsidP="00405CF3">
      <w:pPr>
        <w:ind w:firstLine="142"/>
        <w:rPr>
          <w:sz w:val="28"/>
          <w:szCs w:val="28"/>
        </w:rPr>
      </w:pPr>
      <w:r w:rsidRPr="00405CF3">
        <w:rPr>
          <w:sz w:val="28"/>
          <w:szCs w:val="28"/>
        </w:rPr>
        <w:t>Những cuốn sách viết cho thiếu nhi luôn được kể bằng một thứ ngôn ngữ hoàn hảo, ngọt ngào đến tuyệt vời. Các bạn nhỏ trường Mầm non Hoa Sữa khi  đọc sách sẽ có những khám phá ngôn ngữ đáng yêu và thú vị</w:t>
      </w:r>
      <w:r>
        <w:rPr>
          <w:sz w:val="28"/>
          <w:szCs w:val="28"/>
        </w:rPr>
        <w:t>.</w:t>
      </w:r>
    </w:p>
    <w:p w:rsidR="00405CF3" w:rsidRPr="00405CF3" w:rsidRDefault="00405CF3" w:rsidP="00405CF3">
      <w:pPr>
        <w:ind w:firstLine="142"/>
        <w:rPr>
          <w:sz w:val="28"/>
          <w:szCs w:val="28"/>
        </w:rPr>
      </w:pPr>
      <w:r w:rsidRPr="00405CF3">
        <w:rPr>
          <w:sz w:val="28"/>
          <w:szCs w:val="28"/>
        </w:rPr>
        <w:t xml:space="preserve">Những trải nghiệm ngôn ngữ thông qua giờ đọc sách, kể chuyện luôn mang đến cho trẻ niềm vui và giúp trẻ hình thành khả năng ghi nhớ tuyệt vời, vì vậy, việc ba mẹ, cô giáo đọc cùng trẻ mỗi ngày ở trường và ở nhà có thể tạo nên những cột mốc lớn lao trong sự phát triển ngôn ngữ của trẻ những năm đầu đời - đó cũng chính là điều mà trường mầm non Hoa Sữa tin tưởng và bền bỉ vun đắp cho các bạn nhỏ mến thương của mình. </w:t>
      </w:r>
    </w:p>
    <w:p w:rsidR="00405CF3" w:rsidRDefault="00405CF3" w:rsidP="00405CF3">
      <w:pPr>
        <w:ind w:firstLine="142"/>
        <w:rPr>
          <w:sz w:val="28"/>
          <w:szCs w:val="28"/>
        </w:rPr>
      </w:pPr>
      <w:r w:rsidRPr="00405CF3">
        <w:rPr>
          <w:sz w:val="28"/>
          <w:szCs w:val="28"/>
        </w:rPr>
        <w:t>Kính mời ba mẹ và các bé yêu đến với phòng thư viện - nơi gieo mầm văn hóa đọc nhé!</w:t>
      </w:r>
    </w:p>
    <w:p w:rsidR="00405CF3" w:rsidRDefault="00405CF3" w:rsidP="00405CF3">
      <w:pPr>
        <w:ind w:firstLine="142"/>
        <w:rPr>
          <w:sz w:val="28"/>
          <w:szCs w:val="28"/>
        </w:rPr>
      </w:pPr>
      <w:r w:rsidRPr="00405CF3">
        <w:rPr>
          <w:sz w:val="28"/>
          <w:szCs w:val="28"/>
        </w:rPr>
        <w:lastRenderedPageBreak/>
        <w:drawing>
          <wp:inline distT="0" distB="0" distL="0" distR="0" wp14:anchorId="5DDE8106" wp14:editId="569B828F">
            <wp:extent cx="5733415" cy="43135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13555"/>
                    </a:xfrm>
                    <a:prstGeom prst="rect">
                      <a:avLst/>
                    </a:prstGeom>
                  </pic:spPr>
                </pic:pic>
              </a:graphicData>
            </a:graphic>
          </wp:inline>
        </w:drawing>
      </w:r>
    </w:p>
    <w:p w:rsidR="00405CF3" w:rsidRDefault="00405CF3" w:rsidP="00405CF3">
      <w:pPr>
        <w:ind w:firstLine="142"/>
        <w:rPr>
          <w:sz w:val="28"/>
          <w:szCs w:val="28"/>
        </w:rPr>
      </w:pPr>
      <w:r w:rsidRPr="00405CF3">
        <w:rPr>
          <w:sz w:val="28"/>
          <w:szCs w:val="28"/>
        </w:rPr>
        <w:drawing>
          <wp:inline distT="0" distB="0" distL="0" distR="0" wp14:anchorId="561CFC49" wp14:editId="3E648DE8">
            <wp:extent cx="5733415" cy="43135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13555"/>
                    </a:xfrm>
                    <a:prstGeom prst="rect">
                      <a:avLst/>
                    </a:prstGeom>
                  </pic:spPr>
                </pic:pic>
              </a:graphicData>
            </a:graphic>
          </wp:inline>
        </w:drawing>
      </w:r>
    </w:p>
    <w:p w:rsidR="00405CF3" w:rsidRDefault="00405CF3" w:rsidP="00405CF3">
      <w:pPr>
        <w:ind w:firstLine="142"/>
        <w:rPr>
          <w:sz w:val="28"/>
          <w:szCs w:val="28"/>
        </w:rPr>
      </w:pPr>
      <w:r w:rsidRPr="00405CF3">
        <w:rPr>
          <w:sz w:val="28"/>
          <w:szCs w:val="28"/>
        </w:rPr>
        <w:lastRenderedPageBreak/>
        <w:drawing>
          <wp:inline distT="0" distB="0" distL="0" distR="0" wp14:anchorId="394635CE" wp14:editId="62086A14">
            <wp:extent cx="5733415" cy="43135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13555"/>
                    </a:xfrm>
                    <a:prstGeom prst="rect">
                      <a:avLst/>
                    </a:prstGeom>
                  </pic:spPr>
                </pic:pic>
              </a:graphicData>
            </a:graphic>
          </wp:inline>
        </w:drawing>
      </w:r>
    </w:p>
    <w:p w:rsidR="00405CF3" w:rsidRDefault="00405CF3" w:rsidP="00405CF3">
      <w:pPr>
        <w:ind w:firstLine="142"/>
        <w:rPr>
          <w:sz w:val="28"/>
          <w:szCs w:val="28"/>
        </w:rPr>
      </w:pPr>
      <w:r w:rsidRPr="00405CF3">
        <w:rPr>
          <w:sz w:val="28"/>
          <w:szCs w:val="28"/>
        </w:rPr>
        <w:lastRenderedPageBreak/>
        <w:drawing>
          <wp:inline distT="0" distB="0" distL="0" distR="0" wp14:anchorId="42928C16" wp14:editId="5F1DB33F">
            <wp:extent cx="5733415" cy="76206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20635"/>
                    </a:xfrm>
                    <a:prstGeom prst="rect">
                      <a:avLst/>
                    </a:prstGeom>
                  </pic:spPr>
                </pic:pic>
              </a:graphicData>
            </a:graphic>
          </wp:inline>
        </w:drawing>
      </w:r>
    </w:p>
    <w:p w:rsidR="00405CF3" w:rsidRDefault="00405CF3" w:rsidP="00405CF3">
      <w:pPr>
        <w:ind w:firstLine="142"/>
        <w:rPr>
          <w:sz w:val="28"/>
          <w:szCs w:val="28"/>
        </w:rPr>
      </w:pPr>
      <w:r w:rsidRPr="00405CF3">
        <w:rPr>
          <w:sz w:val="28"/>
          <w:szCs w:val="28"/>
        </w:rPr>
        <w:lastRenderedPageBreak/>
        <w:drawing>
          <wp:inline distT="0" distB="0" distL="0" distR="0" wp14:anchorId="27AFAC7F" wp14:editId="1EF697A9">
            <wp:extent cx="5733415" cy="431355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13555"/>
                    </a:xfrm>
                    <a:prstGeom prst="rect">
                      <a:avLst/>
                    </a:prstGeom>
                  </pic:spPr>
                </pic:pic>
              </a:graphicData>
            </a:graphic>
          </wp:inline>
        </w:drawing>
      </w:r>
    </w:p>
    <w:p w:rsidR="00405CF3" w:rsidRPr="00405CF3" w:rsidRDefault="00405CF3" w:rsidP="00405CF3">
      <w:pPr>
        <w:ind w:firstLine="142"/>
        <w:rPr>
          <w:sz w:val="28"/>
          <w:szCs w:val="28"/>
        </w:rPr>
      </w:pPr>
      <w:r w:rsidRPr="00405CF3">
        <w:rPr>
          <w:sz w:val="28"/>
          <w:szCs w:val="28"/>
        </w:rPr>
        <w:lastRenderedPageBreak/>
        <w:drawing>
          <wp:inline distT="0" distB="0" distL="0" distR="0" wp14:anchorId="77520E59" wp14:editId="5E7B04E7">
            <wp:extent cx="5733415" cy="762063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20635"/>
                    </a:xfrm>
                    <a:prstGeom prst="rect">
                      <a:avLst/>
                    </a:prstGeom>
                  </pic:spPr>
                </pic:pic>
              </a:graphicData>
            </a:graphic>
          </wp:inline>
        </w:drawing>
      </w:r>
      <w:bookmarkStart w:id="0" w:name="_GoBack"/>
      <w:bookmarkEnd w:id="0"/>
    </w:p>
    <w:p w:rsidR="00405CF3" w:rsidRPr="00405CF3" w:rsidRDefault="00405CF3" w:rsidP="00405CF3">
      <w:pPr>
        <w:ind w:firstLine="142"/>
        <w:rPr>
          <w:sz w:val="28"/>
          <w:szCs w:val="28"/>
        </w:rPr>
      </w:pPr>
    </w:p>
    <w:p w:rsidR="00475B86" w:rsidRDefault="00475B86" w:rsidP="00405CF3"/>
    <w:sectPr w:rsidR="00475B86" w:rsidSect="00405CF3">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CF3"/>
    <w:rsid w:val="00405CF3"/>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A5570"/>
  <w15:chartTrackingRefBased/>
  <w15:docId w15:val="{4BEE5760-90A3-4DD5-A93A-C534E1072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270</Words>
  <Characters>1542</Characters>
  <Application>Microsoft Office Word</Application>
  <DocSecurity>0</DocSecurity>
  <Lines>12</Lines>
  <Paragraphs>3</Paragraphs>
  <ScaleCrop>false</ScaleCrop>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2024-03-28T14:01:00Z</dcterms:created>
  <dcterms:modified xsi:type="dcterms:W3CDTF">2024-03-28T14:04:00Z</dcterms:modified>
</cp:coreProperties>
</file>