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FD6" w:rsidRPr="00872FD6" w:rsidRDefault="00872FD6" w:rsidP="00872FD6">
      <w:pPr>
        <w:jc w:val="center"/>
        <w:rPr>
          <w:rFonts w:ascii="Times New Roman" w:hAnsi="Times New Roman" w:cs="Times New Roman"/>
          <w:b/>
          <w:sz w:val="28"/>
          <w:szCs w:val="28"/>
        </w:rPr>
      </w:pPr>
      <w:r w:rsidRPr="00872FD6">
        <w:rPr>
          <w:rFonts w:ascii="Times New Roman" w:hAnsi="Times New Roman" w:cs="Times New Roman"/>
          <w:b/>
          <w:sz w:val="28"/>
          <w:szCs w:val="28"/>
        </w:rPr>
        <w:t>TRƯỜNG MẦM NON HOA SỮA TỔ CHỨC CHO TRẺ THAM QUAN VÀ TRẢI NGHIỆM TẠI KIZCITI</w:t>
      </w:r>
    </w:p>
    <w:p w:rsidR="00872FD6" w:rsidRPr="00872FD6" w:rsidRDefault="00872FD6" w:rsidP="00872FD6">
      <w:pPr>
        <w:ind w:firstLine="567"/>
        <w:rPr>
          <w:rFonts w:ascii="Times New Roman" w:hAnsi="Times New Roman" w:cs="Times New Roman"/>
          <w:b/>
          <w:i/>
          <w:sz w:val="28"/>
          <w:szCs w:val="28"/>
        </w:rPr>
      </w:pPr>
      <w:r w:rsidRPr="00872FD6">
        <w:rPr>
          <w:rFonts w:ascii="Times New Roman" w:hAnsi="Times New Roman" w:cs="Times New Roman"/>
          <w:b/>
          <w:i/>
          <w:sz w:val="28"/>
          <w:szCs w:val="28"/>
        </w:rPr>
        <w:t>Ngày 5/12/2024 Trường Mầm non Hoa Sữa đã tổ chức một chuyến thăm quan và trải nghiệm đầy thú vị dành cho các bé tại KIZCITI – khu vui chơi giáo dục hiện đại và hấp dẫn. Chuyến đi không chỉ mang lại niềm vui, mà còn giúp trẻ phát triển nhiều kỹ năng và kiến thức thực tiễ</w:t>
      </w:r>
      <w:r w:rsidRPr="00872FD6">
        <w:rPr>
          <w:rFonts w:ascii="Times New Roman" w:hAnsi="Times New Roman" w:cs="Times New Roman"/>
          <w:b/>
          <w:i/>
          <w:sz w:val="28"/>
          <w:szCs w:val="28"/>
        </w:rPr>
        <w:t>n.</w:t>
      </w:r>
    </w:p>
    <w:p w:rsidR="00872FD6" w:rsidRP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Ngay từ sáng sớm, không khí tại trường đã vô cùng náo nhiệt. Các bé háo hức diện đồng phục gọn gàng, cùng nhau xếp hàng ngay ngắn để chuẩn bị lên xe. Dưới sự hướng dẫn chu đáo của các cô giáo và sự hỗ trợ nhiệt tình từ phụ huynh, đoàn thăm quan xuất phát trong niề</w:t>
      </w:r>
      <w:r>
        <w:rPr>
          <w:rFonts w:ascii="Times New Roman" w:hAnsi="Times New Roman" w:cs="Times New Roman"/>
          <w:sz w:val="28"/>
          <w:szCs w:val="28"/>
        </w:rPr>
        <w:t>m vui hân hoan.</w:t>
      </w:r>
    </w:p>
    <w:p w:rsidR="00872FD6" w:rsidRP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Tại KIZCITI, trẻ được tham gia nhiều hoạt động bổ ích và thú vị. Bé được hóa thân thành bác sĩ, lính cứu hỏa, đầu bếp, hay thậm chí là những kỹ sư tài ba. Mỗi hoạt động đều được thiết kế sinh động, giúp trẻ rèn luyện kỹ năng sống, khả năng giao tiếp, và phát triển tư duy sáng tạ</w:t>
      </w:r>
      <w:r>
        <w:rPr>
          <w:rFonts w:ascii="Times New Roman" w:hAnsi="Times New Roman" w:cs="Times New Roman"/>
          <w:sz w:val="28"/>
          <w:szCs w:val="28"/>
        </w:rPr>
        <w:t>o.</w:t>
      </w:r>
    </w:p>
    <w:p w:rsidR="00872FD6" w:rsidRP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Đặc biệt, khu vực vận động và khám phá tại Kid City đã mang đến cho các bé cơ hội học hỏi thông qua trải nghiệm thực tế. Những trò chơi vận động như leo núi, nhà bóng, hay khu vực sáng tạo nghệ thuật đều nhận được sự hưởng ứng nồng nhiệt từ</w:t>
      </w:r>
      <w:r>
        <w:rPr>
          <w:rFonts w:ascii="Times New Roman" w:hAnsi="Times New Roman" w:cs="Times New Roman"/>
          <w:sz w:val="28"/>
          <w:szCs w:val="28"/>
        </w:rPr>
        <w:t xml:space="preserve"> các bé.</w:t>
      </w:r>
    </w:p>
    <w:p w:rsidR="00872FD6" w:rsidRP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Chuyến đi không chỉ mang lại tiếng cười mà còn giúp trẻ mạnh dạn hơn trong việc khám phá thế giới xung quanh. Qua đó, các bé học được cách làm việc nhóm, biết chia sẻ và giúp đỡ bạn bè. Các cô giáo nhận xét rằng, sau chuyến đi, các bé trở nên tự tin và hòa đồ</w:t>
      </w:r>
      <w:r>
        <w:rPr>
          <w:rFonts w:ascii="Times New Roman" w:hAnsi="Times New Roman" w:cs="Times New Roman"/>
          <w:sz w:val="28"/>
          <w:szCs w:val="28"/>
        </w:rPr>
        <w:t>ng hơn.</w:t>
      </w:r>
    </w:p>
    <w:p w:rsidR="00872FD6" w:rsidRP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Kết thúc buổi trải nghiệm, đoàn thăm quan trở về trường với nhiều kỷ niệm đáng nhớ. Các bé vui vẻ khoe với bố mẹ những câu chuyện thú vị tại KIZCITI, còn phụ huynh thì không ngớt lời cảm ơn nhà trường đã tổ chức một hoạt động bổ</w:t>
      </w:r>
      <w:r>
        <w:rPr>
          <w:rFonts w:ascii="Times New Roman" w:hAnsi="Times New Roman" w:cs="Times New Roman"/>
          <w:sz w:val="28"/>
          <w:szCs w:val="28"/>
        </w:rPr>
        <w:t xml:space="preserve"> ích và ý nghĩa.</w:t>
      </w:r>
    </w:p>
    <w:p w:rsidR="00872FD6" w:rsidRDefault="00872FD6" w:rsidP="00872FD6">
      <w:pPr>
        <w:ind w:firstLine="567"/>
        <w:rPr>
          <w:rFonts w:ascii="Times New Roman" w:hAnsi="Times New Roman" w:cs="Times New Roman"/>
          <w:sz w:val="28"/>
          <w:szCs w:val="28"/>
        </w:rPr>
      </w:pPr>
      <w:r w:rsidRPr="00872FD6">
        <w:rPr>
          <w:rFonts w:ascii="Times New Roman" w:hAnsi="Times New Roman" w:cs="Times New Roman"/>
          <w:sz w:val="28"/>
          <w:szCs w:val="28"/>
        </w:rPr>
        <w:t xml:space="preserve">Chuyến thăm quan tại KIZCITI một lần nữa khẳng định phương châm giáo dục của Trường Mầm non Hoa Sữa: “Học qua chơi – Chơi mà học.” Đây là một trong những bước đi quan trọng trong hành trình giúp trẻ phát triển toàn </w:t>
      </w:r>
      <w:proofErr w:type="gramStart"/>
      <w:r w:rsidRPr="00872FD6">
        <w:rPr>
          <w:rFonts w:ascii="Times New Roman" w:hAnsi="Times New Roman" w:cs="Times New Roman"/>
          <w:sz w:val="28"/>
          <w:szCs w:val="28"/>
        </w:rPr>
        <w:t>diện,chuẩn</w:t>
      </w:r>
      <w:proofErr w:type="gramEnd"/>
      <w:r w:rsidRPr="00872FD6">
        <w:rPr>
          <w:rFonts w:ascii="Times New Roman" w:hAnsi="Times New Roman" w:cs="Times New Roman"/>
          <w:sz w:val="28"/>
          <w:szCs w:val="28"/>
        </w:rPr>
        <w:t xml:space="preserve"> bị hành trang cho tương lai.</w:t>
      </w:r>
    </w:p>
    <w:p w:rsidR="00872FD6" w:rsidRDefault="00872FD6" w:rsidP="00872FD6">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872FD6" w:rsidRPr="00872FD6" w:rsidRDefault="00872FD6" w:rsidP="00872FD6">
      <w:pPr>
        <w:ind w:left="567"/>
        <w:rPr>
          <w:rFonts w:ascii="Times New Roman" w:hAnsi="Times New Roman" w:cs="Times New Roman"/>
          <w:sz w:val="28"/>
          <w:szCs w:val="28"/>
        </w:rPr>
      </w:pPr>
      <w:r w:rsidRPr="00872FD6">
        <w:rPr>
          <w:rFonts w:ascii="Times New Roman" w:hAnsi="Times New Roman" w:cs="Times New Roman"/>
          <w:noProof/>
          <w:sz w:val="28"/>
          <w:szCs w:val="28"/>
        </w:rPr>
        <w:lastRenderedPageBreak/>
        <w:drawing>
          <wp:inline distT="0" distB="0" distL="0" distR="0">
            <wp:extent cx="5388429" cy="4037735"/>
            <wp:effectExtent l="0" t="0" r="3175" b="1270"/>
            <wp:docPr id="1" name="Picture 1" descr="C:\Users\Techsi.vn\Desktop\đăng tin tức chung\ảnh\z6115650819664_2160b9e15497d783f292af5a54df8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15650819664_2160b9e15497d783f292af5a54df826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2695" cy="4048425"/>
                    </a:xfrm>
                    <a:prstGeom prst="rect">
                      <a:avLst/>
                    </a:prstGeom>
                    <a:noFill/>
                    <a:ln>
                      <a:noFill/>
                    </a:ln>
                  </pic:spPr>
                </pic:pic>
              </a:graphicData>
            </a:graphic>
          </wp:inline>
        </w:drawing>
      </w:r>
      <w:r w:rsidRPr="00872FD6">
        <w:rPr>
          <w:rFonts w:ascii="Times New Roman" w:hAnsi="Times New Roman" w:cs="Times New Roman"/>
          <w:noProof/>
          <w:sz w:val="28"/>
          <w:szCs w:val="28"/>
        </w:rPr>
        <w:drawing>
          <wp:inline distT="0" distB="0" distL="0" distR="0">
            <wp:extent cx="5387975" cy="4037393"/>
            <wp:effectExtent l="0" t="0" r="3175" b="1270"/>
            <wp:docPr id="2" name="Picture 2" descr="C:\Users\Techsi.vn\Desktop\đăng tin tức chung\ảnh\z6115650800182_fbb8fb4712fa710919d2f39e696c0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15650800182_fbb8fb4712fa710919d2f39e696c07e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078" cy="4043465"/>
                    </a:xfrm>
                    <a:prstGeom prst="rect">
                      <a:avLst/>
                    </a:prstGeom>
                    <a:noFill/>
                    <a:ln>
                      <a:noFill/>
                    </a:ln>
                  </pic:spPr>
                </pic:pic>
              </a:graphicData>
            </a:graphic>
          </wp:inline>
        </w:drawing>
      </w:r>
      <w:r w:rsidRPr="00872FD6">
        <w:rPr>
          <w:rFonts w:ascii="Times New Roman" w:hAnsi="Times New Roman" w:cs="Times New Roman"/>
          <w:noProof/>
          <w:sz w:val="28"/>
          <w:szCs w:val="28"/>
        </w:rPr>
        <w:lastRenderedPageBreak/>
        <w:drawing>
          <wp:inline distT="0" distB="0" distL="0" distR="0">
            <wp:extent cx="5527222" cy="7369629"/>
            <wp:effectExtent l="0" t="0" r="0" b="3175"/>
            <wp:docPr id="3" name="Picture 3" descr="C:\Users\Techsi.vn\Desktop\đăng tin tức chung\ảnh\z6115650822853_8ad755b8252a9d83b2441b2f41454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15650822853_8ad755b8252a9d83b2441b2f41454b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3567" cy="7378089"/>
                    </a:xfrm>
                    <a:prstGeom prst="rect">
                      <a:avLst/>
                    </a:prstGeom>
                    <a:noFill/>
                    <a:ln>
                      <a:noFill/>
                    </a:ln>
                  </pic:spPr>
                </pic:pic>
              </a:graphicData>
            </a:graphic>
          </wp:inline>
        </w:drawing>
      </w:r>
      <w:r w:rsidRPr="00872FD6">
        <w:rPr>
          <w:rFonts w:ascii="Times New Roman" w:hAnsi="Times New Roman" w:cs="Times New Roman"/>
          <w:noProof/>
          <w:sz w:val="28"/>
          <w:szCs w:val="28"/>
        </w:rPr>
        <w:lastRenderedPageBreak/>
        <w:drawing>
          <wp:inline distT="0" distB="0" distL="0" distR="0">
            <wp:extent cx="5580743" cy="4185557"/>
            <wp:effectExtent l="0" t="0" r="1270" b="5715"/>
            <wp:docPr id="4" name="Picture 4" descr="C:\Users\Techsi.vn\Desktop\đăng tin tức chung\ảnh\z6115650811269_e3735381adfa4575b031516362e8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15650811269_e3735381adfa4575b031516362e887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137" cy="4188102"/>
                    </a:xfrm>
                    <a:prstGeom prst="rect">
                      <a:avLst/>
                    </a:prstGeom>
                    <a:noFill/>
                    <a:ln>
                      <a:noFill/>
                    </a:ln>
                  </pic:spPr>
                </pic:pic>
              </a:graphicData>
            </a:graphic>
          </wp:inline>
        </w:drawing>
      </w:r>
      <w:bookmarkStart w:id="0" w:name="_GoBack"/>
      <w:r w:rsidRPr="00872FD6">
        <w:rPr>
          <w:rFonts w:ascii="Times New Roman" w:hAnsi="Times New Roman" w:cs="Times New Roman"/>
          <w:noProof/>
          <w:sz w:val="28"/>
          <w:szCs w:val="28"/>
        </w:rPr>
        <w:lastRenderedPageBreak/>
        <w:drawing>
          <wp:inline distT="0" distB="0" distL="0" distR="0">
            <wp:extent cx="5502728" cy="7336971"/>
            <wp:effectExtent l="0" t="0" r="3175" b="0"/>
            <wp:docPr id="5" name="Picture 5" descr="C:\Users\Techsi.vn\Desktop\đăng tin tức chung\ảnh\z6115650828589_61e34f2776e6a9cb63f0d064578ff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15650828589_61e34f2776e6a9cb63f0d064578ff9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97" cy="7345729"/>
                    </a:xfrm>
                    <a:prstGeom prst="rect">
                      <a:avLst/>
                    </a:prstGeom>
                    <a:noFill/>
                    <a:ln>
                      <a:noFill/>
                    </a:ln>
                  </pic:spPr>
                </pic:pic>
              </a:graphicData>
            </a:graphic>
          </wp:inline>
        </w:drawing>
      </w:r>
      <w:bookmarkEnd w:id="0"/>
    </w:p>
    <w:p w:rsidR="00872FD6" w:rsidRPr="00872FD6" w:rsidRDefault="00872FD6" w:rsidP="00872FD6">
      <w:pPr>
        <w:rPr>
          <w:rFonts w:ascii="Times New Roman" w:hAnsi="Times New Roman" w:cs="Times New Roman"/>
          <w:sz w:val="28"/>
          <w:szCs w:val="28"/>
        </w:rPr>
      </w:pPr>
    </w:p>
    <w:p w:rsidR="002C6B7E" w:rsidRPr="00872FD6" w:rsidRDefault="002C6B7E" w:rsidP="00872FD6">
      <w:pPr>
        <w:rPr>
          <w:rFonts w:ascii="Times New Roman" w:hAnsi="Times New Roman" w:cs="Times New Roman"/>
          <w:sz w:val="28"/>
          <w:szCs w:val="28"/>
        </w:rPr>
      </w:pPr>
    </w:p>
    <w:sectPr w:rsidR="002C6B7E" w:rsidRPr="00872F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FD6"/>
    <w:rsid w:val="002C6B7E"/>
    <w:rsid w:val="00872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2CFAF"/>
  <w15:chartTrackingRefBased/>
  <w15:docId w15:val="{6625242C-9A3B-4B96-BDCF-F8BAB52E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2024-12-10T04:54:00Z</dcterms:created>
  <dcterms:modified xsi:type="dcterms:W3CDTF">2024-12-10T04:58:00Z</dcterms:modified>
</cp:coreProperties>
</file>