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D8C" w:rsidRPr="00AC4D8C" w:rsidRDefault="00AC4D8C" w:rsidP="00AC4D8C">
      <w:pPr>
        <w:spacing w:line="360" w:lineRule="auto"/>
        <w:ind w:firstLine="720"/>
        <w:jc w:val="center"/>
        <w:rPr>
          <w:rFonts w:ascii="Times New Roman" w:hAnsi="Times New Roman" w:cs="Times New Roman"/>
          <w:color w:val="050505"/>
          <w:sz w:val="28"/>
          <w:szCs w:val="28"/>
          <w:shd w:val="clear" w:color="auto" w:fill="FFFFFF"/>
        </w:rPr>
      </w:pPr>
      <w:r w:rsidRPr="00AC4D8C">
        <w:rPr>
          <w:rFonts w:ascii="Times New Roman" w:hAnsi="Times New Roman" w:cs="Times New Roman"/>
          <w:color w:val="050505"/>
          <w:sz w:val="28"/>
          <w:szCs w:val="28"/>
          <w:shd w:val="clear" w:color="auto" w:fill="FFFFFF"/>
        </w:rPr>
        <w:t>CÔNG ĐOÀN TRƯỜNG MN HOA MỘC LAN</w:t>
      </w:r>
    </w:p>
    <w:p w:rsidR="00BC1445" w:rsidRDefault="00AC4D8C" w:rsidP="00AC4D8C">
      <w:pPr>
        <w:spacing w:line="360" w:lineRule="auto"/>
        <w:ind w:firstLine="720"/>
        <w:jc w:val="both"/>
        <w:rPr>
          <w:rFonts w:ascii="Times New Roman" w:hAnsi="Times New Roman" w:cs="Times New Roman"/>
          <w:b w:val="0"/>
          <w:color w:val="050505"/>
          <w:sz w:val="28"/>
          <w:szCs w:val="28"/>
          <w:shd w:val="clear" w:color="auto" w:fill="FFFFFF"/>
        </w:rPr>
      </w:pPr>
      <w:r w:rsidRPr="00AC4D8C">
        <w:rPr>
          <w:rFonts w:ascii="Times New Roman" w:hAnsi="Times New Roman" w:cs="Times New Roman"/>
          <w:b w:val="0"/>
          <w:color w:val="050505"/>
          <w:sz w:val="28"/>
          <w:szCs w:val="28"/>
          <w:shd w:val="clear" w:color="auto" w:fill="FFFFFF"/>
        </w:rPr>
        <w:t xml:space="preserve">Sáng ngày 25/5/2024, đoàn viên công đoàn trường Mầm non Hoa Mộc Lan, công đoàn trường Mầm non Thượng Thanh và công đoàn trường Mầm non Gia Quất phối kết hợp tạo thành một đội tham gia thi Giải bóng chuyền hơi Nữ CNVCLĐ cụm công đoàn các trường Mầm non Quận Long Biên năm 2024. Với sự chăm chỉ tập luyện, đoàn kết, tinh thần thi đấu hết mình, fair-play... đội đã </w:t>
      </w:r>
      <w:r w:rsidRPr="00AC4D8C">
        <w:rPr>
          <w:rFonts w:ascii="Times New Roman" w:hAnsi="Times New Roman" w:cs="Times New Roman"/>
          <w:b w:val="0"/>
          <w:color w:val="050505"/>
          <w:sz w:val="28"/>
          <w:szCs w:val="28"/>
          <w:shd w:val="clear" w:color="auto" w:fill="FFFFFF"/>
        </w:rPr>
        <w:t xml:space="preserve">cố gắng hết mình lọt vào vòng tứ kết </w:t>
      </w:r>
      <w:r w:rsidRPr="00AC4D8C">
        <w:rPr>
          <w:rFonts w:ascii="Times New Roman" w:hAnsi="Times New Roman" w:cs="Times New Roman"/>
          <w:b w:val="0"/>
          <w:color w:val="050505"/>
          <w:sz w:val="28"/>
          <w:szCs w:val="28"/>
          <w:shd w:val="clear" w:color="auto" w:fill="FFFFFF"/>
        </w:rPr>
        <w:t>giành giải Khuyến khích chung cuộc. Xin chúc mừng các các vận động viên,.</w:t>
      </w:r>
    </w:p>
    <w:p w:rsidR="00AC4D8C" w:rsidRDefault="00AC4D8C" w:rsidP="00AC4D8C">
      <w:pPr>
        <w:spacing w:line="360" w:lineRule="auto"/>
        <w:ind w:firstLine="720"/>
        <w:jc w:val="both"/>
        <w:rPr>
          <w:rFonts w:ascii="Times New Roman" w:hAnsi="Times New Roman" w:cs="Times New Roman"/>
          <w:i/>
          <w:color w:val="050505"/>
          <w:sz w:val="28"/>
          <w:szCs w:val="28"/>
          <w:shd w:val="clear" w:color="auto" w:fill="FFFFFF"/>
        </w:rPr>
      </w:pPr>
      <w:r w:rsidRPr="00AC4D8C">
        <w:rPr>
          <w:rFonts w:ascii="Times New Roman" w:hAnsi="Times New Roman" w:cs="Times New Roman"/>
          <w:i/>
          <w:color w:val="050505"/>
          <w:sz w:val="28"/>
          <w:szCs w:val="28"/>
          <w:shd w:val="clear" w:color="auto" w:fill="FFFFFF"/>
        </w:rPr>
        <w:t>Sau đây là một số hình ảnh củ</w:t>
      </w:r>
      <w:r>
        <w:rPr>
          <w:rFonts w:ascii="Times New Roman" w:hAnsi="Times New Roman" w:cs="Times New Roman"/>
          <w:i/>
          <w:color w:val="050505"/>
          <w:sz w:val="28"/>
          <w:szCs w:val="28"/>
          <w:shd w:val="clear" w:color="auto" w:fill="FFFFFF"/>
        </w:rPr>
        <w:t>a Đội</w:t>
      </w:r>
      <w:r w:rsidRPr="00AC4D8C">
        <w:rPr>
          <w:rFonts w:ascii="Times New Roman" w:hAnsi="Times New Roman" w:cs="Times New Roman"/>
          <w:i/>
          <w:color w:val="050505"/>
          <w:sz w:val="28"/>
          <w:szCs w:val="28"/>
          <w:shd w:val="clear" w:color="auto" w:fill="FFFFFF"/>
        </w:rPr>
        <w:t>:</w:t>
      </w:r>
    </w:p>
    <w:p w:rsidR="00AC4D8C" w:rsidRDefault="00AC4D8C" w:rsidP="00AC4D8C">
      <w:pPr>
        <w:spacing w:line="360" w:lineRule="auto"/>
        <w:ind w:hanging="180"/>
        <w:jc w:val="both"/>
        <w:rPr>
          <w:rFonts w:ascii="Times New Roman" w:hAnsi="Times New Roman" w:cs="Times New Roman"/>
          <w:i/>
          <w:color w:val="050505"/>
          <w:sz w:val="28"/>
          <w:szCs w:val="28"/>
          <w:shd w:val="clear" w:color="auto" w:fill="FFFFFF"/>
        </w:rPr>
      </w:pPr>
      <w:r w:rsidRPr="00AC4D8C">
        <w:rPr>
          <w:rFonts w:ascii="Times New Roman" w:hAnsi="Times New Roman" w:cs="Times New Roman"/>
          <w:i/>
          <w:color w:val="050505"/>
          <w:sz w:val="28"/>
          <w:szCs w:val="28"/>
          <w:shd w:val="clear" w:color="auto" w:fill="FFFFFF"/>
        </w:rPr>
        <w:drawing>
          <wp:inline distT="0" distB="0" distL="0" distR="0" wp14:anchorId="72BB6566" wp14:editId="3EAB80DD">
            <wp:extent cx="6035040" cy="51625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35040" cy="5162550"/>
                    </a:xfrm>
                    <a:prstGeom prst="rect">
                      <a:avLst/>
                    </a:prstGeom>
                  </pic:spPr>
                </pic:pic>
              </a:graphicData>
            </a:graphic>
          </wp:inline>
        </w:drawing>
      </w:r>
    </w:p>
    <w:p w:rsidR="00AC4D8C" w:rsidRPr="00AC4D8C" w:rsidRDefault="00AC4D8C" w:rsidP="00AC4D8C">
      <w:pPr>
        <w:spacing w:line="360" w:lineRule="auto"/>
        <w:ind w:firstLine="720"/>
        <w:jc w:val="both"/>
        <w:rPr>
          <w:rFonts w:ascii="Times New Roman" w:hAnsi="Times New Roman" w:cs="Times New Roman"/>
          <w:i/>
          <w:color w:val="050505"/>
          <w:sz w:val="28"/>
          <w:szCs w:val="28"/>
          <w:shd w:val="clear" w:color="auto" w:fill="FFFFFF"/>
        </w:rPr>
      </w:pPr>
    </w:p>
    <w:p w:rsidR="00AC4D8C" w:rsidRDefault="00AC4D8C" w:rsidP="00AC4D8C">
      <w:pPr>
        <w:spacing w:line="360" w:lineRule="auto"/>
        <w:ind w:hanging="180"/>
        <w:jc w:val="both"/>
        <w:rPr>
          <w:rFonts w:ascii="Times New Roman" w:hAnsi="Times New Roman" w:cs="Times New Roman"/>
          <w:b w:val="0"/>
          <w:sz w:val="28"/>
          <w:szCs w:val="28"/>
        </w:rPr>
      </w:pPr>
      <w:r w:rsidRPr="00AC4D8C">
        <w:rPr>
          <w:rFonts w:ascii="Times New Roman" w:hAnsi="Times New Roman" w:cs="Times New Roman"/>
          <w:b w:val="0"/>
          <w:sz w:val="28"/>
          <w:szCs w:val="28"/>
        </w:rPr>
        <w:lastRenderedPageBreak/>
        <w:drawing>
          <wp:inline distT="0" distB="0" distL="0" distR="0" wp14:anchorId="13BED5DE" wp14:editId="1476AC58">
            <wp:extent cx="6035040" cy="408622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35040" cy="4086225"/>
                    </a:xfrm>
                    <a:prstGeom prst="rect">
                      <a:avLst/>
                    </a:prstGeom>
                  </pic:spPr>
                </pic:pic>
              </a:graphicData>
            </a:graphic>
          </wp:inline>
        </w:drawing>
      </w:r>
    </w:p>
    <w:p w:rsidR="00AC4D8C" w:rsidRDefault="00AC4D8C" w:rsidP="00AC4D8C">
      <w:pPr>
        <w:spacing w:line="360" w:lineRule="auto"/>
        <w:ind w:hanging="90"/>
        <w:jc w:val="both"/>
        <w:rPr>
          <w:rFonts w:ascii="Times New Roman" w:hAnsi="Times New Roman" w:cs="Times New Roman"/>
          <w:b w:val="0"/>
          <w:sz w:val="28"/>
          <w:szCs w:val="28"/>
        </w:rPr>
      </w:pPr>
      <w:r w:rsidRPr="00AC4D8C">
        <w:rPr>
          <w:rFonts w:ascii="Times New Roman" w:hAnsi="Times New Roman" w:cs="Times New Roman"/>
          <w:b w:val="0"/>
          <w:sz w:val="28"/>
          <w:szCs w:val="28"/>
        </w:rPr>
        <w:drawing>
          <wp:inline distT="0" distB="0" distL="0" distR="0" wp14:anchorId="009442C9" wp14:editId="60907247">
            <wp:extent cx="6035040" cy="45262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35040" cy="4526280"/>
                    </a:xfrm>
                    <a:prstGeom prst="rect">
                      <a:avLst/>
                    </a:prstGeom>
                  </pic:spPr>
                </pic:pic>
              </a:graphicData>
            </a:graphic>
          </wp:inline>
        </w:drawing>
      </w:r>
    </w:p>
    <w:p w:rsidR="00AC4D8C" w:rsidRPr="00AC4D8C" w:rsidRDefault="00AC4D8C" w:rsidP="00AC4D8C">
      <w:pPr>
        <w:spacing w:line="360" w:lineRule="auto"/>
        <w:ind w:hanging="90"/>
        <w:jc w:val="both"/>
        <w:rPr>
          <w:rFonts w:ascii="Times New Roman" w:hAnsi="Times New Roman" w:cs="Times New Roman"/>
          <w:b w:val="0"/>
          <w:sz w:val="28"/>
          <w:szCs w:val="28"/>
        </w:rPr>
      </w:pPr>
      <w:bookmarkStart w:id="0" w:name="_GoBack"/>
      <w:r w:rsidRPr="00AC4D8C">
        <w:rPr>
          <w:rFonts w:ascii="Times New Roman" w:hAnsi="Times New Roman" w:cs="Times New Roman"/>
          <w:b w:val="0"/>
          <w:sz w:val="28"/>
          <w:szCs w:val="28"/>
        </w:rPr>
        <w:lastRenderedPageBreak/>
        <w:drawing>
          <wp:inline distT="0" distB="0" distL="0" distR="0" wp14:anchorId="038948DD" wp14:editId="15CED002">
            <wp:extent cx="6035040" cy="5733415"/>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35040" cy="5733415"/>
                    </a:xfrm>
                    <a:prstGeom prst="rect">
                      <a:avLst/>
                    </a:prstGeom>
                  </pic:spPr>
                </pic:pic>
              </a:graphicData>
            </a:graphic>
          </wp:inline>
        </w:drawing>
      </w:r>
      <w:bookmarkEnd w:id="0"/>
    </w:p>
    <w:sectPr w:rsidR="00AC4D8C" w:rsidRPr="00AC4D8C" w:rsidSect="0047616A">
      <w:pgSz w:w="12240" w:h="15840" w:code="1"/>
      <w:pgMar w:top="1008" w:right="864" w:bottom="864" w:left="1872"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D8C"/>
    <w:rsid w:val="00201B65"/>
    <w:rsid w:val="00244B42"/>
    <w:rsid w:val="002839E7"/>
    <w:rsid w:val="0032066E"/>
    <w:rsid w:val="00355CF7"/>
    <w:rsid w:val="003761E6"/>
    <w:rsid w:val="0047616A"/>
    <w:rsid w:val="004D3114"/>
    <w:rsid w:val="005147C6"/>
    <w:rsid w:val="00634F6A"/>
    <w:rsid w:val="006B133E"/>
    <w:rsid w:val="006D156C"/>
    <w:rsid w:val="00740C1E"/>
    <w:rsid w:val="00793421"/>
    <w:rsid w:val="007C14A3"/>
    <w:rsid w:val="00802B46"/>
    <w:rsid w:val="008C251A"/>
    <w:rsid w:val="009D0AC0"/>
    <w:rsid w:val="00AC4D8C"/>
    <w:rsid w:val="00BC1445"/>
    <w:rsid w:val="00CA4F99"/>
    <w:rsid w:val="00CF28E1"/>
    <w:rsid w:val="00DE05F9"/>
    <w:rsid w:val="00FA0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738B3"/>
  <w15:chartTrackingRefBased/>
  <w15:docId w15:val="{68236C84-A478-452C-9DC3-7A01684F5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b/>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82</Words>
  <Characters>468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2024-05-28T00:53:00Z</dcterms:created>
  <dcterms:modified xsi:type="dcterms:W3CDTF">2024-05-28T01:01:00Z</dcterms:modified>
</cp:coreProperties>
</file>