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09762" w14:textId="77777777" w:rsidR="006A5AC0" w:rsidRDefault="006A5AC0" w:rsidP="00E57476">
      <w:pPr>
        <w:jc w:val="both"/>
        <w:rPr>
          <w:rFonts w:ascii="Times New Roman" w:hAnsi="Times New Roman" w:cs="Times New Roman"/>
          <w:b/>
          <w:bCs/>
          <w:sz w:val="28"/>
          <w:szCs w:val="28"/>
        </w:rPr>
      </w:pPr>
    </w:p>
    <w:p w14:paraId="29A469D4" w14:textId="42342733" w:rsidR="009D5B39" w:rsidRPr="009D5B39" w:rsidRDefault="009D5B39" w:rsidP="00E57476">
      <w:pPr>
        <w:jc w:val="both"/>
        <w:rPr>
          <w:rFonts w:ascii="Times New Roman" w:hAnsi="Times New Roman" w:cs="Times New Roman"/>
          <w:b/>
          <w:bCs/>
          <w:sz w:val="28"/>
          <w:szCs w:val="28"/>
        </w:rPr>
      </w:pPr>
      <w:r w:rsidRPr="009D5B39">
        <w:rPr>
          <w:rFonts w:ascii="Times New Roman" w:hAnsi="Times New Roman" w:cs="Times New Roman"/>
          <w:b/>
          <w:bCs/>
          <w:sz w:val="28"/>
          <w:szCs w:val="28"/>
        </w:rPr>
        <w:t>TRƯỜNG MẦM NON HOA MỘC LAN TỔ CHỨC THÀNH CÔNG</w:t>
      </w:r>
    </w:p>
    <w:p w14:paraId="0D46E7A8" w14:textId="57B41BA1" w:rsidR="006F51FC" w:rsidRDefault="009D5B39" w:rsidP="00E57476">
      <w:pPr>
        <w:jc w:val="both"/>
        <w:rPr>
          <w:rFonts w:ascii="Times New Roman" w:hAnsi="Times New Roman" w:cs="Times New Roman"/>
          <w:b/>
          <w:bCs/>
          <w:sz w:val="28"/>
          <w:szCs w:val="28"/>
        </w:rPr>
      </w:pPr>
      <w:r w:rsidRPr="009D5B39">
        <w:rPr>
          <w:rFonts w:ascii="Times New Roman" w:hAnsi="Times New Roman" w:cs="Times New Roman"/>
          <w:b/>
          <w:bCs/>
          <w:sz w:val="28"/>
          <w:szCs w:val="28"/>
        </w:rPr>
        <w:t>HỘI NGHỊ VIÊN CHỨC – NGƯỜI LAO ĐỘNG NĂM HỌC 202</w:t>
      </w:r>
      <w:r w:rsidR="00E57476">
        <w:rPr>
          <w:rFonts w:ascii="Times New Roman" w:hAnsi="Times New Roman" w:cs="Times New Roman"/>
          <w:b/>
          <w:bCs/>
          <w:sz w:val="28"/>
          <w:szCs w:val="28"/>
        </w:rPr>
        <w:t>4</w:t>
      </w:r>
      <w:r w:rsidRPr="009D5B39">
        <w:rPr>
          <w:rFonts w:ascii="Times New Roman" w:hAnsi="Times New Roman" w:cs="Times New Roman"/>
          <w:b/>
          <w:bCs/>
          <w:sz w:val="28"/>
          <w:szCs w:val="28"/>
        </w:rPr>
        <w:t xml:space="preserve"> </w:t>
      </w:r>
      <w:r>
        <w:rPr>
          <w:rFonts w:ascii="Times New Roman" w:hAnsi="Times New Roman" w:cs="Times New Roman"/>
          <w:b/>
          <w:bCs/>
          <w:sz w:val="28"/>
          <w:szCs w:val="28"/>
        </w:rPr>
        <w:t>–</w:t>
      </w:r>
      <w:r w:rsidRPr="009D5B39">
        <w:rPr>
          <w:rFonts w:ascii="Times New Roman" w:hAnsi="Times New Roman" w:cs="Times New Roman"/>
          <w:b/>
          <w:bCs/>
          <w:sz w:val="28"/>
          <w:szCs w:val="28"/>
        </w:rPr>
        <w:t xml:space="preserve"> 202</w:t>
      </w:r>
      <w:r w:rsidR="00E57476">
        <w:rPr>
          <w:rFonts w:ascii="Times New Roman" w:hAnsi="Times New Roman" w:cs="Times New Roman"/>
          <w:b/>
          <w:bCs/>
          <w:sz w:val="28"/>
          <w:szCs w:val="28"/>
        </w:rPr>
        <w:t>5</w:t>
      </w:r>
    </w:p>
    <w:p w14:paraId="5C81188D" w14:textId="6C5926E0" w:rsidR="006A5AC0"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9D5B39" w:rsidRPr="009D5B39">
        <w:rPr>
          <w:rFonts w:ascii="Times New Roman" w:hAnsi="Times New Roman" w:cs="Times New Roman"/>
          <w:sz w:val="28"/>
          <w:szCs w:val="28"/>
        </w:rPr>
        <w:t>Trong</w:t>
      </w:r>
      <w:r w:rsidR="009D5B39">
        <w:rPr>
          <w:rFonts w:ascii="Times New Roman" w:hAnsi="Times New Roman" w:cs="Times New Roman"/>
          <w:sz w:val="28"/>
          <w:szCs w:val="28"/>
        </w:rPr>
        <w:t xml:space="preserve"> không khí trang trọng, nghiêm túc nhưng không kém phần vui tươi, phấn khởi, sáng ngày </w:t>
      </w:r>
      <w:r>
        <w:rPr>
          <w:rFonts w:ascii="Times New Roman" w:hAnsi="Times New Roman" w:cs="Times New Roman"/>
          <w:sz w:val="28"/>
          <w:szCs w:val="28"/>
        </w:rPr>
        <w:t>0</w:t>
      </w:r>
      <w:r w:rsidR="009D5B39">
        <w:rPr>
          <w:rFonts w:ascii="Times New Roman" w:hAnsi="Times New Roman" w:cs="Times New Roman"/>
          <w:sz w:val="28"/>
          <w:szCs w:val="28"/>
        </w:rPr>
        <w:t>1 tháng 10 năm 202</w:t>
      </w:r>
      <w:r>
        <w:rPr>
          <w:rFonts w:ascii="Times New Roman" w:hAnsi="Times New Roman" w:cs="Times New Roman"/>
          <w:sz w:val="28"/>
          <w:szCs w:val="28"/>
        </w:rPr>
        <w:t>4</w:t>
      </w:r>
      <w:r w:rsidR="009D5B39">
        <w:rPr>
          <w:rFonts w:ascii="Times New Roman" w:hAnsi="Times New Roman" w:cs="Times New Roman"/>
          <w:sz w:val="28"/>
          <w:szCs w:val="28"/>
        </w:rPr>
        <w:t>, trường mầm non Hoa Mộc Lan long trọng tổ chức Hội nghị viên chức – người lao động năm học 202</w:t>
      </w:r>
      <w:r>
        <w:rPr>
          <w:rFonts w:ascii="Times New Roman" w:hAnsi="Times New Roman" w:cs="Times New Roman"/>
          <w:sz w:val="28"/>
          <w:szCs w:val="28"/>
        </w:rPr>
        <w:t>4</w:t>
      </w:r>
      <w:r w:rsidR="009D5B39">
        <w:rPr>
          <w:rFonts w:ascii="Times New Roman" w:hAnsi="Times New Roman" w:cs="Times New Roman"/>
          <w:sz w:val="28"/>
          <w:szCs w:val="28"/>
        </w:rPr>
        <w:t xml:space="preserve"> – 202</w:t>
      </w:r>
      <w:r>
        <w:rPr>
          <w:rFonts w:ascii="Times New Roman" w:hAnsi="Times New Roman" w:cs="Times New Roman"/>
          <w:sz w:val="28"/>
          <w:szCs w:val="28"/>
        </w:rPr>
        <w:t>5</w:t>
      </w:r>
      <w:r w:rsidR="001C3D05">
        <w:rPr>
          <w:rFonts w:ascii="Times New Roman" w:hAnsi="Times New Roman" w:cs="Times New Roman"/>
          <w:sz w:val="28"/>
          <w:szCs w:val="28"/>
        </w:rPr>
        <w:t>.</w:t>
      </w:r>
    </w:p>
    <w:p w14:paraId="0B89DDC4" w14:textId="4BC69A70" w:rsidR="006A5AC0"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1C3D05">
        <w:rPr>
          <w:rFonts w:ascii="Times New Roman" w:hAnsi="Times New Roman" w:cs="Times New Roman"/>
          <w:sz w:val="28"/>
          <w:szCs w:val="28"/>
        </w:rPr>
        <w:t>Về dự hội nghị có sự tham gia của 4</w:t>
      </w:r>
      <w:r>
        <w:rPr>
          <w:rFonts w:ascii="Times New Roman" w:hAnsi="Times New Roman" w:cs="Times New Roman"/>
          <w:sz w:val="28"/>
          <w:szCs w:val="28"/>
        </w:rPr>
        <w:t>3</w:t>
      </w:r>
      <w:r w:rsidR="001C3D05">
        <w:rPr>
          <w:rFonts w:ascii="Times New Roman" w:hAnsi="Times New Roman" w:cs="Times New Roman"/>
          <w:sz w:val="28"/>
          <w:szCs w:val="28"/>
        </w:rPr>
        <w:t>/4</w:t>
      </w:r>
      <w:r>
        <w:rPr>
          <w:rFonts w:ascii="Times New Roman" w:hAnsi="Times New Roman" w:cs="Times New Roman"/>
          <w:sz w:val="28"/>
          <w:szCs w:val="28"/>
        </w:rPr>
        <w:t>4</w:t>
      </w:r>
      <w:r w:rsidR="001C3D05">
        <w:rPr>
          <w:rFonts w:ascii="Times New Roman" w:hAnsi="Times New Roman" w:cs="Times New Roman"/>
          <w:sz w:val="28"/>
          <w:szCs w:val="28"/>
        </w:rPr>
        <w:t xml:space="preserve"> đồng chí </w:t>
      </w:r>
      <w:r>
        <w:rPr>
          <w:rFonts w:ascii="Times New Roman" w:hAnsi="Times New Roman" w:cs="Times New Roman"/>
          <w:sz w:val="28"/>
          <w:szCs w:val="28"/>
        </w:rPr>
        <w:t xml:space="preserve">(vắng 01 đ/c thai sản) </w:t>
      </w:r>
      <w:r w:rsidR="001C3D05">
        <w:rPr>
          <w:rFonts w:ascii="Times New Roman" w:hAnsi="Times New Roman" w:cs="Times New Roman"/>
          <w:sz w:val="28"/>
          <w:szCs w:val="28"/>
        </w:rPr>
        <w:t>CBGVNV nhà trường. Hội nghị lắng nghe đồng chí Trần Thị Thanh Thủy – Bí thư chi bộ – Hiệu trưởng nhà trường trình bày báo cáo thực hiện quy chế dân chủ năm học 202</w:t>
      </w:r>
      <w:r>
        <w:rPr>
          <w:rFonts w:ascii="Times New Roman" w:hAnsi="Times New Roman" w:cs="Times New Roman"/>
          <w:sz w:val="28"/>
          <w:szCs w:val="28"/>
        </w:rPr>
        <w:t>4</w:t>
      </w:r>
      <w:r w:rsidR="001C3D05">
        <w:rPr>
          <w:rFonts w:ascii="Times New Roman" w:hAnsi="Times New Roman" w:cs="Times New Roman"/>
          <w:sz w:val="28"/>
          <w:szCs w:val="28"/>
        </w:rPr>
        <w:t xml:space="preserve"> – 202</w:t>
      </w:r>
      <w:r>
        <w:rPr>
          <w:rFonts w:ascii="Times New Roman" w:hAnsi="Times New Roman" w:cs="Times New Roman"/>
          <w:sz w:val="28"/>
          <w:szCs w:val="28"/>
        </w:rPr>
        <w:t>5</w:t>
      </w:r>
      <w:r w:rsidR="001C3D05">
        <w:rPr>
          <w:rFonts w:ascii="Times New Roman" w:hAnsi="Times New Roman" w:cs="Times New Roman"/>
          <w:sz w:val="28"/>
          <w:szCs w:val="28"/>
        </w:rPr>
        <w:t xml:space="preserve"> cũng như báo cáo phong trào </w:t>
      </w:r>
      <w:r w:rsidR="00791907">
        <w:rPr>
          <w:rFonts w:ascii="Times New Roman" w:hAnsi="Times New Roman" w:cs="Times New Roman"/>
          <w:sz w:val="28"/>
          <w:szCs w:val="28"/>
        </w:rPr>
        <w:t xml:space="preserve">thi đua </w:t>
      </w:r>
      <w:r w:rsidR="001C3D05">
        <w:rPr>
          <w:rFonts w:ascii="Times New Roman" w:hAnsi="Times New Roman" w:cs="Times New Roman"/>
          <w:sz w:val="28"/>
          <w:szCs w:val="28"/>
        </w:rPr>
        <w:t>năm học 202</w:t>
      </w:r>
      <w:r>
        <w:rPr>
          <w:rFonts w:ascii="Times New Roman" w:hAnsi="Times New Roman" w:cs="Times New Roman"/>
          <w:sz w:val="28"/>
          <w:szCs w:val="28"/>
        </w:rPr>
        <w:t>4</w:t>
      </w:r>
      <w:r w:rsidR="001C3D05">
        <w:rPr>
          <w:rFonts w:ascii="Times New Roman" w:hAnsi="Times New Roman" w:cs="Times New Roman"/>
          <w:sz w:val="28"/>
          <w:szCs w:val="28"/>
        </w:rPr>
        <w:t xml:space="preserve"> – 202</w:t>
      </w:r>
      <w:r>
        <w:rPr>
          <w:rFonts w:ascii="Times New Roman" w:hAnsi="Times New Roman" w:cs="Times New Roman"/>
          <w:sz w:val="28"/>
          <w:szCs w:val="28"/>
        </w:rPr>
        <w:t>5</w:t>
      </w:r>
      <w:r w:rsidR="001C3D05">
        <w:rPr>
          <w:rFonts w:ascii="Times New Roman" w:hAnsi="Times New Roman" w:cs="Times New Roman"/>
          <w:sz w:val="28"/>
          <w:szCs w:val="28"/>
        </w:rPr>
        <w:t>.</w:t>
      </w:r>
      <w:r w:rsidR="009100DD">
        <w:rPr>
          <w:rFonts w:ascii="Times New Roman" w:hAnsi="Times New Roman" w:cs="Times New Roman"/>
          <w:sz w:val="28"/>
          <w:szCs w:val="28"/>
        </w:rPr>
        <w:t xml:space="preserve"> Trình bày dự thảo, nội quy, quy chế </w:t>
      </w:r>
      <w:r w:rsidR="00816CA0">
        <w:rPr>
          <w:rFonts w:ascii="Times New Roman" w:hAnsi="Times New Roman" w:cs="Times New Roman"/>
          <w:sz w:val="28"/>
          <w:szCs w:val="28"/>
        </w:rPr>
        <w:t>T</w:t>
      </w:r>
      <w:r w:rsidR="009100DD">
        <w:rPr>
          <w:rFonts w:ascii="Times New Roman" w:hAnsi="Times New Roman" w:cs="Times New Roman"/>
          <w:sz w:val="28"/>
          <w:szCs w:val="28"/>
        </w:rPr>
        <w:t>rường</w:t>
      </w:r>
      <w:r w:rsidR="00B93A8E">
        <w:rPr>
          <w:rFonts w:ascii="Times New Roman" w:hAnsi="Times New Roman" w:cs="Times New Roman"/>
          <w:sz w:val="28"/>
          <w:szCs w:val="28"/>
        </w:rPr>
        <w:t xml:space="preserve"> và tiếp thu ý kiến giải đáp tại Hội nghị</w:t>
      </w:r>
      <w:r w:rsidR="009100DD">
        <w:rPr>
          <w:rFonts w:ascii="Times New Roman" w:hAnsi="Times New Roman" w:cs="Times New Roman"/>
          <w:sz w:val="28"/>
          <w:szCs w:val="28"/>
        </w:rPr>
        <w:t>.</w:t>
      </w:r>
    </w:p>
    <w:p w14:paraId="3CEAAC81" w14:textId="1518745E" w:rsidR="00266B27"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0E60D3">
        <w:rPr>
          <w:rFonts w:ascii="Times New Roman" w:hAnsi="Times New Roman" w:cs="Times New Roman"/>
          <w:sz w:val="28"/>
          <w:szCs w:val="28"/>
        </w:rPr>
        <w:t xml:space="preserve">Hội nghị đã nghe ý kiến tham luận </w:t>
      </w:r>
      <w:r w:rsidR="006212D5">
        <w:rPr>
          <w:rFonts w:ascii="Times New Roman" w:hAnsi="Times New Roman" w:cs="Times New Roman"/>
          <w:sz w:val="28"/>
          <w:szCs w:val="28"/>
        </w:rPr>
        <w:t xml:space="preserve">đều tâm huyết, tham gia đóng góp thiết thực cho hoạt động của trường </w:t>
      </w:r>
      <w:r w:rsidR="000E60D3">
        <w:rPr>
          <w:rFonts w:ascii="Times New Roman" w:hAnsi="Times New Roman" w:cs="Times New Roman"/>
          <w:sz w:val="28"/>
          <w:szCs w:val="28"/>
        </w:rPr>
        <w:t xml:space="preserve">như đồng chí Lê Thị Kim Hoa tham luận về “Nâng cao chất lượng thực hiện QCDC trong nhà trường”, đồng chí Đỗ Thị Kim Ngân </w:t>
      </w:r>
      <w:r w:rsidR="00C1003B">
        <w:rPr>
          <w:rFonts w:ascii="Times New Roman" w:hAnsi="Times New Roman" w:cs="Times New Roman"/>
          <w:sz w:val="28"/>
          <w:szCs w:val="28"/>
        </w:rPr>
        <w:t xml:space="preserve">về </w:t>
      </w:r>
      <w:r w:rsidR="000E60D3">
        <w:rPr>
          <w:rFonts w:ascii="Times New Roman" w:hAnsi="Times New Roman" w:cs="Times New Roman"/>
          <w:sz w:val="28"/>
          <w:szCs w:val="28"/>
        </w:rPr>
        <w:t xml:space="preserve">“Học tập Bác Hồ tiết kiệm trong mọi hoạt động của nhà trường” và đồng chí </w:t>
      </w:r>
      <w:r>
        <w:rPr>
          <w:rFonts w:ascii="Times New Roman" w:hAnsi="Times New Roman" w:cs="Times New Roman"/>
          <w:sz w:val="28"/>
          <w:szCs w:val="28"/>
        </w:rPr>
        <w:t>Nguyễn Thị Thu</w:t>
      </w:r>
      <w:r w:rsidR="000E60D3">
        <w:rPr>
          <w:rFonts w:ascii="Times New Roman" w:hAnsi="Times New Roman" w:cs="Times New Roman"/>
          <w:sz w:val="28"/>
          <w:szCs w:val="28"/>
        </w:rPr>
        <w:t xml:space="preserve"> </w:t>
      </w:r>
      <w:r w:rsidR="00C1003B">
        <w:rPr>
          <w:rFonts w:ascii="Times New Roman" w:hAnsi="Times New Roman" w:cs="Times New Roman"/>
          <w:sz w:val="28"/>
          <w:szCs w:val="28"/>
        </w:rPr>
        <w:t xml:space="preserve">về </w:t>
      </w:r>
      <w:r w:rsidR="000E60D3">
        <w:rPr>
          <w:rFonts w:ascii="Times New Roman" w:hAnsi="Times New Roman" w:cs="Times New Roman"/>
          <w:sz w:val="28"/>
          <w:szCs w:val="28"/>
        </w:rPr>
        <w:t>“</w:t>
      </w:r>
      <w:r w:rsidR="00C1003B">
        <w:rPr>
          <w:rFonts w:ascii="Times New Roman" w:hAnsi="Times New Roman" w:cs="Times New Roman"/>
          <w:sz w:val="28"/>
          <w:szCs w:val="28"/>
        </w:rPr>
        <w:t>Nâng cao chất lượng bồi dưỡng chuyên môn cho GV nhà trường”.</w:t>
      </w:r>
      <w:r w:rsidR="00D82D1B">
        <w:rPr>
          <w:rFonts w:ascii="Times New Roman" w:hAnsi="Times New Roman" w:cs="Times New Roman"/>
          <w:sz w:val="28"/>
          <w:szCs w:val="28"/>
        </w:rPr>
        <w:t xml:space="preserve"> </w:t>
      </w:r>
    </w:p>
    <w:p w14:paraId="1327B051" w14:textId="663505C0" w:rsidR="00E7798A"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CB7288">
        <w:rPr>
          <w:rFonts w:ascii="Times New Roman" w:hAnsi="Times New Roman" w:cs="Times New Roman"/>
          <w:sz w:val="28"/>
          <w:szCs w:val="28"/>
        </w:rPr>
        <w:t>Tai hội ngh</w:t>
      </w:r>
      <w:r w:rsidR="00DF3CA8">
        <w:rPr>
          <w:rFonts w:ascii="Times New Roman" w:hAnsi="Times New Roman" w:cs="Times New Roman"/>
          <w:sz w:val="28"/>
          <w:szCs w:val="28"/>
        </w:rPr>
        <w:t>ị</w:t>
      </w:r>
      <w:r w:rsidR="00CB7288">
        <w:rPr>
          <w:rFonts w:ascii="Times New Roman" w:hAnsi="Times New Roman" w:cs="Times New Roman"/>
          <w:sz w:val="28"/>
          <w:szCs w:val="28"/>
        </w:rPr>
        <w:t xml:space="preserve"> </w:t>
      </w:r>
      <w:r w:rsidR="00E7798A">
        <w:rPr>
          <w:rFonts w:ascii="Times New Roman" w:hAnsi="Times New Roman" w:cs="Times New Roman"/>
          <w:sz w:val="28"/>
          <w:szCs w:val="28"/>
        </w:rPr>
        <w:t xml:space="preserve">Đồng chí Trần Thị Thanh Thủy – Bí thư chi bộ - Hiệu trưởng nhà trường và đồng chí Phan Thị Hòa – Chủ tịch công đoàn </w:t>
      </w:r>
      <w:r w:rsidR="00413B15">
        <w:rPr>
          <w:rFonts w:ascii="Times New Roman" w:hAnsi="Times New Roman" w:cs="Times New Roman"/>
          <w:sz w:val="28"/>
          <w:szCs w:val="28"/>
        </w:rPr>
        <w:t xml:space="preserve">đã </w:t>
      </w:r>
      <w:r w:rsidR="00E7798A">
        <w:rPr>
          <w:rFonts w:ascii="Times New Roman" w:hAnsi="Times New Roman" w:cs="Times New Roman"/>
          <w:sz w:val="28"/>
          <w:szCs w:val="28"/>
        </w:rPr>
        <w:t xml:space="preserve">kí giao ước thi đua trước sự chứng kiến của </w:t>
      </w:r>
      <w:r w:rsidR="00413B15">
        <w:rPr>
          <w:rFonts w:ascii="Times New Roman" w:hAnsi="Times New Roman" w:cs="Times New Roman"/>
          <w:sz w:val="28"/>
          <w:szCs w:val="28"/>
        </w:rPr>
        <w:t>toàn thể CBGVNV nhà trường</w:t>
      </w:r>
      <w:r w:rsidR="00E7798A">
        <w:rPr>
          <w:rFonts w:ascii="Times New Roman" w:hAnsi="Times New Roman" w:cs="Times New Roman"/>
          <w:sz w:val="28"/>
          <w:szCs w:val="28"/>
        </w:rPr>
        <w:t>.</w:t>
      </w:r>
    </w:p>
    <w:p w14:paraId="131B7ADF" w14:textId="1B2A7B28" w:rsidR="000E60D3"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CB7288">
        <w:rPr>
          <w:rFonts w:ascii="Times New Roman" w:hAnsi="Times New Roman" w:cs="Times New Roman"/>
          <w:sz w:val="28"/>
          <w:szCs w:val="28"/>
        </w:rPr>
        <w:t>Cũng tại h</w:t>
      </w:r>
      <w:r w:rsidR="00266B27">
        <w:rPr>
          <w:rFonts w:ascii="Times New Roman" w:hAnsi="Times New Roman" w:cs="Times New Roman"/>
          <w:sz w:val="28"/>
          <w:szCs w:val="28"/>
        </w:rPr>
        <w:t xml:space="preserve">ội nghị </w:t>
      </w:r>
      <w:r w:rsidR="00CB7288">
        <w:rPr>
          <w:rFonts w:ascii="Times New Roman" w:hAnsi="Times New Roman" w:cs="Times New Roman"/>
          <w:sz w:val="28"/>
          <w:szCs w:val="28"/>
        </w:rPr>
        <w:t>đã</w:t>
      </w:r>
      <w:r w:rsidR="00266B27">
        <w:rPr>
          <w:rFonts w:ascii="Times New Roman" w:hAnsi="Times New Roman" w:cs="Times New Roman"/>
          <w:sz w:val="28"/>
          <w:szCs w:val="28"/>
        </w:rPr>
        <w:t xml:space="preserve"> bầu BTTND khóa I nhiệm kỳ 2023 – 2025 gồm 3 đồng chí: Đặng Phương Nhung, Nguyễn Thị Thu, Trương Thị Thành.</w:t>
      </w:r>
      <w:r w:rsidR="00C832BF">
        <w:rPr>
          <w:rFonts w:ascii="Times New Roman" w:hAnsi="Times New Roman" w:cs="Times New Roman"/>
          <w:sz w:val="28"/>
          <w:szCs w:val="28"/>
        </w:rPr>
        <w:t xml:space="preserve"> </w:t>
      </w:r>
    </w:p>
    <w:p w14:paraId="3FA1F243" w14:textId="47C3704B" w:rsidR="00E7798A"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CB7288">
        <w:rPr>
          <w:rFonts w:ascii="Times New Roman" w:hAnsi="Times New Roman" w:cs="Times New Roman"/>
          <w:sz w:val="28"/>
          <w:szCs w:val="28"/>
        </w:rPr>
        <w:t xml:space="preserve">Kết thúc hội </w:t>
      </w:r>
      <w:r w:rsidR="00E7798A">
        <w:rPr>
          <w:rFonts w:ascii="Times New Roman" w:hAnsi="Times New Roman" w:cs="Times New Roman"/>
          <w:sz w:val="28"/>
          <w:szCs w:val="28"/>
        </w:rPr>
        <w:t xml:space="preserve">nghị </w:t>
      </w:r>
      <w:r w:rsidR="00CB7288">
        <w:rPr>
          <w:rFonts w:ascii="Times New Roman" w:hAnsi="Times New Roman" w:cs="Times New Roman"/>
          <w:sz w:val="28"/>
          <w:szCs w:val="28"/>
        </w:rPr>
        <w:t xml:space="preserve">đồng chí Dương Trang </w:t>
      </w:r>
      <w:r w:rsidR="00E7798A">
        <w:rPr>
          <w:rFonts w:ascii="Times New Roman" w:hAnsi="Times New Roman" w:cs="Times New Roman"/>
          <w:sz w:val="28"/>
          <w:szCs w:val="28"/>
        </w:rPr>
        <w:t>đã thông qua Nghị quyết với nhiều nội dung quan trọng về các mảng: Nhiệm vụ năm học và các chỉ tiêu phấn đấu; Nội dung quy chế dân chủ; Nội dung quy chế chi tiêu nội bộ, quy chế khen thưởng; Các danh hiệu thi đua chính quyền, Đảng, đoàn thể; Trách nhiệm của Thủ trưởng, Công đoàn và cán bộ, viên chức, lao động; Trách nhiệm và hiệu lực thi hành. Đồng thời kêu gọi toàn thể CBGVNV phát huy những mặt tốt, tích cực đóng góp công sức và trí tuệ xây dựng Nhà trường ngày càng vững mạnh và phát triển.</w:t>
      </w:r>
    </w:p>
    <w:p w14:paraId="079DE2CD" w14:textId="20BCBDCE" w:rsidR="00E7798A" w:rsidRDefault="00E57476" w:rsidP="00E57476">
      <w:pPr>
        <w:jc w:val="both"/>
        <w:rPr>
          <w:rFonts w:ascii="Times New Roman" w:hAnsi="Times New Roman" w:cs="Times New Roman"/>
          <w:sz w:val="28"/>
          <w:szCs w:val="28"/>
        </w:rPr>
      </w:pPr>
      <w:r>
        <w:rPr>
          <w:rFonts w:ascii="Times New Roman" w:hAnsi="Times New Roman" w:cs="Times New Roman"/>
          <w:sz w:val="28"/>
          <w:szCs w:val="28"/>
        </w:rPr>
        <w:tab/>
      </w:r>
      <w:r w:rsidR="00E7798A">
        <w:rPr>
          <w:rFonts w:ascii="Times New Roman" w:hAnsi="Times New Roman" w:cs="Times New Roman"/>
          <w:sz w:val="28"/>
          <w:szCs w:val="28"/>
        </w:rPr>
        <w:t>Hội nghị viên chức – người lao động trường Mầm non Hoa Mộc Lan năm học 202</w:t>
      </w:r>
      <w:r>
        <w:rPr>
          <w:rFonts w:ascii="Times New Roman" w:hAnsi="Times New Roman" w:cs="Times New Roman"/>
          <w:sz w:val="28"/>
          <w:szCs w:val="28"/>
        </w:rPr>
        <w:t>4</w:t>
      </w:r>
      <w:r w:rsidR="00E7798A">
        <w:rPr>
          <w:rFonts w:ascii="Times New Roman" w:hAnsi="Times New Roman" w:cs="Times New Roman"/>
          <w:sz w:val="28"/>
          <w:szCs w:val="28"/>
        </w:rPr>
        <w:t xml:space="preserve"> – 202</w:t>
      </w:r>
      <w:r>
        <w:rPr>
          <w:rFonts w:ascii="Times New Roman" w:hAnsi="Times New Roman" w:cs="Times New Roman"/>
          <w:sz w:val="28"/>
          <w:szCs w:val="28"/>
        </w:rPr>
        <w:t>5</w:t>
      </w:r>
      <w:r w:rsidR="00E7798A">
        <w:rPr>
          <w:rFonts w:ascii="Times New Roman" w:hAnsi="Times New Roman" w:cs="Times New Roman"/>
          <w:sz w:val="28"/>
          <w:szCs w:val="28"/>
        </w:rPr>
        <w:t xml:space="preserve"> đã thành công tốt đẹp. Mỗi cán bộ, giáo viên, nhân viên nhà trường càng hiểu rõ trách nhiệm của mình, hăng say với nghề, nhiệt tình , tin vào sự lãnh đạo của BGH nhà trường, phát huy tinh thần đoàn kết, sự quyết tâm nỗ lực của mỗi cán bộ, giáo viên, nhân viên thì trường Mầm non Hoa Mộc Lan vững tin sẽ gặt hái được nhiều thành công trong năm học 202</w:t>
      </w:r>
      <w:r>
        <w:rPr>
          <w:rFonts w:ascii="Times New Roman" w:hAnsi="Times New Roman" w:cs="Times New Roman"/>
          <w:sz w:val="28"/>
          <w:szCs w:val="28"/>
        </w:rPr>
        <w:t>4</w:t>
      </w:r>
      <w:r w:rsidR="00E7798A">
        <w:rPr>
          <w:rFonts w:ascii="Times New Roman" w:hAnsi="Times New Roman" w:cs="Times New Roman"/>
          <w:sz w:val="28"/>
          <w:szCs w:val="28"/>
        </w:rPr>
        <w:t xml:space="preserve"> – 202</w:t>
      </w:r>
      <w:r>
        <w:rPr>
          <w:rFonts w:ascii="Times New Roman" w:hAnsi="Times New Roman" w:cs="Times New Roman"/>
          <w:sz w:val="28"/>
          <w:szCs w:val="28"/>
        </w:rPr>
        <w:t>5</w:t>
      </w:r>
      <w:r w:rsidR="00E7798A">
        <w:rPr>
          <w:rFonts w:ascii="Times New Roman" w:hAnsi="Times New Roman" w:cs="Times New Roman"/>
          <w:sz w:val="28"/>
          <w:szCs w:val="28"/>
        </w:rPr>
        <w:t>.</w:t>
      </w:r>
    </w:p>
    <w:p w14:paraId="579B9B33" w14:textId="727E60A5" w:rsidR="00E7798A" w:rsidRDefault="00E57476" w:rsidP="00E57476">
      <w:pPr>
        <w:jc w:val="center"/>
        <w:rPr>
          <w:rFonts w:ascii="Times New Roman" w:hAnsi="Times New Roman" w:cs="Times New Roman"/>
          <w:sz w:val="28"/>
          <w:szCs w:val="28"/>
        </w:rPr>
      </w:pPr>
      <w:r>
        <w:rPr>
          <w:noProof/>
        </w:rPr>
        <w:lastRenderedPageBreak/>
        <w:drawing>
          <wp:anchor distT="0" distB="0" distL="114300" distR="114300" simplePos="0" relativeHeight="251659264" behindDoc="0" locked="0" layoutInCell="1" allowOverlap="1" wp14:anchorId="45568836" wp14:editId="754E8A68">
            <wp:simplePos x="0" y="0"/>
            <wp:positionH relativeFrom="margin">
              <wp:align>right</wp:align>
            </wp:positionH>
            <wp:positionV relativeFrom="paragraph">
              <wp:posOffset>4323715</wp:posOffset>
            </wp:positionV>
            <wp:extent cx="5733415" cy="4300220"/>
            <wp:effectExtent l="0" t="0" r="635" b="5080"/>
            <wp:wrapSquare wrapText="bothSides"/>
            <wp:docPr id="3" name="Picture 3"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in chairs in a room&#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704CD256" wp14:editId="147A522A">
            <wp:simplePos x="0" y="0"/>
            <wp:positionH relativeFrom="margin">
              <wp:align>right</wp:align>
            </wp:positionH>
            <wp:positionV relativeFrom="paragraph">
              <wp:posOffset>285115</wp:posOffset>
            </wp:positionV>
            <wp:extent cx="5733415" cy="3895725"/>
            <wp:effectExtent l="0" t="0" r="635" b="9525"/>
            <wp:wrapSquare wrapText="bothSides"/>
            <wp:docPr id="2" name="Picture 2" descr="A group of people in blue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in blue uniforms&#10;&#10;Description automatically generated"/>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15727"/>
                    <a:stretch/>
                  </pic:blipFill>
                  <pic:spPr bwMode="auto">
                    <a:xfrm>
                      <a:off x="0" y="0"/>
                      <a:ext cx="5733415"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798A">
        <w:rPr>
          <w:rFonts w:ascii="Times New Roman" w:hAnsi="Times New Roman" w:cs="Times New Roman"/>
          <w:sz w:val="28"/>
          <w:szCs w:val="28"/>
        </w:rPr>
        <w:t>Một số hình ảnh diễn ra trong Hội nghị:</w:t>
      </w:r>
    </w:p>
    <w:p w14:paraId="597EDF57" w14:textId="77777777" w:rsidR="00E57476" w:rsidRDefault="00E57476" w:rsidP="00E57476">
      <w:pPr>
        <w:jc w:val="center"/>
        <w:rPr>
          <w:rFonts w:ascii="Times New Roman" w:hAnsi="Times New Roman" w:cs="Times New Roman"/>
          <w:i/>
          <w:iCs/>
          <w:sz w:val="28"/>
          <w:szCs w:val="28"/>
        </w:rPr>
      </w:pPr>
      <w:r w:rsidRPr="000E68A6">
        <w:rPr>
          <w:rFonts w:ascii="Times New Roman" w:hAnsi="Times New Roman" w:cs="Times New Roman"/>
          <w:i/>
          <w:iCs/>
          <w:sz w:val="28"/>
          <w:szCs w:val="28"/>
        </w:rPr>
        <w:t xml:space="preserve">Đồng chí Trần Thị Thanh Thủy – BTCB – </w:t>
      </w:r>
      <w:r>
        <w:rPr>
          <w:rFonts w:ascii="Times New Roman" w:hAnsi="Times New Roman" w:cs="Times New Roman"/>
          <w:i/>
          <w:iCs/>
          <w:sz w:val="28"/>
          <w:szCs w:val="28"/>
        </w:rPr>
        <w:t>Hiệu trưởng</w:t>
      </w:r>
      <w:r w:rsidRPr="000E68A6">
        <w:rPr>
          <w:rFonts w:ascii="Times New Roman" w:hAnsi="Times New Roman" w:cs="Times New Roman"/>
          <w:i/>
          <w:iCs/>
          <w:sz w:val="28"/>
          <w:szCs w:val="28"/>
        </w:rPr>
        <w:t xml:space="preserve"> nhà trường thông qua báo cáo và nội quy, quy chế trường</w:t>
      </w:r>
    </w:p>
    <w:p w14:paraId="0E6223AF" w14:textId="33EE56A6" w:rsidR="00C55550" w:rsidRPr="00E57476" w:rsidRDefault="00E57476" w:rsidP="00E57476">
      <w:pPr>
        <w:jc w:val="center"/>
        <w:rPr>
          <w:rFonts w:ascii="Times New Roman" w:hAnsi="Times New Roman" w:cs="Times New Roman"/>
          <w:i/>
          <w:iCs/>
          <w:sz w:val="28"/>
          <w:szCs w:val="28"/>
        </w:rPr>
      </w:pPr>
      <w:r>
        <w:rPr>
          <w:noProof/>
        </w:rPr>
        <w:lastRenderedPageBreak/>
        <w:drawing>
          <wp:anchor distT="0" distB="0" distL="114300" distR="114300" simplePos="0" relativeHeight="251660288" behindDoc="0" locked="0" layoutInCell="1" allowOverlap="1" wp14:anchorId="28341BF2" wp14:editId="4BEC10DF">
            <wp:simplePos x="0" y="0"/>
            <wp:positionH relativeFrom="column">
              <wp:posOffset>104775</wp:posOffset>
            </wp:positionH>
            <wp:positionV relativeFrom="paragraph">
              <wp:posOffset>142875</wp:posOffset>
            </wp:positionV>
            <wp:extent cx="5733415" cy="4300220"/>
            <wp:effectExtent l="0" t="0" r="635" b="5080"/>
            <wp:wrapSquare wrapText="bothSides"/>
            <wp:docPr id="5" name="Picture 5"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on a stag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6749A" w14:textId="5AF4265C" w:rsidR="00CB7288" w:rsidRDefault="00E57476" w:rsidP="00E57476">
      <w:pPr>
        <w:jc w:val="center"/>
        <w:rPr>
          <w:rFonts w:ascii="Times New Roman" w:hAnsi="Times New Roman" w:cs="Times New Roman"/>
          <w:i/>
          <w:iCs/>
          <w:sz w:val="28"/>
          <w:szCs w:val="28"/>
        </w:rPr>
      </w:pPr>
      <w:r>
        <w:rPr>
          <w:noProof/>
        </w:rPr>
        <w:drawing>
          <wp:anchor distT="0" distB="0" distL="114300" distR="114300" simplePos="0" relativeHeight="251661312" behindDoc="0" locked="0" layoutInCell="1" allowOverlap="1" wp14:anchorId="42662634" wp14:editId="63706AF7">
            <wp:simplePos x="0" y="0"/>
            <wp:positionH relativeFrom="margin">
              <wp:align>right</wp:align>
            </wp:positionH>
            <wp:positionV relativeFrom="paragraph">
              <wp:posOffset>259080</wp:posOffset>
            </wp:positionV>
            <wp:extent cx="5733415" cy="4300220"/>
            <wp:effectExtent l="0" t="0" r="635" b="5080"/>
            <wp:wrapSquare wrapText="bothSides"/>
            <wp:docPr id="10" name="Picture 10"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in chairs in a room&#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14:sizeRelH relativeFrom="page">
              <wp14:pctWidth>0</wp14:pctWidth>
            </wp14:sizeRelH>
            <wp14:sizeRelV relativeFrom="page">
              <wp14:pctHeight>0</wp14:pctHeight>
            </wp14:sizeRelV>
          </wp:anchor>
        </w:drawing>
      </w:r>
      <w:r w:rsidR="00CB7288" w:rsidRPr="000E68A6">
        <w:rPr>
          <w:rFonts w:ascii="Times New Roman" w:hAnsi="Times New Roman" w:cs="Times New Roman"/>
          <w:i/>
          <w:iCs/>
          <w:sz w:val="28"/>
          <w:szCs w:val="28"/>
        </w:rPr>
        <w:t>Ý kiến phát bi</w:t>
      </w:r>
      <w:r w:rsidR="000E68A6" w:rsidRPr="000E68A6">
        <w:rPr>
          <w:rFonts w:ascii="Times New Roman" w:hAnsi="Times New Roman" w:cs="Times New Roman"/>
          <w:i/>
          <w:iCs/>
          <w:sz w:val="28"/>
          <w:szCs w:val="28"/>
        </w:rPr>
        <w:t xml:space="preserve">ểu tham luận của đồng chí </w:t>
      </w:r>
      <w:r>
        <w:rPr>
          <w:rFonts w:ascii="Times New Roman" w:hAnsi="Times New Roman" w:cs="Times New Roman"/>
          <w:i/>
          <w:iCs/>
          <w:sz w:val="28"/>
          <w:szCs w:val="28"/>
        </w:rPr>
        <w:t>Lê Thị Kim Hoa</w:t>
      </w:r>
    </w:p>
    <w:p w14:paraId="2F7BEF7C" w14:textId="30BC2F23" w:rsidR="00E57476" w:rsidRDefault="00E57476" w:rsidP="00E57476">
      <w:pPr>
        <w:jc w:val="center"/>
        <w:rPr>
          <w:rFonts w:ascii="Times New Roman" w:hAnsi="Times New Roman" w:cs="Times New Roman"/>
          <w:i/>
          <w:iCs/>
          <w:sz w:val="28"/>
          <w:szCs w:val="28"/>
        </w:rPr>
      </w:pPr>
      <w:r w:rsidRPr="000E68A6">
        <w:rPr>
          <w:rFonts w:ascii="Times New Roman" w:hAnsi="Times New Roman" w:cs="Times New Roman"/>
          <w:i/>
          <w:iCs/>
          <w:sz w:val="28"/>
          <w:szCs w:val="28"/>
        </w:rPr>
        <w:t xml:space="preserve">Ý kiến phát biểu tham luận của đồng chí </w:t>
      </w:r>
      <w:r>
        <w:rPr>
          <w:rFonts w:ascii="Times New Roman" w:hAnsi="Times New Roman" w:cs="Times New Roman"/>
          <w:i/>
          <w:iCs/>
          <w:sz w:val="28"/>
          <w:szCs w:val="28"/>
        </w:rPr>
        <w:t>Đỗ</w:t>
      </w:r>
      <w:r>
        <w:rPr>
          <w:rFonts w:ascii="Times New Roman" w:hAnsi="Times New Roman" w:cs="Times New Roman"/>
          <w:i/>
          <w:iCs/>
          <w:sz w:val="28"/>
          <w:szCs w:val="28"/>
        </w:rPr>
        <w:t xml:space="preserve"> Thị Kim </w:t>
      </w:r>
      <w:r>
        <w:rPr>
          <w:rFonts w:ascii="Times New Roman" w:hAnsi="Times New Roman" w:cs="Times New Roman"/>
          <w:i/>
          <w:iCs/>
          <w:sz w:val="28"/>
          <w:szCs w:val="28"/>
        </w:rPr>
        <w:t>Ngân.</w:t>
      </w:r>
    </w:p>
    <w:p w14:paraId="26541FB8" w14:textId="77777777" w:rsidR="005C5B53" w:rsidRDefault="00E57476" w:rsidP="00E57476">
      <w:pPr>
        <w:pStyle w:val="NormalWeb"/>
        <w:jc w:val="center"/>
        <w:rPr>
          <w:i/>
          <w:iCs/>
          <w:sz w:val="28"/>
          <w:szCs w:val="28"/>
        </w:rPr>
      </w:pPr>
      <w:r>
        <w:rPr>
          <w:noProof/>
        </w:rPr>
        <w:lastRenderedPageBreak/>
        <w:drawing>
          <wp:anchor distT="0" distB="0" distL="114300" distR="114300" simplePos="0" relativeHeight="251662336" behindDoc="0" locked="0" layoutInCell="1" allowOverlap="1" wp14:anchorId="5ED035E8" wp14:editId="7A29136B">
            <wp:simplePos x="0" y="0"/>
            <wp:positionH relativeFrom="margin">
              <wp:align>right</wp:align>
            </wp:positionH>
            <wp:positionV relativeFrom="paragraph">
              <wp:posOffset>0</wp:posOffset>
            </wp:positionV>
            <wp:extent cx="5733415" cy="4300220"/>
            <wp:effectExtent l="0" t="0" r="635" b="5080"/>
            <wp:wrapSquare wrapText="bothSides"/>
            <wp:docPr id="12" name="Picture 12"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in chairs in a room&#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68A6">
        <w:rPr>
          <w:i/>
          <w:iCs/>
          <w:sz w:val="28"/>
          <w:szCs w:val="28"/>
        </w:rPr>
        <w:t xml:space="preserve">Ý kiến phát biểu tham luận của đồng chí </w:t>
      </w:r>
      <w:r>
        <w:rPr>
          <w:i/>
          <w:iCs/>
          <w:sz w:val="28"/>
          <w:szCs w:val="28"/>
        </w:rPr>
        <w:t>Nguyễn Thị Thu</w:t>
      </w:r>
    </w:p>
    <w:p w14:paraId="2A64C7D6" w14:textId="5824C7D6" w:rsidR="005C5B53" w:rsidRDefault="005C5B53" w:rsidP="005C5B53">
      <w:pPr>
        <w:pStyle w:val="NormalWeb"/>
      </w:pPr>
      <w:r>
        <w:rPr>
          <w:noProof/>
        </w:rPr>
        <w:drawing>
          <wp:anchor distT="0" distB="0" distL="114300" distR="114300" simplePos="0" relativeHeight="251663360" behindDoc="0" locked="0" layoutInCell="1" allowOverlap="1" wp14:anchorId="2FECCC42" wp14:editId="2937EC4C">
            <wp:simplePos x="0" y="0"/>
            <wp:positionH relativeFrom="column">
              <wp:posOffset>0</wp:posOffset>
            </wp:positionH>
            <wp:positionV relativeFrom="paragraph">
              <wp:posOffset>-1270</wp:posOffset>
            </wp:positionV>
            <wp:extent cx="5733415" cy="4300220"/>
            <wp:effectExtent l="0" t="0" r="635" b="5080"/>
            <wp:wrapSquare wrapText="bothSides"/>
            <wp:docPr id="13" name="Picture 1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in a room&#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64002" w14:textId="1359A1AD" w:rsidR="005C5B53" w:rsidRDefault="005C5B53" w:rsidP="005C5B53">
      <w:pPr>
        <w:pStyle w:val="NormalWeb"/>
        <w:jc w:val="center"/>
        <w:rPr>
          <w:i/>
          <w:iCs/>
          <w:sz w:val="28"/>
          <w:szCs w:val="28"/>
        </w:rPr>
      </w:pPr>
      <w:r>
        <w:rPr>
          <w:i/>
          <w:iCs/>
          <w:sz w:val="28"/>
          <w:szCs w:val="28"/>
        </w:rPr>
        <w:t xml:space="preserve"> Đ</w:t>
      </w:r>
      <w:r w:rsidRPr="000E68A6">
        <w:rPr>
          <w:i/>
          <w:iCs/>
          <w:sz w:val="28"/>
          <w:szCs w:val="28"/>
        </w:rPr>
        <w:t xml:space="preserve">ồng chí </w:t>
      </w:r>
      <w:r>
        <w:rPr>
          <w:i/>
          <w:iCs/>
          <w:sz w:val="28"/>
          <w:szCs w:val="28"/>
        </w:rPr>
        <w:t>Đặng Phương Nhung báo cáo kết quả hoạt động của ban TTND và kế hoạch năm tiếp theo.</w:t>
      </w:r>
    </w:p>
    <w:p w14:paraId="709C3273" w14:textId="070EFC10" w:rsidR="00BB5041" w:rsidRDefault="00125767" w:rsidP="005C5B53">
      <w:pPr>
        <w:pStyle w:val="NormalWeb"/>
        <w:jc w:val="center"/>
        <w:rPr>
          <w:i/>
          <w:iCs/>
          <w:sz w:val="28"/>
          <w:szCs w:val="28"/>
        </w:rPr>
      </w:pPr>
      <w:r w:rsidRPr="00125767">
        <w:rPr>
          <w:i/>
          <w:iCs/>
          <w:sz w:val="28"/>
          <w:szCs w:val="28"/>
        </w:rPr>
        <w:lastRenderedPageBreak/>
        <w:drawing>
          <wp:inline distT="0" distB="0" distL="0" distR="0" wp14:anchorId="64E8940E" wp14:editId="6682873E">
            <wp:extent cx="5733415" cy="4300220"/>
            <wp:effectExtent l="0" t="0" r="635" b="5080"/>
            <wp:docPr id="1" name="Picture 1" descr="A group of wom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women on a stage&#10;&#10;Description automatically generated"/>
                    <pic:cNvPicPr/>
                  </pic:nvPicPr>
                  <pic:blipFill>
                    <a:blip r:embed="rId10"/>
                    <a:stretch>
                      <a:fillRect/>
                    </a:stretch>
                  </pic:blipFill>
                  <pic:spPr>
                    <a:xfrm>
                      <a:off x="0" y="0"/>
                      <a:ext cx="5733415" cy="4300220"/>
                    </a:xfrm>
                    <a:prstGeom prst="rect">
                      <a:avLst/>
                    </a:prstGeom>
                  </pic:spPr>
                </pic:pic>
              </a:graphicData>
            </a:graphic>
          </wp:inline>
        </w:drawing>
      </w:r>
    </w:p>
    <w:p w14:paraId="7A435824" w14:textId="71C3064D" w:rsidR="00E57476" w:rsidRDefault="00125767" w:rsidP="00E57476">
      <w:pPr>
        <w:pStyle w:val="NormalWeb"/>
        <w:jc w:val="center"/>
      </w:pPr>
      <w:r w:rsidRPr="00125767">
        <w:drawing>
          <wp:inline distT="0" distB="0" distL="0" distR="0" wp14:anchorId="61D5B0AE" wp14:editId="3D81F5BD">
            <wp:extent cx="5733415" cy="4300220"/>
            <wp:effectExtent l="0" t="0" r="635" b="5080"/>
            <wp:docPr id="17" name="Picture 17"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on a stage&#10;&#10;Description automatically generated"/>
                    <pic:cNvPicPr/>
                  </pic:nvPicPr>
                  <pic:blipFill>
                    <a:blip r:embed="rId11"/>
                    <a:stretch>
                      <a:fillRect/>
                    </a:stretch>
                  </pic:blipFill>
                  <pic:spPr>
                    <a:xfrm>
                      <a:off x="0" y="0"/>
                      <a:ext cx="5733415" cy="4300220"/>
                    </a:xfrm>
                    <a:prstGeom prst="rect">
                      <a:avLst/>
                    </a:prstGeom>
                  </pic:spPr>
                </pic:pic>
              </a:graphicData>
            </a:graphic>
          </wp:inline>
        </w:drawing>
      </w:r>
    </w:p>
    <w:p w14:paraId="3948971E" w14:textId="58960454" w:rsidR="008B2DC4" w:rsidRDefault="008B2DC4" w:rsidP="00E57476">
      <w:pPr>
        <w:jc w:val="both"/>
        <w:rPr>
          <w:rFonts w:ascii="Times New Roman" w:hAnsi="Times New Roman" w:cs="Times New Roman"/>
          <w:sz w:val="28"/>
          <w:szCs w:val="28"/>
        </w:rPr>
      </w:pPr>
    </w:p>
    <w:p w14:paraId="008010AA" w14:textId="483FEBFD" w:rsidR="00923B85" w:rsidRPr="00923B85" w:rsidRDefault="00923B85" w:rsidP="00BB5041">
      <w:pPr>
        <w:jc w:val="center"/>
        <w:rPr>
          <w:rFonts w:ascii="Times New Roman" w:hAnsi="Times New Roman" w:cs="Times New Roman"/>
          <w:i/>
          <w:iCs/>
          <w:sz w:val="28"/>
          <w:szCs w:val="28"/>
        </w:rPr>
      </w:pPr>
      <w:r w:rsidRPr="00923B85">
        <w:rPr>
          <w:rFonts w:ascii="Times New Roman" w:hAnsi="Times New Roman" w:cs="Times New Roman"/>
          <w:i/>
          <w:iCs/>
          <w:sz w:val="28"/>
          <w:szCs w:val="28"/>
        </w:rPr>
        <w:t>Đồng chí Trần Thị Thanh Thủy – Bí thư chi bộ - Hiệu trưởng nhà trường và đồng chí Phan Thị Hòa – Chủ tịch công đoàn kí giao ước thi đua</w:t>
      </w:r>
      <w:r w:rsidR="00BB5041">
        <w:rPr>
          <w:rFonts w:ascii="Times New Roman" w:hAnsi="Times New Roman" w:cs="Times New Roman"/>
          <w:i/>
          <w:iCs/>
          <w:sz w:val="28"/>
          <w:szCs w:val="28"/>
        </w:rPr>
        <w:t>.</w:t>
      </w:r>
    </w:p>
    <w:p w14:paraId="683481F7" w14:textId="76F0558E" w:rsidR="008B2DC4" w:rsidRDefault="008B2DC4" w:rsidP="00E57476">
      <w:pPr>
        <w:jc w:val="both"/>
        <w:rPr>
          <w:noProof/>
        </w:rPr>
      </w:pPr>
    </w:p>
    <w:p w14:paraId="7D0F111C" w14:textId="0466C342" w:rsidR="00BB5041" w:rsidRDefault="00BB5041" w:rsidP="00E57476">
      <w:pPr>
        <w:jc w:val="both"/>
        <w:rPr>
          <w:noProof/>
        </w:rPr>
      </w:pPr>
    </w:p>
    <w:p w14:paraId="755D60E3" w14:textId="1A5AE139" w:rsidR="00BB5041" w:rsidRDefault="00BB5041" w:rsidP="00E57476">
      <w:pPr>
        <w:jc w:val="both"/>
        <w:rPr>
          <w:noProof/>
        </w:rPr>
      </w:pPr>
    </w:p>
    <w:p w14:paraId="14C40B8A" w14:textId="6E0A6C06" w:rsidR="00BB5041" w:rsidRDefault="00BB5041" w:rsidP="00BB5041">
      <w:pPr>
        <w:pStyle w:val="NormalWeb"/>
      </w:pPr>
      <w:r>
        <w:rPr>
          <w:noProof/>
        </w:rPr>
        <w:drawing>
          <wp:inline distT="0" distB="0" distL="0" distR="0" wp14:anchorId="1508FC4E" wp14:editId="416CA210">
            <wp:extent cx="5733415" cy="3333750"/>
            <wp:effectExtent l="0" t="0" r="635" b="0"/>
            <wp:docPr id="16" name="Picture 16" descr="A group of people in blue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in blue dresse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3415" cy="3333750"/>
                    </a:xfrm>
                    <a:prstGeom prst="rect">
                      <a:avLst/>
                    </a:prstGeom>
                    <a:noFill/>
                    <a:ln>
                      <a:noFill/>
                    </a:ln>
                  </pic:spPr>
                </pic:pic>
              </a:graphicData>
            </a:graphic>
          </wp:inline>
        </w:drawing>
      </w:r>
    </w:p>
    <w:p w14:paraId="2B7F0BD2" w14:textId="73E6B042" w:rsidR="00BB5041" w:rsidRPr="00BB5041" w:rsidRDefault="00BB5041" w:rsidP="00BB5041">
      <w:pPr>
        <w:jc w:val="center"/>
        <w:rPr>
          <w:rFonts w:ascii="Times New Roman" w:hAnsi="Times New Roman" w:cs="Times New Roman"/>
          <w:i/>
          <w:iCs/>
          <w:sz w:val="28"/>
          <w:szCs w:val="28"/>
        </w:rPr>
      </w:pPr>
      <w:r w:rsidRPr="00BB5041">
        <w:rPr>
          <w:rFonts w:ascii="Times New Roman" w:hAnsi="Times New Roman" w:cs="Times New Roman"/>
          <w:i/>
          <w:iCs/>
          <w:sz w:val="28"/>
          <w:szCs w:val="28"/>
        </w:rPr>
        <w:t>Tập thể nhà trường sau hội nghị.</w:t>
      </w:r>
    </w:p>
    <w:p w14:paraId="228B553C" w14:textId="6E437C46" w:rsidR="000642F1" w:rsidRDefault="000642F1" w:rsidP="00E57476">
      <w:pPr>
        <w:jc w:val="both"/>
        <w:rPr>
          <w:rFonts w:ascii="Times New Roman" w:hAnsi="Times New Roman" w:cs="Times New Roman"/>
          <w:sz w:val="28"/>
          <w:szCs w:val="28"/>
        </w:rPr>
      </w:pPr>
    </w:p>
    <w:sectPr w:rsidR="000642F1" w:rsidSect="00E57476">
      <w:pgSz w:w="11909" w:h="16834" w:code="9"/>
      <w:pgMar w:top="720"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5B39"/>
    <w:rsid w:val="00017438"/>
    <w:rsid w:val="000642F1"/>
    <w:rsid w:val="000E60D3"/>
    <w:rsid w:val="000E68A6"/>
    <w:rsid w:val="00125767"/>
    <w:rsid w:val="001C3D05"/>
    <w:rsid w:val="00266B27"/>
    <w:rsid w:val="00370381"/>
    <w:rsid w:val="00413B15"/>
    <w:rsid w:val="005607E8"/>
    <w:rsid w:val="005C2CBB"/>
    <w:rsid w:val="005C5B53"/>
    <w:rsid w:val="006212D5"/>
    <w:rsid w:val="006A5AC0"/>
    <w:rsid w:val="006C531A"/>
    <w:rsid w:val="006F51FC"/>
    <w:rsid w:val="00791907"/>
    <w:rsid w:val="00816CA0"/>
    <w:rsid w:val="008B2DC4"/>
    <w:rsid w:val="009100DD"/>
    <w:rsid w:val="00923B85"/>
    <w:rsid w:val="009D5B39"/>
    <w:rsid w:val="00B93A8E"/>
    <w:rsid w:val="00BB5041"/>
    <w:rsid w:val="00C1003B"/>
    <w:rsid w:val="00C55550"/>
    <w:rsid w:val="00C832BF"/>
    <w:rsid w:val="00CB7288"/>
    <w:rsid w:val="00D82D1B"/>
    <w:rsid w:val="00DD712E"/>
    <w:rsid w:val="00DF3CA8"/>
    <w:rsid w:val="00E57476"/>
    <w:rsid w:val="00E7798A"/>
    <w:rsid w:val="00F33685"/>
    <w:rsid w:val="00F45E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B507C3"/>
  <w15:chartTrackingRefBased/>
  <w15:docId w15:val="{F0DA03BB-3087-4377-8F6B-2F7F64E54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47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5747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440387">
      <w:bodyDiv w:val="1"/>
      <w:marLeft w:val="0"/>
      <w:marRight w:val="0"/>
      <w:marTop w:val="0"/>
      <w:marBottom w:val="0"/>
      <w:divBdr>
        <w:top w:val="none" w:sz="0" w:space="0" w:color="auto"/>
        <w:left w:val="none" w:sz="0" w:space="0" w:color="auto"/>
        <w:bottom w:val="none" w:sz="0" w:space="0" w:color="auto"/>
        <w:right w:val="none" w:sz="0" w:space="0" w:color="auto"/>
      </w:divBdr>
    </w:div>
    <w:div w:id="503974397">
      <w:bodyDiv w:val="1"/>
      <w:marLeft w:val="0"/>
      <w:marRight w:val="0"/>
      <w:marTop w:val="0"/>
      <w:marBottom w:val="0"/>
      <w:divBdr>
        <w:top w:val="none" w:sz="0" w:space="0" w:color="auto"/>
        <w:left w:val="none" w:sz="0" w:space="0" w:color="auto"/>
        <w:bottom w:val="none" w:sz="0" w:space="0" w:color="auto"/>
        <w:right w:val="none" w:sz="0" w:space="0" w:color="auto"/>
      </w:divBdr>
    </w:div>
    <w:div w:id="677083050">
      <w:bodyDiv w:val="1"/>
      <w:marLeft w:val="0"/>
      <w:marRight w:val="0"/>
      <w:marTop w:val="0"/>
      <w:marBottom w:val="0"/>
      <w:divBdr>
        <w:top w:val="none" w:sz="0" w:space="0" w:color="auto"/>
        <w:left w:val="none" w:sz="0" w:space="0" w:color="auto"/>
        <w:bottom w:val="none" w:sz="0" w:space="0" w:color="auto"/>
        <w:right w:val="none" w:sz="0" w:space="0" w:color="auto"/>
      </w:divBdr>
    </w:div>
    <w:div w:id="736898858">
      <w:bodyDiv w:val="1"/>
      <w:marLeft w:val="0"/>
      <w:marRight w:val="0"/>
      <w:marTop w:val="0"/>
      <w:marBottom w:val="0"/>
      <w:divBdr>
        <w:top w:val="none" w:sz="0" w:space="0" w:color="auto"/>
        <w:left w:val="none" w:sz="0" w:space="0" w:color="auto"/>
        <w:bottom w:val="none" w:sz="0" w:space="0" w:color="auto"/>
        <w:right w:val="none" w:sz="0" w:space="0" w:color="auto"/>
      </w:divBdr>
    </w:div>
    <w:div w:id="1305116000">
      <w:bodyDiv w:val="1"/>
      <w:marLeft w:val="0"/>
      <w:marRight w:val="0"/>
      <w:marTop w:val="0"/>
      <w:marBottom w:val="0"/>
      <w:divBdr>
        <w:top w:val="none" w:sz="0" w:space="0" w:color="auto"/>
        <w:left w:val="none" w:sz="0" w:space="0" w:color="auto"/>
        <w:bottom w:val="none" w:sz="0" w:space="0" w:color="auto"/>
        <w:right w:val="none" w:sz="0" w:space="0" w:color="auto"/>
      </w:divBdr>
    </w:div>
    <w:div w:id="1820419416">
      <w:bodyDiv w:val="1"/>
      <w:marLeft w:val="0"/>
      <w:marRight w:val="0"/>
      <w:marTop w:val="0"/>
      <w:marBottom w:val="0"/>
      <w:divBdr>
        <w:top w:val="none" w:sz="0" w:space="0" w:color="auto"/>
        <w:left w:val="none" w:sz="0" w:space="0" w:color="auto"/>
        <w:bottom w:val="none" w:sz="0" w:space="0" w:color="auto"/>
        <w:right w:val="none" w:sz="0" w:space="0" w:color="auto"/>
      </w:divBdr>
    </w:div>
    <w:div w:id="2077122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168</TotalTime>
  <Pages>6</Pages>
  <Words>448</Words>
  <Characters>2555</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ASUS</cp:lastModifiedBy>
  <cp:revision>28</cp:revision>
  <dcterms:created xsi:type="dcterms:W3CDTF">2023-10-14T10:13:00Z</dcterms:created>
  <dcterms:modified xsi:type="dcterms:W3CDTF">2024-10-05T14:20:00Z</dcterms:modified>
</cp:coreProperties>
</file>