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7B6" w:rsidRDefault="008E37B6" w:rsidP="00195BAB">
      <w:pPr>
        <w:spacing w:line="276" w:lineRule="auto"/>
        <w:ind w:left="-900" w:right="-900"/>
        <w:rPr>
          <w:b/>
          <w:szCs w:val="28"/>
        </w:rPr>
      </w:pPr>
      <w:r>
        <w:rPr>
          <w:b/>
          <w:szCs w:val="28"/>
        </w:rPr>
        <w:t xml:space="preserve">        UBND QU</w:t>
      </w:r>
      <w:r w:rsidRPr="008E37B6">
        <w:rPr>
          <w:b/>
          <w:szCs w:val="28"/>
        </w:rPr>
        <w:t>ẬN</w:t>
      </w:r>
      <w:r>
        <w:rPr>
          <w:b/>
          <w:szCs w:val="28"/>
        </w:rPr>
        <w:t xml:space="preserve"> LONG BI</w:t>
      </w:r>
      <w:r w:rsidRPr="008E37B6">
        <w:rPr>
          <w:b/>
          <w:szCs w:val="28"/>
        </w:rPr>
        <w:t>Ê</w:t>
      </w:r>
      <w:r>
        <w:rPr>
          <w:b/>
          <w:szCs w:val="28"/>
        </w:rPr>
        <w:t>N</w:t>
      </w:r>
    </w:p>
    <w:p w:rsidR="007512B3" w:rsidRDefault="00195BAB" w:rsidP="00195BAB">
      <w:pPr>
        <w:spacing w:line="276" w:lineRule="auto"/>
        <w:ind w:left="-900" w:right="-900"/>
        <w:rPr>
          <w:b/>
          <w:szCs w:val="28"/>
        </w:rPr>
      </w:pPr>
      <w:r>
        <w:rPr>
          <w:b/>
          <w:noProof/>
          <w:szCs w:val="28"/>
        </w:rPr>
        <mc:AlternateContent>
          <mc:Choice Requires="wps">
            <w:drawing>
              <wp:anchor distT="0" distB="0" distL="114300" distR="114300" simplePos="0" relativeHeight="251663360" behindDoc="0" locked="0" layoutInCell="1" allowOverlap="1">
                <wp:simplePos x="0" y="0"/>
                <wp:positionH relativeFrom="column">
                  <wp:posOffset>-299085</wp:posOffset>
                </wp:positionH>
                <wp:positionV relativeFrom="paragraph">
                  <wp:posOffset>184785</wp:posOffset>
                </wp:positionV>
                <wp:extent cx="18192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81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14.55pt" to="119.7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" strokecolor="black [3200]" strokeweight=".5pt">
                <v:stroke joinstyle="miter"/>
              </v:line>
            </w:pict>
          </mc:Fallback>
        </mc:AlternateContent>
      </w:r>
      <w:r w:rsidR="007512B3" w:rsidRPr="00195BAB">
        <w:rPr>
          <w:b/>
          <w:szCs w:val="28"/>
        </w:rPr>
        <w:t xml:space="preserve">TRƯỜNG </w:t>
      </w:r>
      <w:r w:rsidR="00AC501E" w:rsidRPr="00195BAB">
        <w:rPr>
          <w:b/>
          <w:szCs w:val="28"/>
        </w:rPr>
        <w:t>TIỂU HỌC</w:t>
      </w:r>
      <w:r w:rsidR="00272868" w:rsidRPr="00195BAB">
        <w:rPr>
          <w:b/>
          <w:szCs w:val="28"/>
        </w:rPr>
        <w:t xml:space="preserve"> </w:t>
      </w:r>
      <w:r w:rsidR="00272868" w:rsidRPr="00195BAB">
        <w:rPr>
          <w:b/>
          <w:szCs w:val="28"/>
          <w:lang w:val="vi-VN"/>
        </w:rPr>
        <w:t>GIA THƯỢNG</w:t>
      </w:r>
    </w:p>
    <w:p w:rsidR="00195BAB" w:rsidRPr="00195BAB" w:rsidRDefault="00195BAB" w:rsidP="00195BAB">
      <w:pPr>
        <w:spacing w:line="276" w:lineRule="auto"/>
        <w:ind w:left="-900" w:right="-900"/>
        <w:rPr>
          <w:b/>
          <w:szCs w:val="28"/>
        </w:rPr>
      </w:pPr>
    </w:p>
    <w:p w:rsidR="00195BAB" w:rsidRDefault="007512B3" w:rsidP="008F33FF">
      <w:pPr>
        <w:spacing w:line="276" w:lineRule="auto"/>
        <w:ind w:left="-900" w:right="-900"/>
        <w:jc w:val="center"/>
        <w:rPr>
          <w:b/>
          <w:sz w:val="28"/>
          <w:szCs w:val="28"/>
        </w:rPr>
      </w:pPr>
      <w:r w:rsidRPr="008F33FF">
        <w:rPr>
          <w:b/>
          <w:sz w:val="28"/>
          <w:szCs w:val="28"/>
        </w:rPr>
        <w:t xml:space="preserve">THÔNG BÁO </w:t>
      </w:r>
    </w:p>
    <w:p w:rsidR="007512B3" w:rsidRPr="008F33FF" w:rsidRDefault="007512B3" w:rsidP="008F33FF">
      <w:pPr>
        <w:spacing w:line="276" w:lineRule="auto"/>
        <w:ind w:left="-900" w:right="-900"/>
        <w:jc w:val="center"/>
        <w:rPr>
          <w:b/>
          <w:sz w:val="28"/>
          <w:szCs w:val="28"/>
        </w:rPr>
      </w:pPr>
      <w:r w:rsidRPr="008F33FF">
        <w:rPr>
          <w:b/>
          <w:sz w:val="28"/>
          <w:szCs w:val="28"/>
        </w:rPr>
        <w:t>VỀ VIỆC THAM QUAN HỌC TẬP NGOẠI KHOÁ CHO HỌC SINH</w:t>
      </w:r>
    </w:p>
    <w:p w:rsidR="00A33F82" w:rsidRDefault="00DF758C" w:rsidP="00DF758C">
      <w:pPr>
        <w:spacing w:line="276" w:lineRule="auto"/>
        <w:ind w:left="-567" w:right="-900"/>
        <w:rPr>
          <w:b/>
          <w:sz w:val="28"/>
          <w:szCs w:val="28"/>
        </w:rPr>
      </w:pPr>
      <w:r>
        <w:rPr>
          <w:b/>
          <w:sz w:val="28"/>
          <w:szCs w:val="28"/>
        </w:rPr>
        <w:t xml:space="preserve">                                           </w:t>
      </w:r>
      <w:r w:rsidRPr="00DF758C">
        <w:rPr>
          <w:b/>
          <w:sz w:val="28"/>
          <w:szCs w:val="28"/>
        </w:rPr>
        <w:t>HỌC KÌ</w:t>
      </w:r>
      <w:r w:rsidR="004D2CEA">
        <w:rPr>
          <w:b/>
          <w:sz w:val="28"/>
          <w:szCs w:val="28"/>
        </w:rPr>
        <w:t xml:space="preserve"> I </w:t>
      </w:r>
      <w:r w:rsidRPr="00DF758C">
        <w:rPr>
          <w:b/>
          <w:sz w:val="28"/>
          <w:szCs w:val="28"/>
        </w:rPr>
        <w:t>NĂ</w:t>
      </w:r>
      <w:r w:rsidR="004D2CEA">
        <w:rPr>
          <w:b/>
          <w:sz w:val="28"/>
          <w:szCs w:val="28"/>
        </w:rPr>
        <w:t xml:space="preserve">M </w:t>
      </w:r>
      <w:r w:rsidRPr="00DF758C">
        <w:rPr>
          <w:b/>
          <w:sz w:val="28"/>
          <w:szCs w:val="28"/>
        </w:rPr>
        <w:t xml:space="preserve">HỌC 2018 </w:t>
      </w:r>
      <w:r w:rsidR="00195BAB">
        <w:rPr>
          <w:b/>
          <w:sz w:val="28"/>
          <w:szCs w:val="28"/>
        </w:rPr>
        <w:t>–</w:t>
      </w:r>
      <w:r w:rsidRPr="00DF758C">
        <w:rPr>
          <w:b/>
          <w:sz w:val="28"/>
          <w:szCs w:val="28"/>
        </w:rPr>
        <w:t xml:space="preserve"> 2019</w:t>
      </w:r>
    </w:p>
    <w:p w:rsidR="00195BAB" w:rsidRPr="00195BAB" w:rsidRDefault="00195BAB" w:rsidP="00DF758C">
      <w:pPr>
        <w:spacing w:line="276" w:lineRule="auto"/>
        <w:ind w:left="-567" w:right="-900"/>
        <w:rPr>
          <w:b/>
          <w:sz w:val="12"/>
          <w:szCs w:val="28"/>
        </w:rPr>
      </w:pPr>
    </w:p>
    <w:p w:rsidR="007512B3" w:rsidRPr="008F33FF" w:rsidRDefault="007512B3" w:rsidP="00195BAB">
      <w:pPr>
        <w:spacing w:line="276" w:lineRule="auto"/>
        <w:ind w:left="-567"/>
        <w:jc w:val="both"/>
        <w:rPr>
          <w:b/>
          <w:sz w:val="28"/>
          <w:szCs w:val="28"/>
        </w:rPr>
      </w:pPr>
      <w:r w:rsidRPr="008F33FF">
        <w:rPr>
          <w:sz w:val="28"/>
          <w:szCs w:val="28"/>
        </w:rPr>
        <w:t xml:space="preserve">      </w:t>
      </w:r>
      <w:r w:rsidR="00031EFF">
        <w:rPr>
          <w:sz w:val="28"/>
          <w:szCs w:val="28"/>
        </w:rPr>
        <w:t xml:space="preserve"> </w:t>
      </w:r>
      <w:r w:rsidR="00035642" w:rsidRPr="008F33FF">
        <w:rPr>
          <w:sz w:val="28"/>
          <w:szCs w:val="28"/>
        </w:rPr>
        <w:t xml:space="preserve">Hưởng ứng Nghị quyết TW5 về xây dựng và phát triển nền văn hoá Việt Nam tiên tiến, đậm đà bản sắc dân tộc và kế hoạch học tập của Nhà trường, Ban Giám hiệu – Ban đại diện CMHS - GV TPT và các thầy, cô giáo phối hợp với Công ty CP TMĐT Du lịch Ấn Tượng </w:t>
      </w:r>
      <w:r w:rsidR="00035642" w:rsidRPr="008F33FF">
        <w:rPr>
          <w:i/>
          <w:sz w:val="28"/>
          <w:szCs w:val="28"/>
        </w:rPr>
        <w:t>(một trong số ít các công ty tại Việt Nam được Tổng cục du lịch cấp phép hoạt động kinh doanh lữ hành quốc tế và nội địa - Số GP: 01-458/2011/TCDL-GPLHQT)</w:t>
      </w:r>
      <w:r w:rsidR="00035642" w:rsidRPr="008F33FF">
        <w:rPr>
          <w:sz w:val="28"/>
          <w:szCs w:val="28"/>
        </w:rPr>
        <w:t xml:space="preserve"> tổ chức cho các em học sinh đi thăm quan và học tập </w:t>
      </w:r>
      <w:r w:rsidRPr="008F33FF">
        <w:rPr>
          <w:sz w:val="28"/>
          <w:szCs w:val="28"/>
        </w:rPr>
        <w:t xml:space="preserve">tại </w:t>
      </w:r>
      <w:r w:rsidRPr="008F33FF">
        <w:rPr>
          <w:b/>
          <w:sz w:val="28"/>
          <w:szCs w:val="28"/>
        </w:rPr>
        <w:t>Nông trại giáo dục VietVillage</w:t>
      </w:r>
      <w:r w:rsidR="00195BAB">
        <w:rPr>
          <w:b/>
          <w:sz w:val="28"/>
          <w:szCs w:val="28"/>
        </w:rPr>
        <w:t xml:space="preserve"> (</w:t>
      </w:r>
      <w:r w:rsidR="00B51949" w:rsidRPr="008F33FF">
        <w:rPr>
          <w:b/>
          <w:sz w:val="28"/>
          <w:szCs w:val="28"/>
        </w:rPr>
        <w:t>Xã Hồng Vân, Thường Tín, Hà Nội )</w:t>
      </w:r>
      <w:r w:rsidRPr="008F33FF">
        <w:rPr>
          <w:b/>
          <w:sz w:val="28"/>
          <w:szCs w:val="28"/>
        </w:rPr>
        <w:t xml:space="preserve"> </w:t>
      </w:r>
      <w:r w:rsidR="00DA4DE0" w:rsidRPr="008F33FF">
        <w:rPr>
          <w:b/>
          <w:sz w:val="28"/>
          <w:szCs w:val="28"/>
        </w:rPr>
        <w:t xml:space="preserve">ngày </w:t>
      </w:r>
      <w:r w:rsidR="00E25797" w:rsidRPr="008F33FF">
        <w:rPr>
          <w:b/>
          <w:sz w:val="28"/>
          <w:szCs w:val="28"/>
        </w:rPr>
        <w:t>21/12/2018</w:t>
      </w:r>
      <w:r w:rsidR="00195BAB">
        <w:rPr>
          <w:b/>
          <w:sz w:val="28"/>
          <w:szCs w:val="28"/>
        </w:rPr>
        <w:t>.</w:t>
      </w:r>
    </w:p>
    <w:p w:rsidR="00035642" w:rsidRPr="008F33FF" w:rsidRDefault="00035642" w:rsidP="008F33FF">
      <w:pPr>
        <w:spacing w:line="276" w:lineRule="auto"/>
        <w:ind w:left="-567"/>
        <w:jc w:val="both"/>
        <w:rPr>
          <w:b/>
          <w:sz w:val="12"/>
          <w:szCs w:val="28"/>
        </w:rPr>
      </w:pPr>
    </w:p>
    <w:p w:rsidR="00035642" w:rsidRPr="008F33FF" w:rsidRDefault="007512B3" w:rsidP="008F33FF">
      <w:pPr>
        <w:spacing w:line="276" w:lineRule="auto"/>
        <w:ind w:left="-567"/>
        <w:jc w:val="center"/>
        <w:rPr>
          <w:b/>
          <w:sz w:val="28"/>
          <w:szCs w:val="28"/>
        </w:rPr>
      </w:pPr>
      <w:r w:rsidRPr="008F33FF">
        <w:rPr>
          <w:b/>
          <w:sz w:val="28"/>
          <w:szCs w:val="28"/>
        </w:rPr>
        <w:t>Nông trại giáo dục Vietvillage.</w:t>
      </w:r>
    </w:p>
    <w:p w:rsidR="007512B3" w:rsidRDefault="007512B3" w:rsidP="00394D02">
      <w:pPr>
        <w:spacing w:line="276" w:lineRule="auto"/>
        <w:ind w:left="-567" w:firstLine="567"/>
        <w:jc w:val="both"/>
        <w:rPr>
          <w:sz w:val="28"/>
          <w:szCs w:val="28"/>
        </w:rPr>
      </w:pPr>
      <w:r w:rsidRPr="008F33FF">
        <w:rPr>
          <w:b/>
          <w:i/>
          <w:sz w:val="28"/>
          <w:szCs w:val="28"/>
        </w:rPr>
        <w:t xml:space="preserve">Với khoảng cách 20km từ </w:t>
      </w:r>
      <w:r w:rsidRPr="008F33FF">
        <w:rPr>
          <w:b/>
          <w:sz w:val="28"/>
          <w:szCs w:val="28"/>
        </w:rPr>
        <w:t>trung tâm thành phố Hà Nội theo</w:t>
      </w:r>
      <w:r w:rsidR="001101B3" w:rsidRPr="008F33FF">
        <w:rPr>
          <w:b/>
          <w:i/>
          <w:sz w:val="28"/>
          <w:szCs w:val="28"/>
        </w:rPr>
        <w:t xml:space="preserve"> quốc lộ 1A</w:t>
      </w:r>
      <w:r w:rsidRPr="008F33FF">
        <w:rPr>
          <w:b/>
          <w:i/>
          <w:sz w:val="28"/>
          <w:szCs w:val="28"/>
        </w:rPr>
        <w:t>,</w:t>
      </w:r>
      <w:r w:rsidR="001101B3" w:rsidRPr="008F33FF">
        <w:rPr>
          <w:b/>
          <w:i/>
          <w:sz w:val="28"/>
          <w:szCs w:val="28"/>
        </w:rPr>
        <w:t xml:space="preserve"> </w:t>
      </w:r>
      <w:r w:rsidRPr="008F33FF">
        <w:rPr>
          <w:b/>
          <w:i/>
          <w:sz w:val="28"/>
          <w:szCs w:val="28"/>
        </w:rPr>
        <w:t>tại Viet</w:t>
      </w:r>
      <w:r w:rsidR="00031EFF">
        <w:rPr>
          <w:b/>
          <w:i/>
          <w:sz w:val="28"/>
          <w:szCs w:val="28"/>
        </w:rPr>
        <w:t xml:space="preserve"> </w:t>
      </w:r>
      <w:r w:rsidRPr="008F33FF">
        <w:rPr>
          <w:b/>
          <w:i/>
          <w:sz w:val="28"/>
          <w:szCs w:val="28"/>
        </w:rPr>
        <w:t>Village các bạn sẽ có những trải nghiệm thú vị tại mảnh đất trăm nghề.</w:t>
      </w:r>
      <w:r w:rsidRPr="008F33FF">
        <w:rPr>
          <w:sz w:val="28"/>
          <w:szCs w:val="28"/>
        </w:rPr>
        <w:t xml:space="preserve"> </w:t>
      </w:r>
      <w:r w:rsidRPr="008F33FF">
        <w:rPr>
          <w:b/>
          <w:i/>
          <w:sz w:val="28"/>
          <w:szCs w:val="28"/>
        </w:rPr>
        <w:t>được xây dựng theo mô hình trang trại hữu cơ (không dùng bất kỳ sản phẩm hóa học nào trong chăn nuôi, trồng trọt), nhằm mục đích tạo môi trường hoàn toàn tự nhiên và an toàn cho các bé khi đến tham quan và học tập…</w:t>
      </w:r>
      <w:r w:rsidRPr="008F33FF">
        <w:rPr>
          <w:sz w:val="28"/>
          <w:szCs w:val="28"/>
        </w:rPr>
        <w:t xml:space="preserve"> </w:t>
      </w:r>
    </w:p>
    <w:p w:rsidR="00227280" w:rsidRPr="00227280" w:rsidRDefault="00227280" w:rsidP="008F33FF">
      <w:pPr>
        <w:spacing w:line="276" w:lineRule="auto"/>
        <w:ind w:left="-567"/>
        <w:jc w:val="both"/>
        <w:rPr>
          <w:sz w:val="12"/>
          <w:szCs w:val="28"/>
        </w:rPr>
      </w:pPr>
    </w:p>
    <w:p w:rsidR="007512B3" w:rsidRPr="008F33FF" w:rsidRDefault="007512B3" w:rsidP="008F33FF">
      <w:pPr>
        <w:spacing w:line="276" w:lineRule="auto"/>
        <w:ind w:left="-567"/>
        <w:jc w:val="both"/>
        <w:rPr>
          <w:b/>
          <w:i/>
          <w:sz w:val="28"/>
          <w:szCs w:val="28"/>
          <w:u w:val="single"/>
        </w:rPr>
      </w:pPr>
      <w:r w:rsidRPr="008F33FF">
        <w:rPr>
          <w:b/>
          <w:i/>
          <w:sz w:val="28"/>
          <w:szCs w:val="28"/>
          <w:u w:val="single"/>
        </w:rPr>
        <w:t>Chương trình chi tiết:</w:t>
      </w:r>
    </w:p>
    <w:p w:rsidR="007512B3" w:rsidRPr="008F33FF" w:rsidRDefault="00F139E8" w:rsidP="008047A9">
      <w:pPr>
        <w:spacing w:line="288" w:lineRule="auto"/>
        <w:ind w:left="-567"/>
        <w:jc w:val="both"/>
        <w:rPr>
          <w:sz w:val="28"/>
          <w:szCs w:val="28"/>
        </w:rPr>
      </w:pPr>
      <w:r w:rsidRPr="008F33FF">
        <w:rPr>
          <w:noProof/>
          <w:sz w:val="28"/>
          <w:szCs w:val="28"/>
        </w:rPr>
        <w:drawing>
          <wp:anchor distT="0" distB="0" distL="114300" distR="114300" simplePos="0" relativeHeight="251658240" behindDoc="1" locked="0" layoutInCell="1" allowOverlap="1" wp14:anchorId="09285710" wp14:editId="6BA0C957">
            <wp:simplePos x="0" y="0"/>
            <wp:positionH relativeFrom="column">
              <wp:posOffset>3882390</wp:posOffset>
            </wp:positionH>
            <wp:positionV relativeFrom="paragraph">
              <wp:posOffset>93345</wp:posOffset>
            </wp:positionV>
            <wp:extent cx="2133600" cy="1895475"/>
            <wp:effectExtent l="0" t="0" r="0" b="9525"/>
            <wp:wrapTight wrapText="bothSides">
              <wp:wrapPolygon edited="0">
                <wp:start x="0" y="0"/>
                <wp:lineTo x="0" y="21491"/>
                <wp:lineTo x="21407" y="21491"/>
                <wp:lineTo x="21407" y="0"/>
                <wp:lineTo x="0" y="0"/>
              </wp:wrapPolygon>
            </wp:wrapTight>
            <wp:docPr id="4" name="Ảnh 4" descr="Kết quả hình ảnh cho nông trại viet vill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ết quả hình ảnh cho nông trại viet village"/>
                    <pic:cNvPicPr>
                      <a:picLocks/>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133600"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7512B3" w:rsidRPr="008F33FF">
        <w:rPr>
          <w:b/>
          <w:bCs/>
          <w:sz w:val="28"/>
          <w:szCs w:val="28"/>
        </w:rPr>
        <w:t>07h</w:t>
      </w:r>
      <w:r w:rsidR="008F43B4" w:rsidRPr="008F33FF">
        <w:rPr>
          <w:b/>
          <w:bCs/>
          <w:sz w:val="28"/>
          <w:szCs w:val="28"/>
        </w:rPr>
        <w:t>30</w:t>
      </w:r>
      <w:r w:rsidR="007512B3" w:rsidRPr="008F33FF">
        <w:rPr>
          <w:b/>
          <w:bCs/>
          <w:sz w:val="28"/>
          <w:szCs w:val="28"/>
        </w:rPr>
        <w:t>’:</w:t>
      </w:r>
      <w:r w:rsidR="007512B3" w:rsidRPr="008F33FF">
        <w:rPr>
          <w:sz w:val="28"/>
          <w:szCs w:val="28"/>
        </w:rPr>
        <w:t xml:space="preserve"> Xe ô tô và hướng dẫn viên công ty du lịch Ấn </w:t>
      </w:r>
      <w:bookmarkStart w:id="0" w:name="_GoBack"/>
      <w:bookmarkEnd w:id="0"/>
      <w:r w:rsidR="007512B3" w:rsidRPr="008F33FF">
        <w:rPr>
          <w:sz w:val="28"/>
          <w:szCs w:val="28"/>
        </w:rPr>
        <w:t xml:space="preserve">Tượng có mặt tại trường đón các em học sinh. </w:t>
      </w:r>
    </w:p>
    <w:p w:rsidR="009F1BA9" w:rsidRPr="008F33FF" w:rsidRDefault="007512B3" w:rsidP="008047A9">
      <w:pPr>
        <w:spacing w:line="288" w:lineRule="auto"/>
        <w:ind w:left="-567"/>
        <w:jc w:val="both"/>
        <w:rPr>
          <w:sz w:val="28"/>
          <w:szCs w:val="28"/>
        </w:rPr>
      </w:pPr>
      <w:r w:rsidRPr="008F33FF">
        <w:rPr>
          <w:b/>
          <w:bCs/>
          <w:sz w:val="28"/>
          <w:szCs w:val="28"/>
        </w:rPr>
        <w:t>07h</w:t>
      </w:r>
      <w:r w:rsidR="008F43B4" w:rsidRPr="008F33FF">
        <w:rPr>
          <w:b/>
          <w:bCs/>
          <w:sz w:val="28"/>
          <w:szCs w:val="28"/>
        </w:rPr>
        <w:t>45</w:t>
      </w:r>
      <w:r w:rsidRPr="008F33FF">
        <w:rPr>
          <w:b/>
          <w:bCs/>
          <w:sz w:val="28"/>
          <w:szCs w:val="28"/>
        </w:rPr>
        <w:t>’:</w:t>
      </w:r>
      <w:r w:rsidRPr="008F33FF">
        <w:rPr>
          <w:sz w:val="28"/>
          <w:szCs w:val="28"/>
        </w:rPr>
        <w:t xml:space="preserve"> Học sinh lên xe (Theo thứ tự và tên lớp), xe khởi hành đi </w:t>
      </w:r>
      <w:r w:rsidRPr="008F33FF">
        <w:rPr>
          <w:b/>
          <w:sz w:val="28"/>
          <w:szCs w:val="28"/>
        </w:rPr>
        <w:t>nông trại giáo dục Vietvillage.</w:t>
      </w:r>
      <w:r w:rsidRPr="008F33FF">
        <w:rPr>
          <w:sz w:val="28"/>
          <w:szCs w:val="28"/>
        </w:rPr>
        <w:t xml:space="preserve"> Thầy cô giáo và các em học sinh thưởng ngoạn cảnh đẹp dọc đường đi.</w:t>
      </w:r>
    </w:p>
    <w:p w:rsidR="00091BDD" w:rsidRPr="008F33FF" w:rsidRDefault="007512B3" w:rsidP="008047A9">
      <w:pPr>
        <w:spacing w:line="288" w:lineRule="auto"/>
        <w:ind w:left="-567"/>
        <w:jc w:val="both"/>
        <w:rPr>
          <w:sz w:val="28"/>
          <w:szCs w:val="28"/>
        </w:rPr>
      </w:pPr>
      <w:r w:rsidRPr="008F33FF">
        <w:rPr>
          <w:b/>
          <w:sz w:val="28"/>
          <w:szCs w:val="28"/>
        </w:rPr>
        <w:t xml:space="preserve">08h30’: </w:t>
      </w:r>
      <w:r w:rsidRPr="008F33FF">
        <w:rPr>
          <w:sz w:val="28"/>
          <w:szCs w:val="28"/>
        </w:rPr>
        <w:t xml:space="preserve">Các bé đến nông trại bắt đầu cuộc hành trình khám phá Nông trại,các em sẽ được chia thành những nhóm, những tốp nhỏ và bước vào cuộc hành trình khám phá </w:t>
      </w:r>
      <w:r w:rsidR="009F1BA9" w:rsidRPr="008F33FF">
        <w:rPr>
          <w:sz w:val="28"/>
          <w:szCs w:val="28"/>
        </w:rPr>
        <w:t>nông trại với các khu và mô hình trò chơi thú vị như:</w:t>
      </w:r>
    </w:p>
    <w:p w:rsidR="00091BDD" w:rsidRPr="008F33FF" w:rsidRDefault="00091BDD" w:rsidP="008047A9">
      <w:pPr>
        <w:spacing w:line="288" w:lineRule="auto"/>
        <w:ind w:left="-567"/>
        <w:jc w:val="both"/>
        <w:rPr>
          <w:sz w:val="28"/>
          <w:szCs w:val="28"/>
        </w:rPr>
      </w:pPr>
      <w:r w:rsidRPr="008F33FF">
        <w:rPr>
          <w:b/>
          <w:sz w:val="28"/>
          <w:szCs w:val="28"/>
        </w:rPr>
        <w:t>Chặng 1</w:t>
      </w:r>
      <w:r w:rsidRPr="008F33FF">
        <w:rPr>
          <w:sz w:val="28"/>
          <w:szCs w:val="28"/>
        </w:rPr>
        <w:t xml:space="preserve"> : Chương trình rèn luyện kỹ năng Lớp học “Tự cứu hay đợi cứu” do giảng viên trường Đại học Phòng cháy chữa cháy giảng dạy và thực hành. Lớp học chống đuối nước. Lớp học thực hành trồng rau. Lớp học cấy lúa. Lớp học dạy nấu ăn. Lớp học quân sự</w:t>
      </w:r>
    </w:p>
    <w:p w:rsidR="00091BDD" w:rsidRPr="008F33FF" w:rsidRDefault="00091BDD" w:rsidP="008047A9">
      <w:pPr>
        <w:spacing w:line="288" w:lineRule="auto"/>
        <w:ind w:left="-567"/>
        <w:jc w:val="both"/>
        <w:rPr>
          <w:sz w:val="28"/>
          <w:szCs w:val="28"/>
        </w:rPr>
      </w:pPr>
      <w:r w:rsidRPr="008F33FF">
        <w:rPr>
          <w:b/>
          <w:sz w:val="28"/>
          <w:szCs w:val="28"/>
        </w:rPr>
        <w:t>Chặng 2</w:t>
      </w:r>
      <w:r w:rsidR="008047A9">
        <w:rPr>
          <w:sz w:val="28"/>
          <w:szCs w:val="28"/>
        </w:rPr>
        <w:t xml:space="preserve"> : K</w:t>
      </w:r>
      <w:r w:rsidRPr="008F33FF">
        <w:rPr>
          <w:sz w:val="28"/>
          <w:szCs w:val="28"/>
        </w:rPr>
        <w:t xml:space="preserve">hu nghề truyền thống. Lớp học vẽ tranh cát. Lớp học nặn đất - làm gốm </w:t>
      </w:r>
    </w:p>
    <w:p w:rsidR="00091BDD" w:rsidRPr="008F33FF" w:rsidRDefault="00091BDD" w:rsidP="008047A9">
      <w:pPr>
        <w:spacing w:line="288" w:lineRule="auto"/>
        <w:ind w:left="-567"/>
        <w:jc w:val="both"/>
        <w:rPr>
          <w:sz w:val="28"/>
          <w:szCs w:val="28"/>
        </w:rPr>
      </w:pPr>
      <w:r w:rsidRPr="008F33FF">
        <w:rPr>
          <w:b/>
          <w:sz w:val="28"/>
          <w:szCs w:val="28"/>
        </w:rPr>
        <w:t>Chặng 3</w:t>
      </w:r>
      <w:r w:rsidRPr="008F33FF">
        <w:rPr>
          <w:sz w:val="28"/>
          <w:szCs w:val="28"/>
        </w:rPr>
        <w:t xml:space="preserve"> : Khu vui chơi nước</w:t>
      </w:r>
    </w:p>
    <w:p w:rsidR="008047A9" w:rsidRDefault="008047A9" w:rsidP="008047A9">
      <w:pPr>
        <w:spacing w:line="288" w:lineRule="auto"/>
        <w:ind w:left="-567"/>
        <w:jc w:val="both"/>
        <w:rPr>
          <w:b/>
          <w:sz w:val="28"/>
          <w:szCs w:val="28"/>
        </w:rPr>
      </w:pPr>
      <w:r w:rsidRPr="00E25797">
        <w:rPr>
          <w:noProof/>
          <w:sz w:val="22"/>
          <w:szCs w:val="22"/>
        </w:rPr>
        <w:drawing>
          <wp:anchor distT="0" distB="0" distL="114300" distR="114300" simplePos="0" relativeHeight="251660288" behindDoc="0" locked="0" layoutInCell="1" allowOverlap="1" wp14:anchorId="5EE25B3B" wp14:editId="2CD2BCAD">
            <wp:simplePos x="0" y="0"/>
            <wp:positionH relativeFrom="column">
              <wp:posOffset>-384810</wp:posOffset>
            </wp:positionH>
            <wp:positionV relativeFrom="paragraph">
              <wp:posOffset>34925</wp:posOffset>
            </wp:positionV>
            <wp:extent cx="1352550" cy="776605"/>
            <wp:effectExtent l="0" t="0" r="0" b="4445"/>
            <wp:wrapSquare wrapText="right"/>
            <wp:docPr id="3" name="Ảnh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2550" cy="776605"/>
                    </a:xfrm>
                    <a:prstGeom prst="rect">
                      <a:avLst/>
                    </a:prstGeom>
                    <a:noFill/>
                  </pic:spPr>
                </pic:pic>
              </a:graphicData>
            </a:graphic>
            <wp14:sizeRelH relativeFrom="page">
              <wp14:pctWidth>0</wp14:pctWidth>
            </wp14:sizeRelH>
            <wp14:sizeRelV relativeFrom="page">
              <wp14:pctHeight>0</wp14:pctHeight>
            </wp14:sizeRelV>
          </wp:anchor>
        </w:drawing>
      </w:r>
    </w:p>
    <w:p w:rsidR="00394D02" w:rsidRPr="008047A9" w:rsidRDefault="00091BDD" w:rsidP="008047A9">
      <w:pPr>
        <w:spacing w:line="288" w:lineRule="auto"/>
        <w:ind w:left="-567"/>
        <w:jc w:val="both"/>
        <w:rPr>
          <w:sz w:val="28"/>
          <w:szCs w:val="28"/>
        </w:rPr>
      </w:pPr>
      <w:r w:rsidRPr="008F33FF">
        <w:rPr>
          <w:b/>
          <w:sz w:val="28"/>
          <w:szCs w:val="28"/>
        </w:rPr>
        <w:lastRenderedPageBreak/>
        <w:t>Chặng 4</w:t>
      </w:r>
      <w:r w:rsidR="008047A9">
        <w:rPr>
          <w:sz w:val="28"/>
          <w:szCs w:val="28"/>
        </w:rPr>
        <w:t xml:space="preserve"> : K</w:t>
      </w:r>
      <w:r w:rsidRPr="008F33FF">
        <w:rPr>
          <w:sz w:val="28"/>
          <w:szCs w:val="28"/>
        </w:rPr>
        <w:t>hu vận động thể chất. Trò chơi dân gian kéo co, nhảy bao bố …rất thú vị nhé. Hoạt động tập thể qua lớp dạy nhảy dân vũ. Khu vui chơi trượt cỏ</w:t>
      </w:r>
      <w:r w:rsidR="00D66106" w:rsidRPr="008F33FF">
        <w:rPr>
          <w:sz w:val="28"/>
          <w:szCs w:val="28"/>
        </w:rPr>
        <w:t>.</w:t>
      </w:r>
    </w:p>
    <w:p w:rsidR="00091BDD" w:rsidRPr="008F33FF" w:rsidRDefault="00091BDD" w:rsidP="008047A9">
      <w:pPr>
        <w:spacing w:line="288" w:lineRule="auto"/>
        <w:ind w:left="-567"/>
        <w:jc w:val="both"/>
        <w:rPr>
          <w:sz w:val="28"/>
          <w:szCs w:val="28"/>
        </w:rPr>
      </w:pPr>
      <w:r w:rsidRPr="008F33FF">
        <w:rPr>
          <w:b/>
          <w:sz w:val="28"/>
          <w:szCs w:val="28"/>
        </w:rPr>
        <w:t>Chặng 5</w:t>
      </w:r>
      <w:r w:rsidR="008047A9">
        <w:rPr>
          <w:sz w:val="28"/>
          <w:szCs w:val="28"/>
        </w:rPr>
        <w:t xml:space="preserve">  : K</w:t>
      </w:r>
      <w:r w:rsidRPr="008F33FF">
        <w:rPr>
          <w:sz w:val="28"/>
          <w:szCs w:val="28"/>
        </w:rPr>
        <w:t>hu nuôi trồng. Tham gia hoạt động bắt cá. Tham gia hoạt động bắt vịt</w:t>
      </w:r>
    </w:p>
    <w:p w:rsidR="00091BDD" w:rsidRPr="008F33FF" w:rsidRDefault="00091BDD" w:rsidP="008047A9">
      <w:pPr>
        <w:spacing w:line="288" w:lineRule="auto"/>
        <w:ind w:left="-567"/>
        <w:jc w:val="both"/>
        <w:rPr>
          <w:sz w:val="28"/>
          <w:szCs w:val="28"/>
        </w:rPr>
      </w:pPr>
      <w:r w:rsidRPr="008F33FF">
        <w:rPr>
          <w:b/>
          <w:sz w:val="28"/>
          <w:szCs w:val="28"/>
        </w:rPr>
        <w:t>Chặng 6</w:t>
      </w:r>
      <w:r w:rsidRPr="008F33FF">
        <w:rPr>
          <w:sz w:val="28"/>
          <w:szCs w:val="28"/>
        </w:rPr>
        <w:t xml:space="preserve"> : Vui chơi tự do trong khu vui chơi </w:t>
      </w:r>
      <w:r w:rsidRPr="008F33FF">
        <w:rPr>
          <w:color w:val="000000"/>
          <w:sz w:val="28"/>
          <w:szCs w:val="28"/>
        </w:rPr>
        <w:t>liên hoàn – nhà bóng</w:t>
      </w:r>
    </w:p>
    <w:p w:rsidR="007512B3" w:rsidRPr="008F33FF" w:rsidRDefault="007512B3" w:rsidP="008047A9">
      <w:pPr>
        <w:spacing w:line="288" w:lineRule="auto"/>
        <w:ind w:left="-567"/>
        <w:jc w:val="both"/>
        <w:rPr>
          <w:sz w:val="28"/>
          <w:szCs w:val="28"/>
        </w:rPr>
      </w:pPr>
      <w:r w:rsidRPr="008F33FF">
        <w:rPr>
          <w:b/>
          <w:sz w:val="28"/>
          <w:szCs w:val="28"/>
        </w:rPr>
        <w:t>11h00’:</w:t>
      </w:r>
      <w:r w:rsidRPr="008F33FF">
        <w:rPr>
          <w:sz w:val="28"/>
          <w:szCs w:val="28"/>
        </w:rPr>
        <w:t xml:space="preserve"> Kết thúc buổi sáng, hướng dẫn viên dẫn các em học sinh tập trung về khu nhà sàn rửa tay chân chuẩn bị ăn trưa. Các em nghỉ ngơi tại nhà sàn</w:t>
      </w:r>
      <w:r w:rsidR="00227280">
        <w:rPr>
          <w:sz w:val="28"/>
          <w:szCs w:val="28"/>
        </w:rPr>
        <w:t>.</w:t>
      </w:r>
    </w:p>
    <w:p w:rsidR="007512B3" w:rsidRPr="008F33FF" w:rsidRDefault="007512B3" w:rsidP="008047A9">
      <w:pPr>
        <w:spacing w:line="288" w:lineRule="auto"/>
        <w:ind w:left="-567"/>
        <w:jc w:val="both"/>
        <w:rPr>
          <w:sz w:val="28"/>
          <w:szCs w:val="28"/>
        </w:rPr>
      </w:pPr>
      <w:r w:rsidRPr="008F33FF">
        <w:rPr>
          <w:b/>
          <w:sz w:val="28"/>
          <w:szCs w:val="28"/>
        </w:rPr>
        <w:t>13h30’:</w:t>
      </w:r>
      <w:r w:rsidRPr="008F33FF">
        <w:rPr>
          <w:sz w:val="28"/>
          <w:szCs w:val="28"/>
        </w:rPr>
        <w:t xml:space="preserve"> Chương trình vinh danh và ngày hội làng quê. Các em cùng tập trung ra khu vực sân khấu và cùng tham gia chương trình vinh dan</w:t>
      </w:r>
      <w:r w:rsidR="009F1BA9" w:rsidRPr="008F33FF">
        <w:rPr>
          <w:sz w:val="28"/>
          <w:szCs w:val="28"/>
        </w:rPr>
        <w:t>h “ Nông dân nhí tài ba”,</w:t>
      </w:r>
      <w:r w:rsidR="00E73D27" w:rsidRPr="008F33FF">
        <w:rPr>
          <w:sz w:val="28"/>
          <w:szCs w:val="28"/>
        </w:rPr>
        <w:t xml:space="preserve"> </w:t>
      </w:r>
      <w:r w:rsidRPr="008F33FF">
        <w:rPr>
          <w:sz w:val="28"/>
          <w:szCs w:val="28"/>
        </w:rPr>
        <w:t>chương trình “</w:t>
      </w:r>
      <w:r w:rsidR="009F1BA9" w:rsidRPr="008F33FF">
        <w:rPr>
          <w:sz w:val="28"/>
          <w:szCs w:val="28"/>
        </w:rPr>
        <w:t>Lễ hội hóa trang</w:t>
      </w:r>
      <w:r w:rsidRPr="008F33FF">
        <w:rPr>
          <w:sz w:val="28"/>
          <w:szCs w:val="28"/>
        </w:rPr>
        <w:t xml:space="preserve">”, và cùng tham gia </w:t>
      </w:r>
      <w:r w:rsidR="009F1BA9" w:rsidRPr="008F33FF">
        <w:rPr>
          <w:sz w:val="28"/>
          <w:szCs w:val="28"/>
        </w:rPr>
        <w:t>những</w:t>
      </w:r>
      <w:r w:rsidR="00091BDD" w:rsidRPr="008F33FF">
        <w:rPr>
          <w:sz w:val="28"/>
          <w:szCs w:val="28"/>
        </w:rPr>
        <w:t xml:space="preserve"> màn nhảy dân vũ, xiếc, ảo thuật…</w:t>
      </w:r>
    </w:p>
    <w:p w:rsidR="007512B3" w:rsidRPr="008F33FF" w:rsidRDefault="007512B3" w:rsidP="008047A9">
      <w:pPr>
        <w:spacing w:line="288" w:lineRule="auto"/>
        <w:ind w:left="-567"/>
        <w:jc w:val="both"/>
        <w:rPr>
          <w:sz w:val="28"/>
          <w:szCs w:val="28"/>
        </w:rPr>
      </w:pPr>
      <w:r w:rsidRPr="008F33FF">
        <w:rPr>
          <w:b/>
          <w:sz w:val="28"/>
          <w:szCs w:val="28"/>
        </w:rPr>
        <w:t xml:space="preserve">15h30’: </w:t>
      </w:r>
      <w:r w:rsidRPr="008F33FF">
        <w:rPr>
          <w:sz w:val="28"/>
          <w:szCs w:val="28"/>
        </w:rPr>
        <w:t>Tạm biệt nông trại vui vẻ, các bé và cô giáo nhận phần quà lưu niệm của nông trại, sau đó xe và hướng dẫn viên du lịch Ấn Tượng đưa các bé trở về trường an toàn. Du lịch Ấn Tượng xin chào và hẹn gặp lại thầy cô và các bé trong những chuyến tham quan hấp dẫn tiếp theo.</w:t>
      </w:r>
    </w:p>
    <w:p w:rsidR="007512B3" w:rsidRPr="008F33FF" w:rsidRDefault="007512B3" w:rsidP="008047A9">
      <w:pPr>
        <w:spacing w:line="288" w:lineRule="auto"/>
        <w:ind w:left="-567"/>
        <w:jc w:val="both"/>
        <w:rPr>
          <w:b/>
          <w:bCs/>
          <w:sz w:val="28"/>
          <w:szCs w:val="28"/>
        </w:rPr>
      </w:pPr>
      <w:r w:rsidRPr="008F33FF">
        <w:rPr>
          <w:sz w:val="28"/>
          <w:szCs w:val="28"/>
        </w:rPr>
        <w:t>*</w:t>
      </w:r>
      <w:r w:rsidRPr="008F33FF">
        <w:rPr>
          <w:b/>
          <w:sz w:val="28"/>
          <w:szCs w:val="28"/>
        </w:rPr>
        <w:t xml:space="preserve"> Chi phí thăm quan:</w:t>
      </w:r>
      <w:r w:rsidR="00E25797" w:rsidRPr="008F33FF">
        <w:rPr>
          <w:b/>
          <w:sz w:val="28"/>
          <w:szCs w:val="28"/>
        </w:rPr>
        <w:t xml:space="preserve"> 270.000 đồng/ học sinh</w:t>
      </w:r>
    </w:p>
    <w:p w:rsidR="007512B3" w:rsidRPr="008F33FF" w:rsidRDefault="007512B3" w:rsidP="008047A9">
      <w:pPr>
        <w:spacing w:line="288" w:lineRule="auto"/>
        <w:ind w:left="-567"/>
        <w:jc w:val="both"/>
        <w:rPr>
          <w:sz w:val="28"/>
          <w:szCs w:val="28"/>
        </w:rPr>
      </w:pPr>
      <w:r w:rsidRPr="008F33FF">
        <w:rPr>
          <w:sz w:val="28"/>
          <w:szCs w:val="28"/>
        </w:rPr>
        <w:t>*</w:t>
      </w:r>
      <w:r w:rsidRPr="008F33FF">
        <w:rPr>
          <w:b/>
          <w:sz w:val="28"/>
          <w:szCs w:val="28"/>
        </w:rPr>
        <w:t xml:space="preserve"> Bao gồm: </w:t>
      </w:r>
      <w:r w:rsidRPr="008F33FF">
        <w:rPr>
          <w:sz w:val="28"/>
          <w:szCs w:val="28"/>
        </w:rPr>
        <w:t xml:space="preserve">Xe ô tô 45 chỗ, điều hòa, sạch, đẹp đưa đón học sinh theo chương trình, hướng dẫn viên: nhiệt tình, giàu kinh nghiệm, đội ngũ tổ chức trò chơi chuyên nghiệp. Vé thắng cảnh, bảo hiểm du lịch: tối đa </w:t>
      </w:r>
      <w:r w:rsidR="00E25797" w:rsidRPr="008F33FF">
        <w:rPr>
          <w:sz w:val="28"/>
          <w:szCs w:val="28"/>
        </w:rPr>
        <w:t>3</w:t>
      </w:r>
      <w:r w:rsidRPr="008F33FF">
        <w:rPr>
          <w:sz w:val="28"/>
          <w:szCs w:val="28"/>
        </w:rPr>
        <w:t>0.000.000đ/ người/ vụ, dụng cụ y tế và thuốc men cần thiết.</w:t>
      </w:r>
      <w:r w:rsidR="00E25797" w:rsidRPr="008F33FF">
        <w:rPr>
          <w:sz w:val="28"/>
          <w:szCs w:val="28"/>
        </w:rPr>
        <w:t xml:space="preserve"> Bữa trưa cho học sinh trị giá 30.000 đồng bao gồm  xôi, đùi gà roti, ruốc và nước ngọt</w:t>
      </w:r>
      <w:r w:rsidR="008F33FF">
        <w:rPr>
          <w:sz w:val="28"/>
          <w:szCs w:val="28"/>
        </w:rPr>
        <w:t>.</w:t>
      </w:r>
    </w:p>
    <w:p w:rsidR="00497ED2" w:rsidRDefault="00497ED2" w:rsidP="008F33FF">
      <w:pPr>
        <w:spacing w:line="276" w:lineRule="auto"/>
        <w:ind w:left="-567"/>
        <w:jc w:val="both"/>
        <w:rPr>
          <w:b/>
          <w:sz w:val="28"/>
          <w:szCs w:val="28"/>
        </w:rPr>
      </w:pPr>
    </w:p>
    <w:p w:rsidR="00461D3C" w:rsidRDefault="00497ED2" w:rsidP="00497ED2">
      <w:pPr>
        <w:tabs>
          <w:tab w:val="left" w:pos="5985"/>
        </w:tabs>
        <w:rPr>
          <w:b/>
          <w:sz w:val="28"/>
          <w:szCs w:val="28"/>
        </w:rPr>
      </w:pPr>
      <w:r>
        <w:rPr>
          <w:sz w:val="28"/>
          <w:szCs w:val="28"/>
        </w:rPr>
        <w:tab/>
      </w:r>
      <w:r w:rsidRPr="00497ED2">
        <w:rPr>
          <w:b/>
          <w:sz w:val="28"/>
          <w:szCs w:val="28"/>
        </w:rPr>
        <w:t>HIỆU TRƯỞNG</w:t>
      </w:r>
    </w:p>
    <w:p w:rsidR="007512B3" w:rsidRPr="00461D3C" w:rsidRDefault="00461D3C" w:rsidP="00461D3C">
      <w:pPr>
        <w:tabs>
          <w:tab w:val="left" w:pos="6945"/>
        </w:tabs>
        <w:jc w:val="center"/>
        <w:rPr>
          <w:i/>
          <w:szCs w:val="28"/>
        </w:rPr>
      </w:pPr>
      <w:r w:rsidRPr="00461D3C">
        <w:rPr>
          <w:i/>
          <w:szCs w:val="28"/>
        </w:rPr>
        <w:t xml:space="preserve">                                                               </w:t>
      </w:r>
      <w:r>
        <w:rPr>
          <w:i/>
          <w:szCs w:val="28"/>
        </w:rPr>
        <w:t xml:space="preserve">            </w:t>
      </w:r>
      <w:r w:rsidRPr="00461D3C">
        <w:rPr>
          <w:i/>
          <w:szCs w:val="28"/>
        </w:rPr>
        <w:t xml:space="preserve">    </w:t>
      </w:r>
      <w:r w:rsidRPr="00461D3C">
        <w:rPr>
          <w:i/>
          <w:szCs w:val="28"/>
        </w:rPr>
        <w:t>(Đã kí)</w:t>
      </w:r>
      <w:r w:rsidRPr="00461D3C">
        <w:rPr>
          <w:i/>
          <w:szCs w:val="28"/>
        </w:rPr>
        <w:t xml:space="preserve">                                                          </w:t>
      </w:r>
    </w:p>
    <w:p w:rsidR="00E37191" w:rsidRPr="00E25797" w:rsidRDefault="00E37191" w:rsidP="00521EAB">
      <w:pPr>
        <w:tabs>
          <w:tab w:val="left" w:pos="5640"/>
        </w:tabs>
        <w:ind w:right="-900"/>
        <w:rPr>
          <w:sz w:val="22"/>
          <w:szCs w:val="22"/>
        </w:rPr>
      </w:pPr>
      <w:r>
        <w:rPr>
          <w:sz w:val="22"/>
          <w:szCs w:val="22"/>
        </w:rPr>
        <w:tab/>
      </w:r>
    </w:p>
    <w:p w:rsidR="004D2CEA" w:rsidRDefault="004D2CEA" w:rsidP="00521EAB">
      <w:pPr>
        <w:tabs>
          <w:tab w:val="left" w:pos="5640"/>
        </w:tabs>
        <w:ind w:right="-900"/>
        <w:rPr>
          <w:sz w:val="22"/>
          <w:szCs w:val="22"/>
        </w:rPr>
      </w:pPr>
      <w:r>
        <w:rPr>
          <w:sz w:val="22"/>
          <w:szCs w:val="22"/>
        </w:rPr>
        <w:t xml:space="preserve">                                                                                </w:t>
      </w:r>
      <w:r w:rsidR="00461D3C">
        <w:rPr>
          <w:sz w:val="22"/>
          <w:szCs w:val="22"/>
        </w:rPr>
        <w:t xml:space="preserve">                            </w:t>
      </w:r>
    </w:p>
    <w:p w:rsidR="00461D3C" w:rsidRDefault="004D2CEA" w:rsidP="004D2CEA">
      <w:pPr>
        <w:tabs>
          <w:tab w:val="left" w:pos="5640"/>
        </w:tabs>
        <w:ind w:right="-900"/>
        <w:jc w:val="center"/>
        <w:rPr>
          <w:b/>
          <w:sz w:val="28"/>
          <w:szCs w:val="22"/>
        </w:rPr>
      </w:pPr>
      <w:r w:rsidRPr="004D2CEA">
        <w:rPr>
          <w:b/>
          <w:sz w:val="28"/>
          <w:szCs w:val="22"/>
        </w:rPr>
        <w:t xml:space="preserve">                                </w:t>
      </w:r>
      <w:r>
        <w:rPr>
          <w:b/>
          <w:sz w:val="28"/>
          <w:szCs w:val="22"/>
        </w:rPr>
        <w:t xml:space="preserve">                    </w:t>
      </w:r>
      <w:r w:rsidRPr="004D2CEA">
        <w:rPr>
          <w:b/>
          <w:sz w:val="28"/>
          <w:szCs w:val="22"/>
        </w:rPr>
        <w:t xml:space="preserve">  Nguyễn Thị Yến</w:t>
      </w:r>
    </w:p>
    <w:p w:rsidR="00461D3C" w:rsidRPr="00461D3C" w:rsidRDefault="00461D3C" w:rsidP="00461D3C">
      <w:pPr>
        <w:rPr>
          <w:sz w:val="28"/>
          <w:szCs w:val="22"/>
        </w:rPr>
      </w:pPr>
    </w:p>
    <w:p w:rsidR="00461D3C" w:rsidRPr="00461D3C" w:rsidRDefault="00461D3C" w:rsidP="00461D3C">
      <w:pPr>
        <w:rPr>
          <w:sz w:val="28"/>
          <w:szCs w:val="22"/>
        </w:rPr>
      </w:pPr>
    </w:p>
    <w:p w:rsidR="00461D3C" w:rsidRPr="00461D3C" w:rsidRDefault="00461D3C" w:rsidP="00461D3C">
      <w:pPr>
        <w:rPr>
          <w:sz w:val="28"/>
          <w:szCs w:val="22"/>
        </w:rPr>
      </w:pPr>
    </w:p>
    <w:p w:rsidR="00461D3C" w:rsidRPr="00461D3C" w:rsidRDefault="00461D3C" w:rsidP="00461D3C">
      <w:pPr>
        <w:rPr>
          <w:sz w:val="28"/>
          <w:szCs w:val="22"/>
        </w:rPr>
      </w:pPr>
    </w:p>
    <w:p w:rsidR="00461D3C" w:rsidRPr="00461D3C" w:rsidRDefault="00461D3C" w:rsidP="00461D3C">
      <w:pPr>
        <w:rPr>
          <w:sz w:val="28"/>
          <w:szCs w:val="22"/>
        </w:rPr>
      </w:pPr>
    </w:p>
    <w:p w:rsidR="00461D3C" w:rsidRPr="00461D3C" w:rsidRDefault="00461D3C" w:rsidP="00461D3C">
      <w:pPr>
        <w:rPr>
          <w:sz w:val="28"/>
          <w:szCs w:val="22"/>
        </w:rPr>
      </w:pPr>
    </w:p>
    <w:p w:rsidR="00461D3C" w:rsidRDefault="00461D3C" w:rsidP="00461D3C">
      <w:pPr>
        <w:rPr>
          <w:sz w:val="28"/>
          <w:szCs w:val="22"/>
        </w:rPr>
      </w:pPr>
    </w:p>
    <w:p w:rsidR="00461D3C" w:rsidRDefault="00461D3C" w:rsidP="00461D3C">
      <w:pPr>
        <w:rPr>
          <w:sz w:val="28"/>
          <w:szCs w:val="22"/>
        </w:rPr>
      </w:pPr>
    </w:p>
    <w:p w:rsidR="007512B3" w:rsidRDefault="007512B3" w:rsidP="00461D3C">
      <w:pPr>
        <w:tabs>
          <w:tab w:val="left" w:pos="2550"/>
        </w:tabs>
        <w:rPr>
          <w:sz w:val="28"/>
          <w:szCs w:val="22"/>
        </w:rPr>
      </w:pPr>
    </w:p>
    <w:p w:rsidR="00461D3C" w:rsidRDefault="00461D3C" w:rsidP="00461D3C">
      <w:pPr>
        <w:tabs>
          <w:tab w:val="left" w:pos="2550"/>
        </w:tabs>
        <w:rPr>
          <w:sz w:val="28"/>
          <w:szCs w:val="22"/>
        </w:rPr>
      </w:pPr>
    </w:p>
    <w:p w:rsidR="00461D3C" w:rsidRDefault="00461D3C" w:rsidP="00461D3C">
      <w:pPr>
        <w:tabs>
          <w:tab w:val="left" w:pos="2550"/>
        </w:tabs>
        <w:rPr>
          <w:sz w:val="28"/>
          <w:szCs w:val="22"/>
        </w:rPr>
      </w:pPr>
    </w:p>
    <w:p w:rsidR="00461D3C" w:rsidRDefault="00461D3C" w:rsidP="00461D3C">
      <w:pPr>
        <w:tabs>
          <w:tab w:val="left" w:pos="2550"/>
        </w:tabs>
        <w:rPr>
          <w:sz w:val="28"/>
          <w:szCs w:val="22"/>
        </w:rPr>
      </w:pPr>
    </w:p>
    <w:p w:rsidR="00461D3C" w:rsidRDefault="00461D3C" w:rsidP="00461D3C">
      <w:pPr>
        <w:tabs>
          <w:tab w:val="left" w:pos="2550"/>
        </w:tabs>
        <w:rPr>
          <w:sz w:val="28"/>
          <w:szCs w:val="22"/>
        </w:rPr>
      </w:pPr>
    </w:p>
    <w:p w:rsidR="00461D3C" w:rsidRDefault="00461D3C" w:rsidP="00461D3C">
      <w:pPr>
        <w:tabs>
          <w:tab w:val="left" w:pos="2550"/>
        </w:tabs>
        <w:rPr>
          <w:sz w:val="28"/>
          <w:szCs w:val="22"/>
        </w:rPr>
      </w:pPr>
      <w:r w:rsidRPr="00E25797">
        <w:rPr>
          <w:noProof/>
          <w:sz w:val="22"/>
          <w:szCs w:val="22"/>
        </w:rPr>
        <w:drawing>
          <wp:anchor distT="0" distB="0" distL="114300" distR="114300" simplePos="0" relativeHeight="251662336" behindDoc="0" locked="0" layoutInCell="1" allowOverlap="1" wp14:anchorId="0975F99F" wp14:editId="0DF5F9D8">
            <wp:simplePos x="0" y="0"/>
            <wp:positionH relativeFrom="column">
              <wp:posOffset>-518795</wp:posOffset>
            </wp:positionH>
            <wp:positionV relativeFrom="paragraph">
              <wp:posOffset>52705</wp:posOffset>
            </wp:positionV>
            <wp:extent cx="1457325" cy="786130"/>
            <wp:effectExtent l="0" t="0" r="9525" b="0"/>
            <wp:wrapSquare wrapText="right"/>
            <wp:docPr id="1" name="Ảnh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7325" cy="786130"/>
                    </a:xfrm>
                    <a:prstGeom prst="rect">
                      <a:avLst/>
                    </a:prstGeom>
                    <a:noFill/>
                  </pic:spPr>
                </pic:pic>
              </a:graphicData>
            </a:graphic>
            <wp14:sizeRelH relativeFrom="page">
              <wp14:pctWidth>0</wp14:pctWidth>
            </wp14:sizeRelH>
            <wp14:sizeRelV relativeFrom="page">
              <wp14:pctHeight>0</wp14:pctHeight>
            </wp14:sizeRelV>
          </wp:anchor>
        </w:drawing>
      </w:r>
    </w:p>
    <w:p w:rsidR="00461D3C" w:rsidRPr="00461D3C" w:rsidRDefault="00461D3C" w:rsidP="00461D3C">
      <w:pPr>
        <w:tabs>
          <w:tab w:val="left" w:pos="2550"/>
        </w:tabs>
        <w:rPr>
          <w:sz w:val="28"/>
          <w:szCs w:val="22"/>
        </w:rPr>
      </w:pPr>
    </w:p>
    <w:sectPr w:rsidR="00461D3C" w:rsidRPr="00461D3C" w:rsidSect="008F33FF">
      <w:footerReference w:type="default" r:id="rId1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8B9" w:rsidRDefault="007738B9" w:rsidP="005D521F">
      <w:r>
        <w:separator/>
      </w:r>
    </w:p>
  </w:endnote>
  <w:endnote w:type="continuationSeparator" w:id="0">
    <w:p w:rsidR="007738B9" w:rsidRDefault="007738B9" w:rsidP="005D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等线 Light">
    <w:panose1 w:val="00000000000000000000"/>
    <w:charset w:val="86"/>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21F" w:rsidRPr="005D521F" w:rsidRDefault="001101B3" w:rsidP="001101B3">
    <w:pPr>
      <w:pStyle w:val="Footer"/>
      <w:rPr>
        <w:b/>
        <w:i/>
        <w:sz w:val="22"/>
        <w:szCs w:val="22"/>
      </w:rPr>
    </w:pPr>
    <w:r>
      <w:rPr>
        <w:b/>
        <w:i/>
        <w:sz w:val="22"/>
        <w:szCs w:val="22"/>
      </w:rPr>
      <w:t xml:space="preserve">                                   </w:t>
    </w:r>
    <w:r w:rsidR="005D521F" w:rsidRPr="005D521F">
      <w:rPr>
        <w:b/>
        <w:i/>
        <w:sz w:val="22"/>
        <w:szCs w:val="22"/>
      </w:rPr>
      <w:t>Đồng hành cùng thế hệ tương lai!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8B9" w:rsidRDefault="007738B9" w:rsidP="005D521F">
      <w:r>
        <w:separator/>
      </w:r>
    </w:p>
  </w:footnote>
  <w:footnote w:type="continuationSeparator" w:id="0">
    <w:p w:rsidR="007738B9" w:rsidRDefault="007738B9" w:rsidP="005D52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2084"/>
    <w:multiLevelType w:val="hybridMultilevel"/>
    <w:tmpl w:val="173482F0"/>
    <w:lvl w:ilvl="0" w:tplc="7592C1B6">
      <w:numFmt w:val="bullet"/>
      <w:lvlText w:val="-"/>
      <w:lvlJc w:val="left"/>
      <w:pPr>
        <w:ind w:left="705" w:hanging="360"/>
      </w:pPr>
      <w:rPr>
        <w:rFonts w:ascii="Times New Roman" w:eastAsia="Times New Roman" w:hAnsi="Times New Roman" w:hint="default"/>
      </w:rPr>
    </w:lvl>
    <w:lvl w:ilvl="1" w:tplc="042A0003" w:tentative="1">
      <w:start w:val="1"/>
      <w:numFmt w:val="bullet"/>
      <w:lvlText w:val="o"/>
      <w:lvlJc w:val="left"/>
      <w:pPr>
        <w:ind w:left="1425" w:hanging="360"/>
      </w:pPr>
      <w:rPr>
        <w:rFonts w:ascii="Courier New" w:hAnsi="Courier New" w:hint="default"/>
      </w:rPr>
    </w:lvl>
    <w:lvl w:ilvl="2" w:tplc="042A0005" w:tentative="1">
      <w:start w:val="1"/>
      <w:numFmt w:val="bullet"/>
      <w:lvlText w:val=""/>
      <w:lvlJc w:val="left"/>
      <w:pPr>
        <w:ind w:left="2145" w:hanging="360"/>
      </w:pPr>
      <w:rPr>
        <w:rFonts w:ascii="Wingdings" w:hAnsi="Wingdings" w:hint="default"/>
      </w:rPr>
    </w:lvl>
    <w:lvl w:ilvl="3" w:tplc="042A0001" w:tentative="1">
      <w:start w:val="1"/>
      <w:numFmt w:val="bullet"/>
      <w:lvlText w:val=""/>
      <w:lvlJc w:val="left"/>
      <w:pPr>
        <w:ind w:left="2865" w:hanging="360"/>
      </w:pPr>
      <w:rPr>
        <w:rFonts w:ascii="Symbol" w:hAnsi="Symbol" w:hint="default"/>
      </w:rPr>
    </w:lvl>
    <w:lvl w:ilvl="4" w:tplc="042A0003" w:tentative="1">
      <w:start w:val="1"/>
      <w:numFmt w:val="bullet"/>
      <w:lvlText w:val="o"/>
      <w:lvlJc w:val="left"/>
      <w:pPr>
        <w:ind w:left="3585" w:hanging="360"/>
      </w:pPr>
      <w:rPr>
        <w:rFonts w:ascii="Courier New" w:hAnsi="Courier New" w:hint="default"/>
      </w:rPr>
    </w:lvl>
    <w:lvl w:ilvl="5" w:tplc="042A0005" w:tentative="1">
      <w:start w:val="1"/>
      <w:numFmt w:val="bullet"/>
      <w:lvlText w:val=""/>
      <w:lvlJc w:val="left"/>
      <w:pPr>
        <w:ind w:left="4305" w:hanging="360"/>
      </w:pPr>
      <w:rPr>
        <w:rFonts w:ascii="Wingdings" w:hAnsi="Wingdings" w:hint="default"/>
      </w:rPr>
    </w:lvl>
    <w:lvl w:ilvl="6" w:tplc="042A0001" w:tentative="1">
      <w:start w:val="1"/>
      <w:numFmt w:val="bullet"/>
      <w:lvlText w:val=""/>
      <w:lvlJc w:val="left"/>
      <w:pPr>
        <w:ind w:left="5025" w:hanging="360"/>
      </w:pPr>
      <w:rPr>
        <w:rFonts w:ascii="Symbol" w:hAnsi="Symbol" w:hint="default"/>
      </w:rPr>
    </w:lvl>
    <w:lvl w:ilvl="7" w:tplc="042A0003" w:tentative="1">
      <w:start w:val="1"/>
      <w:numFmt w:val="bullet"/>
      <w:lvlText w:val="o"/>
      <w:lvlJc w:val="left"/>
      <w:pPr>
        <w:ind w:left="5745" w:hanging="360"/>
      </w:pPr>
      <w:rPr>
        <w:rFonts w:ascii="Courier New" w:hAnsi="Courier New" w:hint="default"/>
      </w:rPr>
    </w:lvl>
    <w:lvl w:ilvl="8" w:tplc="042A0005" w:tentative="1">
      <w:start w:val="1"/>
      <w:numFmt w:val="bullet"/>
      <w:lvlText w:val=""/>
      <w:lvlJc w:val="left"/>
      <w:pPr>
        <w:ind w:left="64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2B3"/>
    <w:rsid w:val="00031EFF"/>
    <w:rsid w:val="00035642"/>
    <w:rsid w:val="00091BDD"/>
    <w:rsid w:val="001101B3"/>
    <w:rsid w:val="00193993"/>
    <w:rsid w:val="00195BAB"/>
    <w:rsid w:val="001F226E"/>
    <w:rsid w:val="00227280"/>
    <w:rsid w:val="00272868"/>
    <w:rsid w:val="00375596"/>
    <w:rsid w:val="00394D02"/>
    <w:rsid w:val="00410452"/>
    <w:rsid w:val="00461D3C"/>
    <w:rsid w:val="00497ED2"/>
    <w:rsid w:val="004D2CEA"/>
    <w:rsid w:val="00521EAB"/>
    <w:rsid w:val="00550250"/>
    <w:rsid w:val="005D521F"/>
    <w:rsid w:val="007512B3"/>
    <w:rsid w:val="00757E69"/>
    <w:rsid w:val="007738B9"/>
    <w:rsid w:val="007E3688"/>
    <w:rsid w:val="008047A9"/>
    <w:rsid w:val="008E37B6"/>
    <w:rsid w:val="008F33FF"/>
    <w:rsid w:val="008F43B4"/>
    <w:rsid w:val="009F1BA9"/>
    <w:rsid w:val="00A04E7C"/>
    <w:rsid w:val="00A33F82"/>
    <w:rsid w:val="00A870D1"/>
    <w:rsid w:val="00AC501E"/>
    <w:rsid w:val="00B51949"/>
    <w:rsid w:val="00B7056D"/>
    <w:rsid w:val="00BB6601"/>
    <w:rsid w:val="00D26F69"/>
    <w:rsid w:val="00D66106"/>
    <w:rsid w:val="00DA4DE0"/>
    <w:rsid w:val="00DB432A"/>
    <w:rsid w:val="00DF0D10"/>
    <w:rsid w:val="00DF758C"/>
    <w:rsid w:val="00E25797"/>
    <w:rsid w:val="00E37191"/>
    <w:rsid w:val="00E46DFF"/>
    <w:rsid w:val="00E73D27"/>
    <w:rsid w:val="00EC689F"/>
    <w:rsid w:val="00F0102A"/>
    <w:rsid w:val="00F139E8"/>
    <w:rsid w:val="00F6659E"/>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12B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BA9"/>
    <w:pPr>
      <w:spacing w:after="200" w:line="276" w:lineRule="auto"/>
      <w:ind w:left="720"/>
      <w:contextualSpacing/>
    </w:pPr>
    <w:rPr>
      <w:rFonts w:ascii="Arial" w:hAnsi="Arial"/>
      <w:sz w:val="22"/>
      <w:szCs w:val="22"/>
      <w:lang w:val="vi-VN" w:eastAsia="vi-VN"/>
    </w:rPr>
  </w:style>
  <w:style w:type="paragraph" w:styleId="Header">
    <w:name w:val="header"/>
    <w:basedOn w:val="Normal"/>
    <w:link w:val="HeaderChar"/>
    <w:rsid w:val="005D521F"/>
    <w:pPr>
      <w:tabs>
        <w:tab w:val="center" w:pos="4680"/>
        <w:tab w:val="right" w:pos="9360"/>
      </w:tabs>
    </w:pPr>
  </w:style>
  <w:style w:type="character" w:customStyle="1" w:styleId="HeaderChar">
    <w:name w:val="Header Char"/>
    <w:basedOn w:val="DefaultParagraphFont"/>
    <w:link w:val="Header"/>
    <w:rsid w:val="005D521F"/>
    <w:rPr>
      <w:sz w:val="24"/>
      <w:szCs w:val="24"/>
    </w:rPr>
  </w:style>
  <w:style w:type="paragraph" w:styleId="Footer">
    <w:name w:val="footer"/>
    <w:basedOn w:val="Normal"/>
    <w:link w:val="FooterChar"/>
    <w:rsid w:val="005D521F"/>
    <w:pPr>
      <w:tabs>
        <w:tab w:val="center" w:pos="4680"/>
        <w:tab w:val="right" w:pos="9360"/>
      </w:tabs>
    </w:pPr>
  </w:style>
  <w:style w:type="character" w:customStyle="1" w:styleId="FooterChar">
    <w:name w:val="Footer Char"/>
    <w:basedOn w:val="DefaultParagraphFont"/>
    <w:link w:val="Footer"/>
    <w:rsid w:val="005D521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12B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BA9"/>
    <w:pPr>
      <w:spacing w:after="200" w:line="276" w:lineRule="auto"/>
      <w:ind w:left="720"/>
      <w:contextualSpacing/>
    </w:pPr>
    <w:rPr>
      <w:rFonts w:ascii="Arial" w:hAnsi="Arial"/>
      <w:sz w:val="22"/>
      <w:szCs w:val="22"/>
      <w:lang w:val="vi-VN" w:eastAsia="vi-VN"/>
    </w:rPr>
  </w:style>
  <w:style w:type="paragraph" w:styleId="Header">
    <w:name w:val="header"/>
    <w:basedOn w:val="Normal"/>
    <w:link w:val="HeaderChar"/>
    <w:rsid w:val="005D521F"/>
    <w:pPr>
      <w:tabs>
        <w:tab w:val="center" w:pos="4680"/>
        <w:tab w:val="right" w:pos="9360"/>
      </w:tabs>
    </w:pPr>
  </w:style>
  <w:style w:type="character" w:customStyle="1" w:styleId="HeaderChar">
    <w:name w:val="Header Char"/>
    <w:basedOn w:val="DefaultParagraphFont"/>
    <w:link w:val="Header"/>
    <w:rsid w:val="005D521F"/>
    <w:rPr>
      <w:sz w:val="24"/>
      <w:szCs w:val="24"/>
    </w:rPr>
  </w:style>
  <w:style w:type="paragraph" w:styleId="Footer">
    <w:name w:val="footer"/>
    <w:basedOn w:val="Normal"/>
    <w:link w:val="FooterChar"/>
    <w:rsid w:val="005D521F"/>
    <w:pPr>
      <w:tabs>
        <w:tab w:val="center" w:pos="4680"/>
        <w:tab w:val="right" w:pos="9360"/>
      </w:tabs>
    </w:pPr>
  </w:style>
  <w:style w:type="character" w:customStyle="1" w:styleId="FooterChar">
    <w:name w:val="Footer Char"/>
    <w:basedOn w:val="DefaultParagraphFont"/>
    <w:link w:val="Footer"/>
    <w:rsid w:val="005D52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6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vivuhanoi.com/wp-content/uploads/2015/11/Viet-Village-1.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TRƯỜNG TIỂU HỌC GIA THỤY</vt:lpstr>
    </vt:vector>
  </TitlesOfParts>
  <Company>&lt;arabianhorse&gt;</Company>
  <LinksUpToDate>false</LinksUpToDate>
  <CharactersWithSpaces>3797</CharactersWithSpaces>
  <SharedDoc>false</SharedDoc>
  <HLinks>
    <vt:vector size="6" baseType="variant">
      <vt:variant>
        <vt:i4>3801120</vt:i4>
      </vt:variant>
      <vt:variant>
        <vt:i4>-1</vt:i4>
      </vt:variant>
      <vt:variant>
        <vt:i4>1028</vt:i4>
      </vt:variant>
      <vt:variant>
        <vt:i4>1</vt:i4>
      </vt:variant>
      <vt:variant>
        <vt:lpwstr>http://vivuhanoi.com/wp-content/uploads/2015/11/Viet-Village-1.jpg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TIỂU HỌC GIA THỤY</dc:title>
  <dc:creator>Minh Thang Computer</dc:creator>
  <cp:lastModifiedBy>MTC</cp:lastModifiedBy>
  <cp:revision>6</cp:revision>
  <cp:lastPrinted>2018-12-17T05:25:00Z</cp:lastPrinted>
  <dcterms:created xsi:type="dcterms:W3CDTF">2018-12-14T07:16:00Z</dcterms:created>
  <dcterms:modified xsi:type="dcterms:W3CDTF">2018-12-17T05:26:00Z</dcterms:modified>
</cp:coreProperties>
</file>