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CB" w:rsidRPr="00285ABD" w:rsidRDefault="009C3B86" w:rsidP="0059104B">
      <w:pPr>
        <w:jc w:val="both"/>
        <w:rPr>
          <w:b/>
          <w:sz w:val="32"/>
          <w:szCs w:val="32"/>
        </w:rPr>
      </w:pPr>
      <w:r w:rsidRPr="00285ABD">
        <w:rPr>
          <w:b/>
          <w:sz w:val="32"/>
          <w:szCs w:val="32"/>
        </w:rPr>
        <w:t>CÔNG TY CP.CÔNG NGHỆ BÌNH MINH</w:t>
      </w:r>
    </w:p>
    <w:p w:rsidR="009D7438" w:rsidRPr="008C2737" w:rsidRDefault="009C3B86" w:rsidP="009A3E7B">
      <w:pPr>
        <w:jc w:val="center"/>
        <w:rPr>
          <w:b/>
          <w:szCs w:val="28"/>
        </w:rPr>
      </w:pPr>
      <w:r w:rsidRPr="008C2737">
        <w:rPr>
          <w:b/>
          <w:szCs w:val="28"/>
        </w:rPr>
        <w:t xml:space="preserve">CHƯƠNG TRÌNH </w:t>
      </w:r>
      <w:r w:rsidR="009A3E7B" w:rsidRPr="008C2737">
        <w:rPr>
          <w:b/>
          <w:szCs w:val="28"/>
        </w:rPr>
        <w:t>HOẠT ĐỘNG TRẢI NGHIỆM</w:t>
      </w:r>
      <w:r w:rsidR="009D7438" w:rsidRPr="008C2737">
        <w:rPr>
          <w:b/>
          <w:szCs w:val="28"/>
        </w:rPr>
        <w:t xml:space="preserve"> NGẮN HẠN</w:t>
      </w:r>
    </w:p>
    <w:p w:rsidR="009A3E7B" w:rsidRPr="00E73434" w:rsidRDefault="009A3E7B" w:rsidP="009A3E7B">
      <w:pPr>
        <w:jc w:val="center"/>
        <w:rPr>
          <w:b/>
          <w:szCs w:val="28"/>
        </w:rPr>
      </w:pPr>
      <w:r w:rsidRPr="00E73434">
        <w:rPr>
          <w:b/>
          <w:szCs w:val="28"/>
        </w:rPr>
        <w:t>Địa điểm: LOS ANGELES, HOA KỲ</w:t>
      </w:r>
    </w:p>
    <w:p w:rsidR="009C3B86" w:rsidRDefault="009A3E7B" w:rsidP="009A3E7B">
      <w:pPr>
        <w:ind w:firstLine="720"/>
        <w:jc w:val="center"/>
        <w:rPr>
          <w:b/>
          <w:szCs w:val="28"/>
        </w:rPr>
      </w:pPr>
      <w:r w:rsidRPr="00E73434">
        <w:rPr>
          <w:b/>
          <w:szCs w:val="28"/>
        </w:rPr>
        <w:t xml:space="preserve">Từ ngày </w:t>
      </w:r>
      <w:r w:rsidR="00285ABD">
        <w:rPr>
          <w:b/>
          <w:szCs w:val="28"/>
        </w:rPr>
        <w:t>28</w:t>
      </w:r>
      <w:r w:rsidRPr="00E73434">
        <w:rPr>
          <w:b/>
          <w:szCs w:val="28"/>
        </w:rPr>
        <w:t>/</w:t>
      </w:r>
      <w:r w:rsidR="00285ABD">
        <w:rPr>
          <w:b/>
          <w:szCs w:val="28"/>
        </w:rPr>
        <w:t>6</w:t>
      </w:r>
      <w:r w:rsidRPr="00E73434">
        <w:rPr>
          <w:b/>
          <w:szCs w:val="28"/>
        </w:rPr>
        <w:t xml:space="preserve">/2018 đến </w:t>
      </w:r>
      <w:r w:rsidR="00285ABD">
        <w:rPr>
          <w:b/>
          <w:szCs w:val="28"/>
        </w:rPr>
        <w:t>17</w:t>
      </w:r>
      <w:r w:rsidRPr="00E73434">
        <w:rPr>
          <w:b/>
          <w:szCs w:val="28"/>
        </w:rPr>
        <w:t>/7/2018</w:t>
      </w:r>
    </w:p>
    <w:p w:rsidR="006A49F4" w:rsidRPr="00E73434" w:rsidRDefault="006A49F4" w:rsidP="009A3E7B">
      <w:pPr>
        <w:ind w:firstLine="720"/>
        <w:jc w:val="center"/>
        <w:rPr>
          <w:b/>
          <w:szCs w:val="28"/>
        </w:rPr>
      </w:pPr>
    </w:p>
    <w:p w:rsidR="00E73434" w:rsidRPr="004E64FC" w:rsidRDefault="00E73434" w:rsidP="00285ABD">
      <w:pPr>
        <w:pStyle w:val="ListParagraph"/>
        <w:numPr>
          <w:ilvl w:val="0"/>
          <w:numId w:val="9"/>
        </w:numPr>
        <w:spacing w:line="360" w:lineRule="auto"/>
        <w:ind w:left="90" w:firstLine="270"/>
        <w:jc w:val="both"/>
        <w:rPr>
          <w:b/>
          <w:sz w:val="26"/>
          <w:szCs w:val="26"/>
        </w:rPr>
      </w:pPr>
      <w:r w:rsidRPr="004E64FC">
        <w:rPr>
          <w:b/>
          <w:sz w:val="26"/>
          <w:szCs w:val="26"/>
        </w:rPr>
        <w:t xml:space="preserve">Mục đích: </w:t>
      </w:r>
      <w:r w:rsidRPr="004E64FC">
        <w:rPr>
          <w:sz w:val="26"/>
          <w:szCs w:val="26"/>
        </w:rPr>
        <w:t xml:space="preserve">Chương trình Hoạt động trải nghiệm tại Los Angeles tại Hoa Kỳ mùa Hè 2018 là một </w:t>
      </w:r>
      <w:r w:rsidRPr="004E64FC">
        <w:rPr>
          <w:b/>
          <w:i/>
          <w:sz w:val="26"/>
          <w:szCs w:val="26"/>
        </w:rPr>
        <w:t>hoạt động phi lợi nhuận</w:t>
      </w:r>
      <w:r w:rsidRPr="004E64FC">
        <w:rPr>
          <w:sz w:val="26"/>
          <w:szCs w:val="26"/>
        </w:rPr>
        <w:t xml:space="preserve"> do BINH MINH GROUP phối hợp với </w:t>
      </w:r>
      <w:r w:rsidRPr="004E64FC">
        <w:rPr>
          <w:rStyle w:val="Strong"/>
          <w:rFonts w:cs="Times New Roman"/>
          <w:color w:val="555555"/>
          <w:sz w:val="26"/>
          <w:szCs w:val="26"/>
          <w:shd w:val="clear" w:color="auto" w:fill="FFFFFF"/>
        </w:rPr>
        <w:t>Cultural Homestay International (CHI)</w:t>
      </w:r>
      <w:r w:rsidRPr="004E64FC">
        <w:rPr>
          <w:sz w:val="26"/>
          <w:szCs w:val="26"/>
        </w:rPr>
        <w:t xml:space="preserve"> tổ chức. </w:t>
      </w:r>
      <w:r w:rsidRPr="004E64FC">
        <w:rPr>
          <w:b/>
          <w:i/>
          <w:sz w:val="26"/>
          <w:szCs w:val="26"/>
        </w:rPr>
        <w:t xml:space="preserve">Tổ chức giáo dục CHI là một thành viên của </w:t>
      </w:r>
      <w:r w:rsidRPr="004E64FC">
        <w:rPr>
          <w:rFonts w:eastAsia="Times New Roman" w:cs="Times New Roman"/>
          <w:b/>
          <w:i/>
          <w:sz w:val="26"/>
          <w:szCs w:val="26"/>
        </w:rPr>
        <w:t>CSIET -  một tổ chức phi lợi nhuận cam kết về chất lượng giáo dục quốc tế và trao đổi học sinh - một trong hai tổ chức lớn nhất hỗ trợ học sinh quốc tế tại Mỹ CSIET và AIRC, được Bộ Ngoại giao Hoa Kỳ đồng ý cho cấp DS-2019 cho thị thực J-1</w:t>
      </w:r>
      <w:r w:rsidRPr="004E64FC">
        <w:rPr>
          <w:rFonts w:ascii="Arial" w:eastAsia="Times New Roman" w:hAnsi="Arial" w:cs="Arial"/>
          <w:i/>
          <w:color w:val="0033CC"/>
          <w:sz w:val="26"/>
          <w:szCs w:val="26"/>
        </w:rPr>
        <w:t xml:space="preserve">.  </w:t>
      </w:r>
      <w:r w:rsidRPr="004E64FC">
        <w:rPr>
          <w:rFonts w:eastAsia="Times New Roman" w:cs="Times New Roman"/>
          <w:sz w:val="26"/>
          <w:szCs w:val="26"/>
        </w:rPr>
        <w:t>Chương trình</w:t>
      </w:r>
      <w:r w:rsidRPr="004E64FC">
        <w:rPr>
          <w:rFonts w:ascii="Arial" w:eastAsia="Times New Roman" w:hAnsi="Arial" w:cs="Arial"/>
          <w:i/>
          <w:sz w:val="26"/>
          <w:szCs w:val="26"/>
        </w:rPr>
        <w:t xml:space="preserve"> </w:t>
      </w:r>
      <w:r w:rsidRPr="004E64FC">
        <w:rPr>
          <w:sz w:val="26"/>
          <w:szCs w:val="26"/>
        </w:rPr>
        <w:t xml:space="preserve">sẽ cung cấp cho học sinh đủ điều kiện cơ hội đến Hoa Kỳ trong một khoảng thời gian ngắn để học tiếng Anh giao tiếp, ở cùng gia đình bản ngữ tình nguyện, </w:t>
      </w:r>
      <w:r w:rsidR="007F12DE" w:rsidRPr="004E64FC">
        <w:rPr>
          <w:sz w:val="26"/>
          <w:szCs w:val="26"/>
        </w:rPr>
        <w:t xml:space="preserve">trao đổi giao lưu với </w:t>
      </w:r>
      <w:r w:rsidRPr="004E64FC">
        <w:rPr>
          <w:sz w:val="26"/>
          <w:szCs w:val="26"/>
        </w:rPr>
        <w:t xml:space="preserve">các sinh viên/học sinh địa phương; tìm hiểu về cuộc sống và văn hoá gia đình ở Hoa Kỳ, đi du lịch tới các địa điểm </w:t>
      </w:r>
      <w:r w:rsidR="007F12DE" w:rsidRPr="004E64FC">
        <w:rPr>
          <w:sz w:val="26"/>
          <w:szCs w:val="26"/>
        </w:rPr>
        <w:t>nổi tiếng trong khu vực</w:t>
      </w:r>
      <w:r w:rsidRPr="004E64FC">
        <w:rPr>
          <w:sz w:val="26"/>
          <w:szCs w:val="26"/>
        </w:rPr>
        <w:t xml:space="preserve"> </w:t>
      </w:r>
      <w:r w:rsidR="007F12DE" w:rsidRPr="004E64FC">
        <w:rPr>
          <w:sz w:val="26"/>
          <w:szCs w:val="26"/>
        </w:rPr>
        <w:t>v</w:t>
      </w:r>
      <w:r w:rsidRPr="004E64FC">
        <w:rPr>
          <w:sz w:val="26"/>
          <w:szCs w:val="26"/>
        </w:rPr>
        <w:t>à tham gia hoạt động giải trí.</w:t>
      </w:r>
    </w:p>
    <w:p w:rsidR="009A3E7B" w:rsidRPr="004E64FC" w:rsidRDefault="009A3E7B" w:rsidP="00702229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sz w:val="26"/>
          <w:szCs w:val="26"/>
        </w:rPr>
      </w:pPr>
      <w:r w:rsidRPr="004E64FC">
        <w:rPr>
          <w:b/>
          <w:sz w:val="26"/>
          <w:szCs w:val="26"/>
        </w:rPr>
        <w:t>Sau khi kết thúc chương trình, học sinh sẽ:</w:t>
      </w:r>
    </w:p>
    <w:p w:rsidR="009A3E7B" w:rsidRPr="004E64FC" w:rsidRDefault="009A3E7B" w:rsidP="009A3E7B">
      <w:pPr>
        <w:pStyle w:val="ListParagraph"/>
        <w:numPr>
          <w:ilvl w:val="0"/>
          <w:numId w:val="23"/>
        </w:numPr>
        <w:spacing w:line="360" w:lineRule="auto"/>
        <w:jc w:val="both"/>
        <w:rPr>
          <w:sz w:val="26"/>
          <w:szCs w:val="26"/>
        </w:rPr>
      </w:pPr>
      <w:r w:rsidRPr="004E64FC">
        <w:rPr>
          <w:sz w:val="26"/>
          <w:szCs w:val="26"/>
        </w:rPr>
        <w:t>Nâng cao sự hiểu biết về cuộc sống</w:t>
      </w:r>
      <w:r w:rsidR="00285ABD" w:rsidRPr="004E64FC">
        <w:rPr>
          <w:sz w:val="26"/>
          <w:szCs w:val="26"/>
        </w:rPr>
        <w:t>, văn hóa của</w:t>
      </w:r>
      <w:r w:rsidRPr="004E64FC">
        <w:rPr>
          <w:sz w:val="26"/>
          <w:szCs w:val="26"/>
        </w:rPr>
        <w:t xml:space="preserve"> người dân Hoa Kỳ</w:t>
      </w:r>
    </w:p>
    <w:p w:rsidR="009A3E7B" w:rsidRPr="004E64FC" w:rsidRDefault="009A3E7B" w:rsidP="00285ABD">
      <w:pPr>
        <w:pStyle w:val="ListParagraph"/>
        <w:numPr>
          <w:ilvl w:val="0"/>
          <w:numId w:val="23"/>
        </w:numPr>
        <w:spacing w:line="360" w:lineRule="auto"/>
        <w:ind w:left="90" w:firstLine="990"/>
        <w:jc w:val="both"/>
        <w:rPr>
          <w:sz w:val="26"/>
          <w:szCs w:val="26"/>
        </w:rPr>
      </w:pPr>
      <w:r w:rsidRPr="004E64FC">
        <w:rPr>
          <w:sz w:val="26"/>
          <w:szCs w:val="26"/>
        </w:rPr>
        <w:t xml:space="preserve">Nâng cao trình độ Anh ngữ: kỹ năng giao tiếp, nghe nói, </w:t>
      </w:r>
      <w:r w:rsidR="000E1823" w:rsidRPr="004E64FC">
        <w:rPr>
          <w:sz w:val="26"/>
          <w:szCs w:val="26"/>
        </w:rPr>
        <w:t>tự tin kh</w:t>
      </w:r>
      <w:r w:rsidR="007F12DE" w:rsidRPr="004E64FC">
        <w:rPr>
          <w:sz w:val="26"/>
          <w:szCs w:val="26"/>
        </w:rPr>
        <w:t>i</w:t>
      </w:r>
      <w:r w:rsidR="000E1823" w:rsidRPr="004E64FC">
        <w:rPr>
          <w:sz w:val="26"/>
          <w:szCs w:val="26"/>
        </w:rPr>
        <w:t xml:space="preserve"> sử dụng tiếng Anh</w:t>
      </w:r>
      <w:r w:rsidR="00285ABD" w:rsidRPr="004E64FC">
        <w:rPr>
          <w:sz w:val="26"/>
          <w:szCs w:val="26"/>
        </w:rPr>
        <w:t>.</w:t>
      </w:r>
      <w:r w:rsidR="000E1823" w:rsidRPr="004E64FC">
        <w:rPr>
          <w:sz w:val="26"/>
          <w:szCs w:val="26"/>
        </w:rPr>
        <w:t xml:space="preserve"> </w:t>
      </w:r>
    </w:p>
    <w:p w:rsidR="000E1823" w:rsidRPr="004E64FC" w:rsidRDefault="000E1823" w:rsidP="00285ABD">
      <w:pPr>
        <w:pStyle w:val="ListParagraph"/>
        <w:numPr>
          <w:ilvl w:val="0"/>
          <w:numId w:val="23"/>
        </w:numPr>
        <w:spacing w:line="360" w:lineRule="auto"/>
        <w:ind w:left="90" w:firstLine="990"/>
        <w:jc w:val="both"/>
        <w:rPr>
          <w:i/>
          <w:sz w:val="26"/>
          <w:szCs w:val="26"/>
        </w:rPr>
      </w:pPr>
      <w:r w:rsidRPr="004E64FC">
        <w:rPr>
          <w:sz w:val="26"/>
          <w:szCs w:val="26"/>
        </w:rPr>
        <w:t xml:space="preserve">Định hướng học tập Anh Ngữ và có kế hoạch học tập </w:t>
      </w:r>
      <w:r w:rsidR="002B6549" w:rsidRPr="004E64FC">
        <w:rPr>
          <w:sz w:val="26"/>
          <w:szCs w:val="26"/>
        </w:rPr>
        <w:t xml:space="preserve">tiếng Anh và xin học bổng </w:t>
      </w:r>
      <w:r w:rsidRPr="004E64FC">
        <w:rPr>
          <w:sz w:val="26"/>
          <w:szCs w:val="26"/>
        </w:rPr>
        <w:t>du học</w:t>
      </w:r>
      <w:r w:rsidR="002B6549" w:rsidRPr="004E64FC">
        <w:rPr>
          <w:sz w:val="26"/>
          <w:szCs w:val="26"/>
        </w:rPr>
        <w:t xml:space="preserve"> Mỹ</w:t>
      </w:r>
      <w:r w:rsidRPr="004E64FC">
        <w:rPr>
          <w:sz w:val="26"/>
          <w:szCs w:val="26"/>
        </w:rPr>
        <w:t xml:space="preserve"> trong tương lai</w:t>
      </w:r>
      <w:r w:rsidR="002B6549" w:rsidRPr="004E64FC">
        <w:rPr>
          <w:sz w:val="26"/>
          <w:szCs w:val="26"/>
        </w:rPr>
        <w:t xml:space="preserve"> </w:t>
      </w:r>
      <w:r w:rsidR="002B6549" w:rsidRPr="004E64FC">
        <w:rPr>
          <w:i/>
          <w:sz w:val="26"/>
          <w:szCs w:val="26"/>
        </w:rPr>
        <w:t>(dựa  vào kết quả của TOEFL IBT và SAT hoặc ACT)</w:t>
      </w:r>
    </w:p>
    <w:p w:rsidR="000E1823" w:rsidRPr="004E64FC" w:rsidRDefault="000E1823" w:rsidP="00285ABD">
      <w:pPr>
        <w:pStyle w:val="ListParagraph"/>
        <w:numPr>
          <w:ilvl w:val="0"/>
          <w:numId w:val="23"/>
        </w:numPr>
        <w:spacing w:line="360" w:lineRule="auto"/>
        <w:ind w:left="0" w:firstLine="1080"/>
        <w:jc w:val="both"/>
        <w:rPr>
          <w:sz w:val="26"/>
          <w:szCs w:val="26"/>
        </w:rPr>
      </w:pPr>
      <w:r w:rsidRPr="004E64FC">
        <w:rPr>
          <w:sz w:val="26"/>
          <w:szCs w:val="26"/>
        </w:rPr>
        <w:t>Các kỹ năng, sự hiểu biết khác tại nước hàng đầu trên thế giới</w:t>
      </w:r>
      <w:r w:rsidR="000D14C7" w:rsidRPr="004E64FC">
        <w:rPr>
          <w:sz w:val="26"/>
          <w:szCs w:val="26"/>
        </w:rPr>
        <w:t>: tính độc lập, tự chủ giải quyết các vấn đề, kỹ năng làm việc nhóm …; sự quan tâm, chia sẻ với mọi người xung quanh …</w:t>
      </w:r>
    </w:p>
    <w:p w:rsidR="00B416C4" w:rsidRPr="004E64FC" w:rsidRDefault="009C3B86" w:rsidP="00B416C4">
      <w:pPr>
        <w:pStyle w:val="ListParagraph"/>
        <w:widowControl w:val="0"/>
        <w:numPr>
          <w:ilvl w:val="0"/>
          <w:numId w:val="9"/>
        </w:numPr>
        <w:spacing w:before="60" w:after="0" w:line="360" w:lineRule="auto"/>
        <w:ind w:right="600"/>
        <w:jc w:val="both"/>
        <w:rPr>
          <w:rFonts w:eastAsia="Times New Roman" w:cs="Times New Roman"/>
          <w:color w:val="000000"/>
          <w:sz w:val="26"/>
          <w:szCs w:val="26"/>
        </w:rPr>
      </w:pPr>
      <w:r w:rsidRPr="004E64FC">
        <w:rPr>
          <w:b/>
          <w:sz w:val="26"/>
          <w:szCs w:val="26"/>
        </w:rPr>
        <w:t>Đối tượng</w:t>
      </w:r>
      <w:r w:rsidR="00E5579B" w:rsidRPr="004E64FC">
        <w:rPr>
          <w:rFonts w:eastAsia="Calibri" w:cs="Times New Roman"/>
          <w:b/>
          <w:sz w:val="26"/>
          <w:szCs w:val="26"/>
        </w:rPr>
        <w:t xml:space="preserve"> tham</w:t>
      </w:r>
      <w:r w:rsidR="00C02C4F" w:rsidRPr="004E64FC">
        <w:rPr>
          <w:rFonts w:eastAsia="Calibri" w:cs="Times New Roman"/>
          <w:b/>
          <w:sz w:val="26"/>
          <w:szCs w:val="26"/>
        </w:rPr>
        <w:t xml:space="preserve"> gia </w:t>
      </w:r>
      <w:r w:rsidR="00C02C4F" w:rsidRPr="004E64FC">
        <w:rPr>
          <w:rFonts w:eastAsia="Times New Roman" w:cs="Times New Roman"/>
          <w:b/>
          <w:bCs/>
          <w:color w:val="282A28"/>
          <w:sz w:val="26"/>
          <w:szCs w:val="26"/>
        </w:rPr>
        <w:t>chương trình</w:t>
      </w:r>
      <w:r w:rsidR="00B416C4" w:rsidRPr="004E64FC">
        <w:rPr>
          <w:rFonts w:eastAsia="Times New Roman" w:cs="Times New Roman"/>
          <w:b/>
          <w:bCs/>
          <w:color w:val="282A28"/>
          <w:sz w:val="26"/>
          <w:szCs w:val="26"/>
        </w:rPr>
        <w:t>:</w:t>
      </w:r>
      <w:r w:rsidR="00C02C4F" w:rsidRPr="004E64FC">
        <w:rPr>
          <w:rFonts w:eastAsia="Times New Roman" w:cs="Times New Roman"/>
          <w:b/>
          <w:bCs/>
          <w:color w:val="282A28"/>
          <w:sz w:val="26"/>
          <w:szCs w:val="26"/>
        </w:rPr>
        <w:t xml:space="preserve"> </w:t>
      </w:r>
      <w:r w:rsidR="00B416C4" w:rsidRPr="004E64FC">
        <w:rPr>
          <w:rFonts w:eastAsia="Times New Roman" w:cs="Times New Roman"/>
          <w:color w:val="282A28"/>
          <w:sz w:val="26"/>
          <w:szCs w:val="26"/>
        </w:rPr>
        <w:t>Độ tuổi: từ 14-1</w:t>
      </w:r>
      <w:r w:rsidR="009A3E7B" w:rsidRPr="004E64FC">
        <w:rPr>
          <w:rFonts w:eastAsia="Times New Roman" w:cs="Times New Roman"/>
          <w:color w:val="282A28"/>
          <w:sz w:val="26"/>
          <w:szCs w:val="26"/>
        </w:rPr>
        <w:t>8</w:t>
      </w:r>
      <w:r w:rsidR="00B416C4" w:rsidRPr="004E64FC">
        <w:rPr>
          <w:rFonts w:eastAsia="Times New Roman" w:cs="Times New Roman"/>
          <w:color w:val="282A28"/>
          <w:sz w:val="26"/>
          <w:szCs w:val="26"/>
        </w:rPr>
        <w:t xml:space="preserve"> tuổi, là học sinh THCS hoặc THPT</w:t>
      </w:r>
      <w:r w:rsidR="000E1823" w:rsidRPr="004E64FC">
        <w:rPr>
          <w:rFonts w:eastAsia="Times New Roman" w:cs="Times New Roman"/>
          <w:color w:val="282A28"/>
          <w:sz w:val="26"/>
          <w:szCs w:val="26"/>
        </w:rPr>
        <w:t>, năm đầu tiên của đại học/cao đẳng.</w:t>
      </w:r>
    </w:p>
    <w:p w:rsidR="00D35801" w:rsidRPr="004E64FC" w:rsidRDefault="00806635" w:rsidP="00D35801">
      <w:pPr>
        <w:pStyle w:val="ListParagraph"/>
        <w:widowControl w:val="0"/>
        <w:numPr>
          <w:ilvl w:val="0"/>
          <w:numId w:val="9"/>
        </w:numPr>
        <w:spacing w:before="60" w:after="0" w:line="360" w:lineRule="auto"/>
        <w:ind w:right="605"/>
        <w:jc w:val="both"/>
        <w:rPr>
          <w:rFonts w:eastAsia="Times New Roman" w:cs="Times New Roman"/>
          <w:color w:val="000000"/>
          <w:sz w:val="26"/>
          <w:szCs w:val="26"/>
        </w:rPr>
      </w:pPr>
      <w:r w:rsidRPr="004E64FC">
        <w:rPr>
          <w:rFonts w:eastAsia="Calibri" w:cs="Times New Roman"/>
          <w:b/>
          <w:sz w:val="26"/>
          <w:szCs w:val="26"/>
        </w:rPr>
        <w:t>Chi tiết chương trình</w:t>
      </w:r>
      <w:r w:rsidR="005E6457" w:rsidRPr="004E64FC">
        <w:rPr>
          <w:rFonts w:eastAsia="Calibri" w:cs="Times New Roman"/>
          <w:b/>
          <w:sz w:val="26"/>
          <w:szCs w:val="26"/>
        </w:rPr>
        <w:t>:</w:t>
      </w:r>
      <w:r w:rsidR="00D35801" w:rsidRPr="004E64FC">
        <w:rPr>
          <w:rFonts w:eastAsia="Calibri" w:cs="Times New Roman"/>
          <w:b/>
          <w:sz w:val="26"/>
          <w:szCs w:val="26"/>
        </w:rPr>
        <w:t xml:space="preserve"> </w:t>
      </w:r>
      <w:r w:rsidR="00C02C4F" w:rsidRPr="004E64FC">
        <w:rPr>
          <w:rFonts w:eastAsia="Times New Roman" w:cs="Times New Roman"/>
          <w:color w:val="282A28"/>
          <w:sz w:val="26"/>
          <w:szCs w:val="26"/>
        </w:rPr>
        <w:t xml:space="preserve"> </w:t>
      </w:r>
    </w:p>
    <w:p w:rsidR="00C02C4F" w:rsidRPr="004E64FC" w:rsidRDefault="00D35801" w:rsidP="00BE206E">
      <w:pPr>
        <w:pStyle w:val="ListParagraph"/>
        <w:widowControl w:val="0"/>
        <w:numPr>
          <w:ilvl w:val="0"/>
          <w:numId w:val="19"/>
        </w:numPr>
        <w:spacing w:before="60" w:after="0" w:line="360" w:lineRule="auto"/>
        <w:ind w:right="605"/>
        <w:jc w:val="both"/>
        <w:rPr>
          <w:rFonts w:eastAsia="Times New Roman" w:cs="Times New Roman"/>
          <w:color w:val="000000"/>
          <w:sz w:val="26"/>
          <w:szCs w:val="26"/>
        </w:rPr>
      </w:pPr>
      <w:r w:rsidRPr="004E64FC">
        <w:rPr>
          <w:rFonts w:eastAsia="Times New Roman" w:cs="Times New Roman"/>
          <w:b/>
          <w:color w:val="282A28"/>
          <w:sz w:val="26"/>
          <w:szCs w:val="26"/>
        </w:rPr>
        <w:t>Thời gia</w:t>
      </w:r>
      <w:r w:rsidR="00B416C4" w:rsidRPr="004E64FC">
        <w:rPr>
          <w:rFonts w:eastAsia="Times New Roman" w:cs="Times New Roman"/>
          <w:b/>
          <w:color w:val="282A28"/>
          <w:sz w:val="26"/>
          <w:szCs w:val="26"/>
        </w:rPr>
        <w:t xml:space="preserve">n: </w:t>
      </w:r>
      <w:r w:rsidR="00B416C4" w:rsidRPr="004E64FC">
        <w:rPr>
          <w:rFonts w:eastAsia="Times New Roman" w:cs="Times New Roman"/>
          <w:color w:val="282A28"/>
          <w:sz w:val="26"/>
          <w:szCs w:val="26"/>
        </w:rPr>
        <w:t>3 tuần</w:t>
      </w:r>
    </w:p>
    <w:p w:rsidR="008C2737" w:rsidRPr="004E64FC" w:rsidRDefault="00D35801" w:rsidP="008C2737">
      <w:pPr>
        <w:pStyle w:val="ListParagraph"/>
        <w:numPr>
          <w:ilvl w:val="0"/>
          <w:numId w:val="19"/>
        </w:numPr>
        <w:spacing w:before="60" w:after="0" w:line="360" w:lineRule="auto"/>
        <w:ind w:right="605"/>
        <w:jc w:val="both"/>
        <w:rPr>
          <w:rFonts w:eastAsia="Times New Roman" w:cs="Times New Roman"/>
          <w:color w:val="282A28"/>
          <w:sz w:val="26"/>
          <w:szCs w:val="26"/>
        </w:rPr>
      </w:pPr>
      <w:r w:rsidRPr="004E64FC">
        <w:rPr>
          <w:rFonts w:eastAsia="Times New Roman" w:cs="Times New Roman"/>
          <w:b/>
          <w:color w:val="282A28"/>
          <w:sz w:val="26"/>
          <w:szCs w:val="26"/>
        </w:rPr>
        <w:lastRenderedPageBreak/>
        <w:t xml:space="preserve">Mức </w:t>
      </w:r>
      <w:r w:rsidR="00BE206E" w:rsidRPr="004E64FC">
        <w:rPr>
          <w:rFonts w:eastAsia="Times New Roman" w:cs="Times New Roman"/>
          <w:b/>
          <w:color w:val="282A28"/>
          <w:sz w:val="26"/>
          <w:szCs w:val="26"/>
        </w:rPr>
        <w:t>phí</w:t>
      </w:r>
      <w:r w:rsidRPr="004E64FC">
        <w:rPr>
          <w:rFonts w:eastAsia="Times New Roman" w:cs="Times New Roman"/>
          <w:color w:val="282A28"/>
          <w:sz w:val="26"/>
          <w:szCs w:val="26"/>
        </w:rPr>
        <w:t xml:space="preserve">: </w:t>
      </w:r>
      <w:r w:rsidR="00BE206E" w:rsidRPr="004E64FC">
        <w:rPr>
          <w:rFonts w:eastAsia="Times New Roman" w:cs="Times New Roman"/>
          <w:color w:val="282A28"/>
          <w:sz w:val="26"/>
          <w:szCs w:val="26"/>
        </w:rPr>
        <w:t>2.</w:t>
      </w:r>
      <w:r w:rsidR="004E64FC" w:rsidRPr="004E64FC">
        <w:rPr>
          <w:rFonts w:eastAsia="Times New Roman" w:cs="Times New Roman"/>
          <w:color w:val="282A28"/>
          <w:sz w:val="26"/>
          <w:szCs w:val="26"/>
        </w:rPr>
        <w:t>7</w:t>
      </w:r>
      <w:r w:rsidR="009A3E7B" w:rsidRPr="004E64FC">
        <w:rPr>
          <w:rFonts w:eastAsia="Times New Roman" w:cs="Times New Roman"/>
          <w:color w:val="282A28"/>
          <w:sz w:val="26"/>
          <w:szCs w:val="26"/>
        </w:rPr>
        <w:t>99</w:t>
      </w:r>
      <w:r w:rsidR="00BE206E" w:rsidRPr="004E64FC">
        <w:rPr>
          <w:rFonts w:eastAsia="Times New Roman" w:cs="Times New Roman"/>
          <w:color w:val="282A28"/>
          <w:sz w:val="26"/>
          <w:szCs w:val="26"/>
        </w:rPr>
        <w:t xml:space="preserve"> USD/3tuần</w:t>
      </w:r>
      <w:r w:rsidR="000D14C7" w:rsidRPr="004E64FC">
        <w:rPr>
          <w:rFonts w:eastAsia="Times New Roman" w:cs="Times New Roman"/>
          <w:color w:val="282A28"/>
          <w:sz w:val="26"/>
          <w:szCs w:val="26"/>
        </w:rPr>
        <w:t>.</w:t>
      </w:r>
    </w:p>
    <w:p w:rsidR="008C2737" w:rsidRPr="004E64FC" w:rsidRDefault="008C2737" w:rsidP="008C2737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274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 xml:space="preserve"> Đặt cọc 1.000 USD khi nộp hồ sơ đăng ký tham gia chương trình</w:t>
      </w:r>
      <w:r w:rsidR="004553CF" w:rsidRPr="004E64FC">
        <w:rPr>
          <w:rFonts w:cs="Times New Roman"/>
          <w:sz w:val="26"/>
          <w:szCs w:val="26"/>
        </w:rPr>
        <w:t xml:space="preserve"> ( trong đó phí không hoàn lại </w:t>
      </w:r>
      <w:r w:rsidR="00CF4E96">
        <w:rPr>
          <w:rFonts w:cs="Times New Roman"/>
          <w:sz w:val="26"/>
          <w:szCs w:val="26"/>
        </w:rPr>
        <w:t>do khách hàng từ chối tiếp tục tham gia chương trình sau khi đóng cọc</w:t>
      </w:r>
      <w:bookmarkStart w:id="0" w:name="_GoBack"/>
      <w:bookmarkEnd w:id="0"/>
      <w:r w:rsidR="001D59C8">
        <w:rPr>
          <w:rFonts w:cs="Times New Roman"/>
          <w:sz w:val="26"/>
          <w:szCs w:val="26"/>
        </w:rPr>
        <w:t xml:space="preserve"> </w:t>
      </w:r>
      <w:r w:rsidR="004553CF" w:rsidRPr="004E64FC">
        <w:rPr>
          <w:rFonts w:cs="Times New Roman"/>
          <w:sz w:val="26"/>
          <w:szCs w:val="26"/>
        </w:rPr>
        <w:t xml:space="preserve">là </w:t>
      </w:r>
      <w:r w:rsidR="00285ABD" w:rsidRPr="004E64FC">
        <w:rPr>
          <w:rFonts w:cs="Times New Roman"/>
          <w:sz w:val="26"/>
          <w:szCs w:val="26"/>
        </w:rPr>
        <w:t>5</w:t>
      </w:r>
      <w:r w:rsidR="004553CF" w:rsidRPr="004E64FC">
        <w:rPr>
          <w:rFonts w:cs="Times New Roman"/>
          <w:sz w:val="26"/>
          <w:szCs w:val="26"/>
        </w:rPr>
        <w:t>00USD)</w:t>
      </w:r>
    </w:p>
    <w:p w:rsidR="008C2737" w:rsidRDefault="008C2737" w:rsidP="008C2737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274"/>
        <w:textAlignment w:val="baseline"/>
        <w:rPr>
          <w:rFonts w:eastAsia="Times New Roman" w:cs="Times New Roman"/>
          <w:color w:val="282A28"/>
          <w:sz w:val="26"/>
          <w:szCs w:val="26"/>
        </w:rPr>
      </w:pPr>
      <w:r w:rsidRPr="004E64FC">
        <w:rPr>
          <w:rFonts w:cs="Times New Roman"/>
          <w:sz w:val="26"/>
          <w:szCs w:val="26"/>
        </w:rPr>
        <w:t xml:space="preserve"> Phí còn</w:t>
      </w:r>
      <w:r w:rsidRPr="004E64FC">
        <w:rPr>
          <w:rFonts w:eastAsia="Times New Roman" w:cs="Times New Roman"/>
          <w:color w:val="282A28"/>
          <w:sz w:val="26"/>
          <w:szCs w:val="26"/>
        </w:rPr>
        <w:t xml:space="preserve"> lại đóng trước 45 ngày trước ngày khởi hành</w:t>
      </w:r>
      <w:r w:rsidR="000D14C7" w:rsidRPr="004E64FC">
        <w:rPr>
          <w:rFonts w:eastAsia="Times New Roman" w:cs="Times New Roman"/>
          <w:color w:val="282A28"/>
          <w:sz w:val="26"/>
          <w:szCs w:val="26"/>
        </w:rPr>
        <w:t>.</w:t>
      </w:r>
    </w:p>
    <w:p w:rsidR="001F0694" w:rsidRPr="0071271E" w:rsidRDefault="001F0694" w:rsidP="008C2737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274"/>
        <w:textAlignment w:val="baseline"/>
        <w:rPr>
          <w:rFonts w:eastAsia="Times New Roman" w:cs="Times New Roman"/>
          <w:i/>
          <w:color w:val="282A28"/>
          <w:sz w:val="26"/>
          <w:szCs w:val="26"/>
        </w:rPr>
      </w:pPr>
      <w:r w:rsidRPr="0071271E">
        <w:rPr>
          <w:rFonts w:cs="Times New Roman"/>
          <w:i/>
          <w:sz w:val="26"/>
          <w:szCs w:val="26"/>
        </w:rPr>
        <w:t>Trường hợp học sinh trượt visa, phí hoàn lại sẽ được trừ phí visa và phí dịch thuật, công chứng ( nếu có)</w:t>
      </w:r>
    </w:p>
    <w:p w:rsidR="00A046AF" w:rsidRPr="004E64FC" w:rsidRDefault="00BE206E" w:rsidP="00BE206E">
      <w:pPr>
        <w:pStyle w:val="ListParagraph"/>
        <w:numPr>
          <w:ilvl w:val="0"/>
          <w:numId w:val="19"/>
        </w:numPr>
        <w:spacing w:before="60" w:after="0" w:line="360" w:lineRule="auto"/>
        <w:ind w:right="605"/>
        <w:jc w:val="both"/>
        <w:rPr>
          <w:rFonts w:eastAsia="Times New Roman" w:cs="Times New Roman"/>
          <w:b/>
          <w:color w:val="282A28"/>
          <w:sz w:val="26"/>
          <w:szCs w:val="26"/>
        </w:rPr>
      </w:pPr>
      <w:r w:rsidRPr="004E64FC">
        <w:rPr>
          <w:rFonts w:eastAsia="Times New Roman" w:cs="Times New Roman"/>
          <w:b/>
          <w:color w:val="282A28"/>
          <w:sz w:val="26"/>
          <w:szCs w:val="26"/>
        </w:rPr>
        <w:t xml:space="preserve"> Mức phí bao gồm</w:t>
      </w:r>
      <w:r w:rsidR="00141605" w:rsidRPr="004E64FC">
        <w:rPr>
          <w:rFonts w:eastAsia="Times New Roman" w:cs="Times New Roman"/>
          <w:b/>
          <w:color w:val="282A28"/>
          <w:sz w:val="26"/>
          <w:szCs w:val="26"/>
        </w:rPr>
        <w:t>:</w:t>
      </w:r>
      <w:r w:rsidR="00C02C4F" w:rsidRPr="004E64FC">
        <w:rPr>
          <w:rFonts w:eastAsia="Times New Roman" w:cs="Times New Roman"/>
          <w:b/>
          <w:color w:val="282A28"/>
          <w:sz w:val="26"/>
          <w:szCs w:val="26"/>
        </w:rPr>
        <w:t xml:space="preserve"> </w:t>
      </w:r>
    </w:p>
    <w:p w:rsidR="00BE206E" w:rsidRPr="004E64FC" w:rsidRDefault="000E1823" w:rsidP="00BE206E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274"/>
        <w:textAlignment w:val="baseline"/>
        <w:rPr>
          <w:rFonts w:cs="Times New Roman"/>
          <w:b/>
          <w:i/>
          <w:sz w:val="26"/>
          <w:szCs w:val="26"/>
          <w:u w:val="single"/>
        </w:rPr>
      </w:pPr>
      <w:r w:rsidRPr="004E64FC">
        <w:rPr>
          <w:rFonts w:cs="Times New Roman"/>
          <w:sz w:val="26"/>
          <w:szCs w:val="26"/>
        </w:rPr>
        <w:t>Nhà ở tại các gia đình bản ngữ</w:t>
      </w:r>
      <w:r w:rsidR="00BE206E" w:rsidRPr="004E64FC">
        <w:rPr>
          <w:rFonts w:cs="Times New Roman"/>
          <w:sz w:val="26"/>
          <w:szCs w:val="26"/>
        </w:rPr>
        <w:t xml:space="preserve"> với đầy đủ phòng và các bữa ăn</w:t>
      </w:r>
      <w:r w:rsidR="003C09BD" w:rsidRPr="004E64FC">
        <w:rPr>
          <w:rFonts w:cs="Times New Roman"/>
          <w:sz w:val="26"/>
          <w:szCs w:val="26"/>
        </w:rPr>
        <w:t xml:space="preserve"> ( </w:t>
      </w:r>
      <w:r w:rsidR="003C09BD" w:rsidRPr="004E64FC">
        <w:rPr>
          <w:rFonts w:cs="Times New Roman"/>
          <w:i/>
          <w:sz w:val="26"/>
          <w:szCs w:val="26"/>
        </w:rPr>
        <w:t>Bữa trưa linh hoạt theo chương trình thực tế)</w:t>
      </w:r>
    </w:p>
    <w:p w:rsidR="00BE206E" w:rsidRPr="004E64FC" w:rsidRDefault="000E1823" w:rsidP="00BE206E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274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>Đưa đón từ sân bay đến gia đình chủ nhà.</w:t>
      </w:r>
    </w:p>
    <w:p w:rsidR="00BE206E" w:rsidRPr="004E64FC" w:rsidRDefault="000E1823" w:rsidP="00BE206E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>Học tiếng Anh 12h/tuần</w:t>
      </w:r>
      <w:r w:rsidR="00BE206E" w:rsidRPr="004E64FC">
        <w:rPr>
          <w:rFonts w:cs="Times New Roman"/>
          <w:sz w:val="26"/>
          <w:szCs w:val="26"/>
        </w:rPr>
        <w:t xml:space="preserve"> (Bao gồm</w:t>
      </w:r>
      <w:r w:rsidRPr="004E64FC">
        <w:rPr>
          <w:rFonts w:cs="Times New Roman"/>
          <w:sz w:val="26"/>
          <w:szCs w:val="26"/>
        </w:rPr>
        <w:t xml:space="preserve"> cả tài liệu học tập</w:t>
      </w:r>
      <w:r w:rsidR="00BE206E" w:rsidRPr="004E64FC">
        <w:rPr>
          <w:rFonts w:cs="Times New Roman"/>
          <w:sz w:val="26"/>
          <w:szCs w:val="26"/>
        </w:rPr>
        <w:t>)</w:t>
      </w:r>
    </w:p>
    <w:p w:rsidR="009A3E7B" w:rsidRPr="004E64FC" w:rsidRDefault="009A3E7B" w:rsidP="00BE206E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>Giao lưu</w:t>
      </w:r>
      <w:r w:rsidR="007F12DE" w:rsidRPr="004E64FC">
        <w:rPr>
          <w:rFonts w:cs="Times New Roman"/>
          <w:sz w:val="26"/>
          <w:szCs w:val="26"/>
        </w:rPr>
        <w:t>/tọa đàm</w:t>
      </w:r>
      <w:r w:rsidRPr="004E64FC">
        <w:rPr>
          <w:rFonts w:cs="Times New Roman"/>
          <w:sz w:val="26"/>
          <w:szCs w:val="26"/>
        </w:rPr>
        <w:t xml:space="preserve"> với học sinh/sinh viên bản ngữ tại địa phương</w:t>
      </w:r>
      <w:r w:rsidR="000E1823" w:rsidRPr="004E64FC">
        <w:rPr>
          <w:rFonts w:cs="Times New Roman"/>
          <w:sz w:val="26"/>
          <w:szCs w:val="26"/>
        </w:rPr>
        <w:t>.</w:t>
      </w:r>
    </w:p>
    <w:p w:rsidR="00BE206E" w:rsidRPr="004E64FC" w:rsidRDefault="00BE206E" w:rsidP="00BE206E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>1 chuyến đi trọn ngày mỗi tuần (không bao gồm vé tham quan</w:t>
      </w:r>
      <w:r w:rsidR="000E1823" w:rsidRPr="004E64FC">
        <w:rPr>
          <w:rFonts w:cs="Times New Roman"/>
          <w:sz w:val="26"/>
          <w:szCs w:val="26"/>
        </w:rPr>
        <w:t>)</w:t>
      </w:r>
    </w:p>
    <w:p w:rsidR="00BE206E" w:rsidRPr="004E64FC" w:rsidRDefault="00BE206E" w:rsidP="00BE206E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>4 hoạt động nửa ngày mỗi tuần</w:t>
      </w:r>
    </w:p>
    <w:p w:rsidR="00BE206E" w:rsidRPr="004E64FC" w:rsidRDefault="00BE206E" w:rsidP="00BE206E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>Các bữa tiệc chào mừng và chia tay</w:t>
      </w:r>
    </w:p>
    <w:p w:rsidR="00BE206E" w:rsidRPr="004E64FC" w:rsidRDefault="00BE206E" w:rsidP="00BE206E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>Giấy chứng nhận sau khi kết thúc khóa họ</w:t>
      </w:r>
    </w:p>
    <w:p w:rsidR="00285ABD" w:rsidRPr="004E64FC" w:rsidRDefault="00285ABD" w:rsidP="00BE206E">
      <w:pPr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>Lệ phí xin visa, dịch thuật+ công chứng + bảo hiểm.</w:t>
      </w:r>
    </w:p>
    <w:p w:rsidR="00285ABD" w:rsidRPr="004E64FC" w:rsidRDefault="008D387D" w:rsidP="008D387D">
      <w:pPr>
        <w:pStyle w:val="ListParagraph"/>
        <w:keepLines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b/>
          <w:sz w:val="26"/>
          <w:szCs w:val="26"/>
        </w:rPr>
      </w:pPr>
      <w:r w:rsidRPr="004E64FC">
        <w:rPr>
          <w:rFonts w:cs="Times New Roman"/>
          <w:b/>
          <w:sz w:val="26"/>
          <w:szCs w:val="26"/>
        </w:rPr>
        <w:t>Mức phí chưa bao gồm:</w:t>
      </w:r>
    </w:p>
    <w:p w:rsidR="008D387D" w:rsidRPr="004E64FC" w:rsidRDefault="00285ABD" w:rsidP="00285ABD">
      <w:pPr>
        <w:pStyle w:val="ListParagraph"/>
        <w:keepLines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b/>
          <w:sz w:val="26"/>
          <w:szCs w:val="26"/>
        </w:rPr>
      </w:pPr>
      <w:r w:rsidRPr="004E64FC">
        <w:rPr>
          <w:rFonts w:cs="Times New Roman"/>
          <w:sz w:val="26"/>
          <w:szCs w:val="26"/>
        </w:rPr>
        <w:t>Vé máy bay khứ hồi</w:t>
      </w:r>
      <w:r w:rsidRPr="004E64FC">
        <w:rPr>
          <w:rFonts w:cs="Times New Roman"/>
          <w:b/>
          <w:sz w:val="26"/>
          <w:szCs w:val="26"/>
        </w:rPr>
        <w:t>.</w:t>
      </w:r>
    </w:p>
    <w:p w:rsidR="000D14C7" w:rsidRPr="004E64FC" w:rsidRDefault="000D14C7" w:rsidP="000D14C7">
      <w:pPr>
        <w:pStyle w:val="ListParagraph"/>
        <w:keepLines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rFonts w:cs="Times New Roman"/>
          <w:sz w:val="26"/>
          <w:szCs w:val="26"/>
        </w:rPr>
      </w:pPr>
      <w:r w:rsidRPr="004E64FC">
        <w:rPr>
          <w:rFonts w:cs="Times New Roman"/>
          <w:sz w:val="26"/>
          <w:szCs w:val="26"/>
        </w:rPr>
        <w:t>Vé vào cửa các điểm tham quan nổi tiếng tại LAX: Disneyland và  Universal Studios (150 USD/ người/điểm).</w:t>
      </w:r>
    </w:p>
    <w:p w:rsidR="000E1823" w:rsidRPr="004E64FC" w:rsidRDefault="000E1823" w:rsidP="00B32CEC">
      <w:pPr>
        <w:pStyle w:val="ListParagraph"/>
        <w:numPr>
          <w:ilvl w:val="0"/>
          <w:numId w:val="19"/>
        </w:numPr>
        <w:spacing w:before="60" w:after="0" w:line="360" w:lineRule="auto"/>
        <w:ind w:right="605"/>
        <w:jc w:val="both"/>
        <w:rPr>
          <w:rFonts w:eastAsia="Times New Roman" w:cs="Times New Roman"/>
          <w:b/>
          <w:color w:val="282A28"/>
          <w:sz w:val="26"/>
          <w:szCs w:val="26"/>
        </w:rPr>
      </w:pPr>
      <w:r w:rsidRPr="004E64FC">
        <w:rPr>
          <w:rFonts w:eastAsia="Times New Roman" w:cs="Times New Roman"/>
          <w:b/>
          <w:color w:val="282A28"/>
          <w:sz w:val="26"/>
          <w:szCs w:val="26"/>
        </w:rPr>
        <w:t>Thời gian đăng ký và nộp hồ sơ:</w:t>
      </w:r>
    </w:p>
    <w:p w:rsidR="000E1823" w:rsidRPr="004E64FC" w:rsidRDefault="000E1823" w:rsidP="000E1823">
      <w:pPr>
        <w:pStyle w:val="ListParagraph"/>
        <w:widowControl w:val="0"/>
        <w:numPr>
          <w:ilvl w:val="0"/>
          <w:numId w:val="23"/>
        </w:numPr>
        <w:spacing w:before="60" w:after="0" w:line="360" w:lineRule="auto"/>
        <w:ind w:right="605"/>
        <w:jc w:val="both"/>
        <w:rPr>
          <w:rFonts w:eastAsia="Times New Roman" w:cs="Times New Roman"/>
          <w:color w:val="000000"/>
          <w:sz w:val="26"/>
          <w:szCs w:val="26"/>
        </w:rPr>
      </w:pPr>
      <w:r w:rsidRPr="004E64FC">
        <w:rPr>
          <w:rFonts w:eastAsia="Calibri" w:cs="Times New Roman"/>
          <w:sz w:val="26"/>
          <w:szCs w:val="26"/>
        </w:rPr>
        <w:t xml:space="preserve">Thời gian đăng ký: chậm nhất ngày </w:t>
      </w:r>
      <w:r w:rsidR="00285ABD" w:rsidRPr="004E64FC">
        <w:rPr>
          <w:rFonts w:eastAsia="Calibri" w:cs="Times New Roman"/>
          <w:sz w:val="26"/>
          <w:szCs w:val="26"/>
        </w:rPr>
        <w:t>28</w:t>
      </w:r>
      <w:r w:rsidRPr="004E64FC">
        <w:rPr>
          <w:rFonts w:eastAsia="Calibri" w:cs="Times New Roman"/>
          <w:sz w:val="26"/>
          <w:szCs w:val="26"/>
        </w:rPr>
        <w:t>/</w:t>
      </w:r>
      <w:r w:rsidR="00285ABD" w:rsidRPr="004E64FC">
        <w:rPr>
          <w:rFonts w:eastAsia="Calibri" w:cs="Times New Roman"/>
          <w:sz w:val="26"/>
          <w:szCs w:val="26"/>
        </w:rPr>
        <w:t>2</w:t>
      </w:r>
      <w:r w:rsidRPr="004E64FC">
        <w:rPr>
          <w:rFonts w:eastAsia="Calibri" w:cs="Times New Roman"/>
          <w:sz w:val="26"/>
          <w:szCs w:val="26"/>
        </w:rPr>
        <w:t>/20</w:t>
      </w:r>
      <w:r w:rsidR="00285ABD" w:rsidRPr="004E64FC">
        <w:rPr>
          <w:rFonts w:eastAsia="Calibri" w:cs="Times New Roman"/>
          <w:sz w:val="26"/>
          <w:szCs w:val="26"/>
        </w:rPr>
        <w:t>19</w:t>
      </w:r>
    </w:p>
    <w:p w:rsidR="000E1823" w:rsidRPr="004E64FC" w:rsidRDefault="000E1823" w:rsidP="000E1823">
      <w:pPr>
        <w:pStyle w:val="ListParagraph"/>
        <w:widowControl w:val="0"/>
        <w:numPr>
          <w:ilvl w:val="0"/>
          <w:numId w:val="23"/>
        </w:numPr>
        <w:spacing w:before="60" w:after="0" w:line="360" w:lineRule="auto"/>
        <w:ind w:right="605"/>
        <w:jc w:val="both"/>
        <w:rPr>
          <w:rFonts w:eastAsia="Times New Roman" w:cs="Times New Roman"/>
          <w:color w:val="000000"/>
          <w:sz w:val="26"/>
          <w:szCs w:val="26"/>
        </w:rPr>
      </w:pPr>
      <w:r w:rsidRPr="004E64FC">
        <w:rPr>
          <w:rFonts w:eastAsia="Calibri" w:cs="Times New Roman"/>
          <w:sz w:val="26"/>
          <w:szCs w:val="26"/>
        </w:rPr>
        <w:t xml:space="preserve">Thời gian nộp hồ sơ: chậm nhất ngày </w:t>
      </w:r>
      <w:r w:rsidR="002B6549" w:rsidRPr="004E64FC">
        <w:rPr>
          <w:rFonts w:eastAsia="Calibri" w:cs="Times New Roman"/>
          <w:sz w:val="26"/>
          <w:szCs w:val="26"/>
        </w:rPr>
        <w:t>15</w:t>
      </w:r>
      <w:r w:rsidRPr="004E64FC">
        <w:rPr>
          <w:rFonts w:eastAsia="Calibri" w:cs="Times New Roman"/>
          <w:sz w:val="26"/>
          <w:szCs w:val="26"/>
        </w:rPr>
        <w:t>/</w:t>
      </w:r>
      <w:r w:rsidR="00285ABD" w:rsidRPr="004E64FC">
        <w:rPr>
          <w:rFonts w:eastAsia="Calibri" w:cs="Times New Roman"/>
          <w:sz w:val="26"/>
          <w:szCs w:val="26"/>
        </w:rPr>
        <w:t>3</w:t>
      </w:r>
      <w:r w:rsidRPr="004E64FC">
        <w:rPr>
          <w:rFonts w:eastAsia="Calibri" w:cs="Times New Roman"/>
          <w:sz w:val="26"/>
          <w:szCs w:val="26"/>
        </w:rPr>
        <w:t>/201</w:t>
      </w:r>
      <w:r w:rsidR="00285ABD" w:rsidRPr="004E64FC">
        <w:rPr>
          <w:rFonts w:eastAsia="Calibri" w:cs="Times New Roman"/>
          <w:sz w:val="26"/>
          <w:szCs w:val="26"/>
        </w:rPr>
        <w:t>9</w:t>
      </w:r>
    </w:p>
    <w:p w:rsidR="000E1823" w:rsidRPr="004E64FC" w:rsidRDefault="000E1823" w:rsidP="00B32CEC">
      <w:pPr>
        <w:pStyle w:val="ListParagraph"/>
        <w:numPr>
          <w:ilvl w:val="0"/>
          <w:numId w:val="19"/>
        </w:numPr>
        <w:spacing w:before="60" w:after="0" w:line="360" w:lineRule="auto"/>
        <w:ind w:right="605"/>
        <w:jc w:val="both"/>
        <w:rPr>
          <w:rFonts w:eastAsia="Times New Roman" w:cs="Times New Roman"/>
          <w:b/>
          <w:color w:val="282A28"/>
          <w:sz w:val="26"/>
          <w:szCs w:val="26"/>
        </w:rPr>
      </w:pPr>
      <w:r w:rsidRPr="004E64FC">
        <w:rPr>
          <w:rFonts w:eastAsia="Times New Roman" w:cs="Times New Roman"/>
          <w:b/>
          <w:color w:val="282A28"/>
          <w:sz w:val="26"/>
          <w:szCs w:val="26"/>
        </w:rPr>
        <w:t>Hồ sơ bao gồm:</w:t>
      </w:r>
      <w:r w:rsidR="00285ABD" w:rsidRPr="004E64FC">
        <w:rPr>
          <w:rFonts w:eastAsia="Times New Roman" w:cs="Times New Roman"/>
          <w:b/>
          <w:color w:val="282A28"/>
          <w:sz w:val="26"/>
          <w:szCs w:val="26"/>
        </w:rPr>
        <w:t xml:space="preserve"> theo danh sách kèm theo</w:t>
      </w:r>
    </w:p>
    <w:tbl>
      <w:tblPr>
        <w:tblpPr w:leftFromText="180" w:rightFromText="180" w:vertAnchor="text" w:horzAnchor="margin" w:tblpXSpec="center" w:tblpY="169"/>
        <w:tblW w:w="10680" w:type="dxa"/>
        <w:tblLook w:val="04A0" w:firstRow="1" w:lastRow="0" w:firstColumn="1" w:lastColumn="0" w:noHBand="0" w:noVBand="1"/>
      </w:tblPr>
      <w:tblGrid>
        <w:gridCol w:w="760"/>
        <w:gridCol w:w="7820"/>
        <w:gridCol w:w="1080"/>
        <w:gridCol w:w="1020"/>
      </w:tblGrid>
      <w:tr w:rsidR="00285ABD" w:rsidRPr="00285ABD" w:rsidTr="00285ABD">
        <w:trPr>
          <w:trHeight w:val="607"/>
        </w:trPr>
        <w:tc>
          <w:tcPr>
            <w:tcW w:w="1068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64FC" w:rsidRDefault="004E64FC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</w:rPr>
            </w:pPr>
          </w:p>
          <w:p w:rsidR="00470536" w:rsidRDefault="00470536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</w:rPr>
            </w:pPr>
          </w:p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</w:rPr>
              <w:t>Checklist hồ sơ xin visa Mỹ</w:t>
            </w:r>
          </w:p>
        </w:tc>
      </w:tr>
      <w:tr w:rsidR="00285ABD" w:rsidRPr="00285ABD" w:rsidTr="00285ABD">
        <w:trPr>
          <w:trHeight w:val="507"/>
        </w:trPr>
        <w:tc>
          <w:tcPr>
            <w:tcW w:w="1068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8"/>
              </w:rPr>
            </w:pPr>
          </w:p>
        </w:tc>
      </w:tr>
      <w:tr w:rsidR="00285ABD" w:rsidRPr="00285ABD" w:rsidTr="00285ABD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Danh mục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PHHS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BME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Hồ sơ nhân thân: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 xml:space="preserve">Hộ chiếu hợp lệ còn thời hạn ít nhất 06 tháng tính từ ngày sẽ rời khỏi Mỹ và phải còn ít nhất 01 trang trống.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Tất cả các hộ chiếu cũ (nếu có)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1 ảnh cỡ 5x5cm, được chụp trong thời gian 06 tháng trở lại (hướng dẫn đính kèm)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Hộ khẩu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Chứng minh thư nhân dân (nếu có)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Giấy khai sinh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Bảng thông tin khách mời để điền form DS-160 (mẫu đính kèm ở sheet 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Biên nhận thanh toán phí xử lý đơn xin visa DS- 160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Giấy xác nhận nộp tờ khai xin visa không định cư DS- 160 (có mã vạch)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Giấy hẹn phỏng vấn của Đại sứ quán/ Lãnh sự quán Hoa Kỳ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CMND bố mẹ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Hộ chiếu của bố mẹ (nếu có)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Hồ sơ học vấn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Thẻ học sinh/Thư xác nhận học sinh (Theo mẫu của BME)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Học bạ/ Bảng điểm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Thư giới thiệu của cô giáo chủ nhiệm (Theo mẫu của BME)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Giấy tờ chứng minh mục đích chuyến đi: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Thư mời nhập học của trường ở Mỹ (Ghi rõ lịch trình, địa chỉ)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Bằng chứng đi lại (bản in vé máy bay khứ hồi)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Bảo hiểm du lịch toàn cầu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Hồ sơ chứng minh tài chính của bố mẹ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Sổ tiết kiệm/xác nhận số dư tài khoản ngân hàng (tài khoản ít nhất 200 triệu)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Giấy tờ xác nhận quyền sở hữu đối với nhà cửa, đất đai, oto,… (các tài sản có giá trị lớn)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Thư bảo trợ tài chính của bố mẹ (Theo mẫu của BME)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Ngoài ra,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2"/>
              </w:rPr>
            </w:pPr>
            <w:r w:rsidRPr="00285ABD">
              <w:rPr>
                <w:rFonts w:ascii="Calibri" w:eastAsia="Times New Roman" w:hAnsi="Calibri" w:cs="Calibri"/>
                <w:i/>
                <w:iCs/>
                <w:color w:val="FF0000"/>
                <w:sz w:val="22"/>
              </w:rPr>
              <w:t>a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</w:pPr>
            <w:r w:rsidRPr="00285ABD"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  <w:t>Nếu là nhân viên: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</w:pPr>
            <w:r w:rsidRPr="00285ABD"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</w:pPr>
            <w:r w:rsidRPr="00285ABD"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4a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Hợp đồng lao động/ Quyết định bổ nhiệm/ Quyết định tuyển dụng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5a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Bảng lương của 03 tháng gần nhất nếu trở lương bằng tiền măt và sao kê tài khoản nếu trả lương qua thẻ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2"/>
              </w:rPr>
            </w:pPr>
            <w:r w:rsidRPr="00285ABD">
              <w:rPr>
                <w:rFonts w:ascii="Calibri" w:eastAsia="Times New Roman" w:hAnsi="Calibri" w:cs="Calibri"/>
                <w:i/>
                <w:iCs/>
                <w:color w:val="FF0000"/>
                <w:sz w:val="22"/>
              </w:rPr>
              <w:t>b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</w:pPr>
            <w:r w:rsidRPr="00285ABD"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  <w:t>Nếu là chủ doanh nghiệp: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</w:pPr>
            <w:r w:rsidRPr="00285ABD"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</w:pPr>
            <w:r w:rsidRPr="00285ABD">
              <w:rPr>
                <w:rFonts w:ascii="Calibri" w:eastAsia="Times New Roman" w:hAnsi="Calibri" w:cs="Calibri"/>
                <w:i/>
                <w:iCs/>
                <w:color w:val="FF0000"/>
                <w:sz w:val="22"/>
                <w:u w:val="single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4b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Giấy phép đăng kí kinh doanh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5b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Biên nhận nộp thuế 03 tháng gần nhất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6b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Sao kê tài khoản của doanh nghiệp trong 3 tháng gần nhất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85AB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85ABD" w:rsidRPr="00285ABD" w:rsidTr="00285ABD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85ABD" w:rsidRPr="00285ABD" w:rsidTr="00285ABD">
        <w:trPr>
          <w:trHeight w:val="315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ABD" w:rsidRPr="00285ABD" w:rsidRDefault="00285ABD" w:rsidP="0028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85AB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*Lưu ý: PHHS nộp bản photo giấy tờ trên cho BME, khi đi phỏng vấn mang toàn bộ hồ sơ gốc</w:t>
            </w:r>
          </w:p>
        </w:tc>
      </w:tr>
    </w:tbl>
    <w:p w:rsidR="000A4106" w:rsidRPr="008C2737" w:rsidRDefault="000A4106" w:rsidP="000A4106">
      <w:pPr>
        <w:pStyle w:val="ListParagraph"/>
        <w:keepLines/>
        <w:overflowPunct w:val="0"/>
        <w:autoSpaceDE w:val="0"/>
        <w:autoSpaceDN w:val="0"/>
        <w:adjustRightInd w:val="0"/>
        <w:spacing w:after="0" w:line="360" w:lineRule="auto"/>
        <w:ind w:right="-720"/>
        <w:textAlignment w:val="baseline"/>
        <w:rPr>
          <w:sz w:val="24"/>
          <w:szCs w:val="24"/>
        </w:rPr>
      </w:pPr>
    </w:p>
    <w:sectPr w:rsidR="000A4106" w:rsidRPr="008C2737" w:rsidSect="00C02C4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D74" w:rsidRDefault="00032D74" w:rsidP="00A87B67">
      <w:pPr>
        <w:spacing w:after="0" w:line="240" w:lineRule="auto"/>
      </w:pPr>
      <w:r>
        <w:separator/>
      </w:r>
    </w:p>
  </w:endnote>
  <w:endnote w:type="continuationSeparator" w:id="0">
    <w:p w:rsidR="00032D74" w:rsidRDefault="00032D74" w:rsidP="00A8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D74" w:rsidRDefault="00032D74" w:rsidP="00A87B67">
      <w:pPr>
        <w:spacing w:after="0" w:line="240" w:lineRule="auto"/>
      </w:pPr>
      <w:r>
        <w:separator/>
      </w:r>
    </w:p>
  </w:footnote>
  <w:footnote w:type="continuationSeparator" w:id="0">
    <w:p w:rsidR="00032D74" w:rsidRDefault="00032D74" w:rsidP="00A87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206"/>
    <w:multiLevelType w:val="hybridMultilevel"/>
    <w:tmpl w:val="F83CCB4A"/>
    <w:lvl w:ilvl="0" w:tplc="7996CA1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15886"/>
    <w:multiLevelType w:val="hybridMultilevel"/>
    <w:tmpl w:val="357889E0"/>
    <w:lvl w:ilvl="0" w:tplc="5C14EF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84613"/>
    <w:multiLevelType w:val="hybridMultilevel"/>
    <w:tmpl w:val="086E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0D0"/>
    <w:multiLevelType w:val="hybridMultilevel"/>
    <w:tmpl w:val="3C3A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12B7"/>
    <w:multiLevelType w:val="hybridMultilevel"/>
    <w:tmpl w:val="3B848562"/>
    <w:lvl w:ilvl="0" w:tplc="26560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82A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B29AB"/>
    <w:multiLevelType w:val="hybridMultilevel"/>
    <w:tmpl w:val="79D0AD00"/>
    <w:lvl w:ilvl="0" w:tplc="4DE23D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172D5"/>
    <w:multiLevelType w:val="hybridMultilevel"/>
    <w:tmpl w:val="5D7CCD30"/>
    <w:lvl w:ilvl="0" w:tplc="E9B41B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C53618"/>
    <w:multiLevelType w:val="hybridMultilevel"/>
    <w:tmpl w:val="64BC0AB0"/>
    <w:lvl w:ilvl="0" w:tplc="FFF4E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C89"/>
    <w:multiLevelType w:val="hybridMultilevel"/>
    <w:tmpl w:val="4DFE79D6"/>
    <w:lvl w:ilvl="0" w:tplc="B06A51EC">
      <w:start w:val="1"/>
      <w:numFmt w:val="decimal"/>
      <w:lvlText w:val="%1."/>
      <w:lvlJc w:val="left"/>
      <w:pPr>
        <w:ind w:left="720" w:hanging="360"/>
      </w:pPr>
      <w:rPr>
        <w:rFonts w:hint="default"/>
        <w:color w:val="282A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F33FA"/>
    <w:multiLevelType w:val="hybridMultilevel"/>
    <w:tmpl w:val="644C0EF6"/>
    <w:lvl w:ilvl="0" w:tplc="0FEE6F2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9E4D14"/>
    <w:multiLevelType w:val="hybridMultilevel"/>
    <w:tmpl w:val="FDE253CA"/>
    <w:lvl w:ilvl="0" w:tplc="7722B0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152357"/>
    <w:multiLevelType w:val="hybridMultilevel"/>
    <w:tmpl w:val="4DFE79D6"/>
    <w:lvl w:ilvl="0" w:tplc="B06A51EC">
      <w:start w:val="1"/>
      <w:numFmt w:val="decimal"/>
      <w:lvlText w:val="%1."/>
      <w:lvlJc w:val="left"/>
      <w:pPr>
        <w:ind w:left="720" w:hanging="360"/>
      </w:pPr>
      <w:rPr>
        <w:rFonts w:hint="default"/>
        <w:color w:val="282A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C7DE7"/>
    <w:multiLevelType w:val="hybridMultilevel"/>
    <w:tmpl w:val="C994F164"/>
    <w:lvl w:ilvl="0" w:tplc="1754493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82A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746340"/>
    <w:multiLevelType w:val="hybridMultilevel"/>
    <w:tmpl w:val="A60EF620"/>
    <w:lvl w:ilvl="0" w:tplc="7944B0D0">
      <w:start w:val="1"/>
      <w:numFmt w:val="decimal"/>
      <w:lvlText w:val="%1."/>
      <w:lvlJc w:val="left"/>
      <w:pPr>
        <w:ind w:left="1080" w:hanging="360"/>
      </w:pPr>
      <w:rPr>
        <w:rFonts w:hint="default"/>
        <w:color w:val="282A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C4639C"/>
    <w:multiLevelType w:val="hybridMultilevel"/>
    <w:tmpl w:val="38E2A69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543254FC"/>
    <w:multiLevelType w:val="hybridMultilevel"/>
    <w:tmpl w:val="465CC294"/>
    <w:lvl w:ilvl="0" w:tplc="F84E76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847ED"/>
    <w:multiLevelType w:val="hybridMultilevel"/>
    <w:tmpl w:val="29529216"/>
    <w:lvl w:ilvl="0" w:tplc="2D546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C3F7B"/>
    <w:multiLevelType w:val="hybridMultilevel"/>
    <w:tmpl w:val="44061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83F44"/>
    <w:multiLevelType w:val="hybridMultilevel"/>
    <w:tmpl w:val="A4549D9A"/>
    <w:lvl w:ilvl="0" w:tplc="C8E0E012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FE58BA"/>
    <w:multiLevelType w:val="hybridMultilevel"/>
    <w:tmpl w:val="CA0CD4C2"/>
    <w:lvl w:ilvl="0" w:tplc="17D475B2">
      <w:start w:val="1"/>
      <w:numFmt w:val="decimal"/>
      <w:lvlText w:val="%1."/>
      <w:lvlJc w:val="left"/>
      <w:pPr>
        <w:ind w:left="144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8C17AA"/>
    <w:multiLevelType w:val="hybridMultilevel"/>
    <w:tmpl w:val="00C4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91C81"/>
    <w:multiLevelType w:val="hybridMultilevel"/>
    <w:tmpl w:val="85EC58D2"/>
    <w:lvl w:ilvl="0" w:tplc="F2149E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917A5C"/>
    <w:multiLevelType w:val="hybridMultilevel"/>
    <w:tmpl w:val="BFB2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2111C"/>
    <w:multiLevelType w:val="hybridMultilevel"/>
    <w:tmpl w:val="23B2D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818AE"/>
    <w:multiLevelType w:val="hybridMultilevel"/>
    <w:tmpl w:val="5964D0E2"/>
    <w:lvl w:ilvl="0" w:tplc="E374717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D12766"/>
    <w:multiLevelType w:val="hybridMultilevel"/>
    <w:tmpl w:val="697C1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F0E65"/>
    <w:multiLevelType w:val="hybridMultilevel"/>
    <w:tmpl w:val="0C5EBC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63474"/>
    <w:multiLevelType w:val="hybridMultilevel"/>
    <w:tmpl w:val="48A0B6DE"/>
    <w:lvl w:ilvl="0" w:tplc="9028F8AA">
      <w:start w:val="1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21"/>
  </w:num>
  <w:num w:numId="5">
    <w:abstractNumId w:val="27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18"/>
  </w:num>
  <w:num w:numId="11">
    <w:abstractNumId w:val="19"/>
  </w:num>
  <w:num w:numId="12">
    <w:abstractNumId w:val="20"/>
  </w:num>
  <w:num w:numId="13">
    <w:abstractNumId w:val="1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  <w:num w:numId="18">
    <w:abstractNumId w:val="14"/>
  </w:num>
  <w:num w:numId="19">
    <w:abstractNumId w:val="4"/>
  </w:num>
  <w:num w:numId="20">
    <w:abstractNumId w:val="9"/>
  </w:num>
  <w:num w:numId="21">
    <w:abstractNumId w:val="26"/>
  </w:num>
  <w:num w:numId="22">
    <w:abstractNumId w:val="0"/>
  </w:num>
  <w:num w:numId="23">
    <w:abstractNumId w:val="24"/>
  </w:num>
  <w:num w:numId="24">
    <w:abstractNumId w:val="15"/>
  </w:num>
  <w:num w:numId="25">
    <w:abstractNumId w:val="23"/>
  </w:num>
  <w:num w:numId="26">
    <w:abstractNumId w:val="17"/>
  </w:num>
  <w:num w:numId="27">
    <w:abstractNumId w:val="22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86"/>
    <w:rsid w:val="000135C5"/>
    <w:rsid w:val="00032D74"/>
    <w:rsid w:val="0003356D"/>
    <w:rsid w:val="0009086A"/>
    <w:rsid w:val="000A09EF"/>
    <w:rsid w:val="000A4106"/>
    <w:rsid w:val="000B4F00"/>
    <w:rsid w:val="000C478E"/>
    <w:rsid w:val="000C54E0"/>
    <w:rsid w:val="000D14C7"/>
    <w:rsid w:val="000D59BC"/>
    <w:rsid w:val="000E1823"/>
    <w:rsid w:val="00100590"/>
    <w:rsid w:val="00141605"/>
    <w:rsid w:val="00163352"/>
    <w:rsid w:val="00166CC5"/>
    <w:rsid w:val="001C6FDA"/>
    <w:rsid w:val="001D59C8"/>
    <w:rsid w:val="001D67D7"/>
    <w:rsid w:val="001F0694"/>
    <w:rsid w:val="00277C73"/>
    <w:rsid w:val="00285ABD"/>
    <w:rsid w:val="002B6549"/>
    <w:rsid w:val="00307633"/>
    <w:rsid w:val="00344DFA"/>
    <w:rsid w:val="0034567E"/>
    <w:rsid w:val="00352A63"/>
    <w:rsid w:val="00390271"/>
    <w:rsid w:val="003C09BD"/>
    <w:rsid w:val="003D60B3"/>
    <w:rsid w:val="003E373B"/>
    <w:rsid w:val="00452EAF"/>
    <w:rsid w:val="004553CF"/>
    <w:rsid w:val="00470536"/>
    <w:rsid w:val="004B271A"/>
    <w:rsid w:val="004B792D"/>
    <w:rsid w:val="004E4103"/>
    <w:rsid w:val="004E4620"/>
    <w:rsid w:val="004E64FC"/>
    <w:rsid w:val="00510CBC"/>
    <w:rsid w:val="005672E1"/>
    <w:rsid w:val="0059104B"/>
    <w:rsid w:val="005B7CD8"/>
    <w:rsid w:val="005D7DFF"/>
    <w:rsid w:val="005E6457"/>
    <w:rsid w:val="0064382A"/>
    <w:rsid w:val="00645AAA"/>
    <w:rsid w:val="00653762"/>
    <w:rsid w:val="006A49F4"/>
    <w:rsid w:val="006C4197"/>
    <w:rsid w:val="006D188A"/>
    <w:rsid w:val="00710971"/>
    <w:rsid w:val="0071271E"/>
    <w:rsid w:val="007A7607"/>
    <w:rsid w:val="007F12DE"/>
    <w:rsid w:val="00806635"/>
    <w:rsid w:val="00830EAE"/>
    <w:rsid w:val="00843027"/>
    <w:rsid w:val="00866084"/>
    <w:rsid w:val="008A6FCB"/>
    <w:rsid w:val="008C2737"/>
    <w:rsid w:val="008D387D"/>
    <w:rsid w:val="009270F3"/>
    <w:rsid w:val="009A3E7B"/>
    <w:rsid w:val="009A476B"/>
    <w:rsid w:val="009C3B86"/>
    <w:rsid w:val="009D7438"/>
    <w:rsid w:val="009E0C35"/>
    <w:rsid w:val="00A046AF"/>
    <w:rsid w:val="00A16372"/>
    <w:rsid w:val="00A47D7E"/>
    <w:rsid w:val="00A87B67"/>
    <w:rsid w:val="00AD253E"/>
    <w:rsid w:val="00B32CEC"/>
    <w:rsid w:val="00B348FC"/>
    <w:rsid w:val="00B416C4"/>
    <w:rsid w:val="00BE206E"/>
    <w:rsid w:val="00BF1BE3"/>
    <w:rsid w:val="00BF5B8D"/>
    <w:rsid w:val="00C02C4F"/>
    <w:rsid w:val="00C23FBC"/>
    <w:rsid w:val="00C67C7D"/>
    <w:rsid w:val="00CA525C"/>
    <w:rsid w:val="00CD4E4A"/>
    <w:rsid w:val="00CE3C52"/>
    <w:rsid w:val="00CF3EBB"/>
    <w:rsid w:val="00CF4E96"/>
    <w:rsid w:val="00CF75C3"/>
    <w:rsid w:val="00D35801"/>
    <w:rsid w:val="00E15CCD"/>
    <w:rsid w:val="00E316DD"/>
    <w:rsid w:val="00E5579B"/>
    <w:rsid w:val="00E73434"/>
    <w:rsid w:val="00ED1190"/>
    <w:rsid w:val="00F072CE"/>
    <w:rsid w:val="00F1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9FE4"/>
  <w15:docId w15:val="{410C13D2-3670-4ACC-A750-9E8540B8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B86"/>
    <w:pPr>
      <w:ind w:left="720"/>
      <w:contextualSpacing/>
    </w:pPr>
  </w:style>
  <w:style w:type="table" w:styleId="TableGrid">
    <w:name w:val="Table Grid"/>
    <w:basedOn w:val="TableNormal"/>
    <w:uiPriority w:val="39"/>
    <w:rsid w:val="00E5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02C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67"/>
  </w:style>
  <w:style w:type="paragraph" w:styleId="Footer">
    <w:name w:val="footer"/>
    <w:basedOn w:val="Normal"/>
    <w:link w:val="FooterChar"/>
    <w:uiPriority w:val="99"/>
    <w:unhideWhenUsed/>
    <w:rsid w:val="00A8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67"/>
  </w:style>
  <w:style w:type="character" w:styleId="Strong">
    <w:name w:val="Strong"/>
    <w:basedOn w:val="DefaultParagraphFont"/>
    <w:uiPriority w:val="22"/>
    <w:qFormat/>
    <w:rsid w:val="00E734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Yen Le</dc:creator>
  <cp:keywords/>
  <dc:description/>
  <cp:lastModifiedBy>Le Thi Hoang Yen</cp:lastModifiedBy>
  <cp:revision>12</cp:revision>
  <cp:lastPrinted>2018-11-26T09:59:00Z</cp:lastPrinted>
  <dcterms:created xsi:type="dcterms:W3CDTF">2018-11-22T11:20:00Z</dcterms:created>
  <dcterms:modified xsi:type="dcterms:W3CDTF">2018-12-03T08:06:00Z</dcterms:modified>
</cp:coreProperties>
</file>