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A0" w:rsidRPr="00E51ACC" w:rsidRDefault="00E51ACC" w:rsidP="006C603A">
      <w:pPr>
        <w:widowControl w:val="0"/>
        <w:spacing w:after="0" w:line="240" w:lineRule="auto"/>
        <w:rPr>
          <w:szCs w:val="28"/>
        </w:rPr>
      </w:pPr>
      <w:r w:rsidRPr="00E51ACC">
        <w:rPr>
          <w:szCs w:val="28"/>
        </w:rPr>
        <w:t>TRƯỜNG THCS PHÚC ĐỒNG</w:t>
      </w:r>
    </w:p>
    <w:p w:rsidR="00E51ACC" w:rsidRDefault="00E51ACC" w:rsidP="006C603A">
      <w:pPr>
        <w:widowControl w:val="0"/>
        <w:spacing w:after="0" w:line="240" w:lineRule="auto"/>
        <w:rPr>
          <w:b/>
          <w:szCs w:val="28"/>
        </w:rPr>
      </w:pPr>
    </w:p>
    <w:p w:rsidR="00FF65A0" w:rsidRPr="00FF65A0" w:rsidRDefault="00FF65A0" w:rsidP="006C603A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FF65A0">
        <w:rPr>
          <w:rFonts w:eastAsia="Times New Roman" w:cs="Times New Roman"/>
          <w:b/>
          <w:szCs w:val="28"/>
        </w:rPr>
        <w:t>QUY TRÌNH ĐĂNG KÝ TUYỂN SINH TRỰC TUYẾN CỦA CMHS</w:t>
      </w:r>
    </w:p>
    <w:p w:rsidR="00FF65A0" w:rsidRDefault="00FF65A0" w:rsidP="006C603A">
      <w:pPr>
        <w:widowControl w:val="0"/>
        <w:spacing w:after="0" w:line="240" w:lineRule="auto"/>
        <w:jc w:val="center"/>
        <w:rPr>
          <w:i/>
          <w:sz w:val="24"/>
          <w:szCs w:val="24"/>
        </w:rPr>
      </w:pPr>
      <w:r w:rsidRPr="00FF65A0">
        <w:rPr>
          <w:i/>
          <w:sz w:val="24"/>
          <w:szCs w:val="24"/>
        </w:rPr>
        <w:t>(Kèm theo Thông báo số</w:t>
      </w:r>
      <w:r w:rsidR="007F768B">
        <w:rPr>
          <w:i/>
          <w:sz w:val="24"/>
          <w:szCs w:val="24"/>
        </w:rPr>
        <w:t xml:space="preserve"> 88</w:t>
      </w:r>
      <w:r w:rsidRPr="00FF65A0">
        <w:rPr>
          <w:i/>
          <w:sz w:val="24"/>
          <w:szCs w:val="24"/>
        </w:rPr>
        <w:t xml:space="preserve">/TB-THCS </w:t>
      </w:r>
      <w:r w:rsidR="007F768B">
        <w:rPr>
          <w:i/>
          <w:sz w:val="24"/>
          <w:szCs w:val="24"/>
        </w:rPr>
        <w:t xml:space="preserve"> ngày 31</w:t>
      </w:r>
      <w:r w:rsidRPr="00FF65A0">
        <w:rPr>
          <w:i/>
          <w:sz w:val="24"/>
          <w:szCs w:val="24"/>
        </w:rPr>
        <w:t>/5/201</w:t>
      </w:r>
      <w:r w:rsidR="007F768B">
        <w:rPr>
          <w:i/>
          <w:sz w:val="24"/>
          <w:szCs w:val="24"/>
        </w:rPr>
        <w:t>8</w:t>
      </w:r>
      <w:r w:rsidRPr="00FF65A0">
        <w:rPr>
          <w:i/>
          <w:sz w:val="24"/>
          <w:szCs w:val="24"/>
        </w:rPr>
        <w:t>)</w:t>
      </w:r>
    </w:p>
    <w:p w:rsidR="00FF65A0" w:rsidRPr="00FF65A0" w:rsidRDefault="00FF65A0" w:rsidP="006C603A">
      <w:pPr>
        <w:widowControl w:val="0"/>
        <w:spacing w:after="0" w:line="240" w:lineRule="auto"/>
        <w:ind w:firstLine="720"/>
        <w:jc w:val="center"/>
        <w:rPr>
          <w:i/>
          <w:sz w:val="24"/>
          <w:szCs w:val="24"/>
        </w:rPr>
      </w:pPr>
    </w:p>
    <w:p w:rsidR="00FF65A0" w:rsidRDefault="00FF65A0" w:rsidP="006C603A">
      <w:pPr>
        <w:spacing w:after="0" w:line="240" w:lineRule="auto"/>
        <w:rPr>
          <w:b/>
          <w:szCs w:val="28"/>
        </w:rPr>
      </w:pPr>
      <w:r w:rsidRPr="00FF65A0">
        <w:rPr>
          <w:b/>
          <w:szCs w:val="28"/>
        </w:rPr>
        <w:t>** Nếu CMHS có đủ điều kiện về công nghệ thông tin (năng lực hiểu biết; có trang bị máy tính, máy tính bảng….): thực hiện theo các bước sau:</w:t>
      </w:r>
    </w:p>
    <w:p w:rsidR="00FF65A0" w:rsidRPr="00FF65A0" w:rsidRDefault="00FF65A0" w:rsidP="006C603A">
      <w:pPr>
        <w:spacing w:after="0" w:line="240" w:lineRule="auto"/>
        <w:rPr>
          <w:b/>
          <w:szCs w:val="28"/>
        </w:rPr>
      </w:pPr>
    </w:p>
    <w:p w:rsidR="00FF65A0" w:rsidRDefault="00FF65A0" w:rsidP="006C603A">
      <w:pPr>
        <w:spacing w:after="0" w:line="240" w:lineRule="auto"/>
        <w:ind w:firstLine="720"/>
        <w:rPr>
          <w:i/>
          <w:szCs w:val="28"/>
        </w:rPr>
      </w:pPr>
      <w:r>
        <w:rPr>
          <w:b/>
          <w:szCs w:val="28"/>
        </w:rPr>
        <w:t xml:space="preserve">Bước 1: </w:t>
      </w:r>
      <w:r>
        <w:rPr>
          <w:szCs w:val="28"/>
        </w:rPr>
        <w:t xml:space="preserve">CMHS truy cập vào trang </w:t>
      </w:r>
      <w:hyperlink r:id="rId6" w:history="1">
        <w:r>
          <w:rPr>
            <w:rStyle w:val="Hyperlink"/>
            <w:szCs w:val="28"/>
          </w:rPr>
          <w:t>http://tsdaucap.hanoi.gov.vn</w:t>
        </w:r>
      </w:hyperlink>
      <w:r>
        <w:rPr>
          <w:szCs w:val="28"/>
        </w:rPr>
        <w:t xml:space="preserve">, chọn mục </w:t>
      </w:r>
      <w:r w:rsidR="00E51ACC">
        <w:rPr>
          <w:szCs w:val="28"/>
        </w:rPr>
        <w:t>“</w:t>
      </w:r>
      <w:r w:rsidRPr="00E51ACC">
        <w:rPr>
          <w:b/>
          <w:i/>
          <w:szCs w:val="28"/>
        </w:rPr>
        <w:t>Đăng ký tuyển sinh</w:t>
      </w:r>
      <w:r w:rsidR="00E51ACC">
        <w:rPr>
          <w:i/>
          <w:szCs w:val="28"/>
        </w:rPr>
        <w:t>”</w:t>
      </w:r>
      <w:r>
        <w:rPr>
          <w:i/>
          <w:szCs w:val="28"/>
        </w:rPr>
        <w:t>.</w:t>
      </w:r>
    </w:p>
    <w:p w:rsidR="00FF65A0" w:rsidRDefault="00FF65A0" w:rsidP="006C603A">
      <w:pPr>
        <w:spacing w:after="0" w:line="240" w:lineRule="auto"/>
        <w:ind w:firstLine="720"/>
        <w:rPr>
          <w:szCs w:val="28"/>
        </w:rPr>
      </w:pPr>
      <w:r>
        <w:rPr>
          <w:b/>
          <w:szCs w:val="28"/>
        </w:rPr>
        <w:t xml:space="preserve">Bước 2: </w:t>
      </w:r>
      <w:r>
        <w:rPr>
          <w:szCs w:val="28"/>
        </w:rPr>
        <w:t>Chọn loại đăng ký tuyển sinh</w:t>
      </w:r>
    </w:p>
    <w:p w:rsidR="00FF65A0" w:rsidRDefault="00FF65A0" w:rsidP="006C603A">
      <w:pPr>
        <w:spacing w:after="0" w:line="240" w:lineRule="auto"/>
        <w:ind w:firstLine="720"/>
        <w:rPr>
          <w:szCs w:val="28"/>
        </w:rPr>
      </w:pPr>
      <w:r>
        <w:rPr>
          <w:szCs w:val="28"/>
        </w:rPr>
        <w:t>CMHS chọn loại đăng ký tuyển sinh: Tuyển sinh vào Lớp 6 năm họ</w:t>
      </w:r>
      <w:r w:rsidR="007F768B">
        <w:rPr>
          <w:szCs w:val="28"/>
        </w:rPr>
        <w:t>c 2018</w:t>
      </w:r>
      <w:r>
        <w:rPr>
          <w:szCs w:val="28"/>
        </w:rPr>
        <w:t xml:space="preserve"> - 201</w:t>
      </w:r>
      <w:r w:rsidR="007F768B">
        <w:rPr>
          <w:szCs w:val="28"/>
        </w:rPr>
        <w:t>9</w:t>
      </w:r>
      <w:r>
        <w:rPr>
          <w:szCs w:val="28"/>
        </w:rPr>
        <w:t>.</w:t>
      </w:r>
    </w:p>
    <w:p w:rsidR="00FF65A0" w:rsidRDefault="00FF65A0" w:rsidP="006C603A">
      <w:pPr>
        <w:spacing w:after="0" w:line="240" w:lineRule="auto"/>
        <w:ind w:firstLine="720"/>
        <w:rPr>
          <w:szCs w:val="28"/>
        </w:rPr>
      </w:pPr>
      <w:r>
        <w:rPr>
          <w:b/>
          <w:szCs w:val="28"/>
        </w:rPr>
        <w:t xml:space="preserve">Bước 3: </w:t>
      </w:r>
      <w:r>
        <w:rPr>
          <w:szCs w:val="28"/>
        </w:rPr>
        <w:t>Đăng ký tuyển sinh</w:t>
      </w:r>
    </w:p>
    <w:p w:rsidR="00FF65A0" w:rsidRDefault="00FF65A0" w:rsidP="006C603A">
      <w:pPr>
        <w:spacing w:after="0" w:line="240" w:lineRule="auto"/>
        <w:ind w:firstLine="720"/>
        <w:rPr>
          <w:szCs w:val="28"/>
        </w:rPr>
      </w:pPr>
      <w:r>
        <w:rPr>
          <w:szCs w:val="28"/>
        </w:rPr>
        <w:t xml:space="preserve">- CMHS nhập </w:t>
      </w:r>
      <w:r w:rsidRPr="004A1CBC">
        <w:rPr>
          <w:b/>
          <w:szCs w:val="28"/>
          <w:u w:val="single"/>
        </w:rPr>
        <w:t>mã số</w:t>
      </w:r>
      <w:r>
        <w:rPr>
          <w:szCs w:val="28"/>
        </w:rPr>
        <w:t xml:space="preserve"> và </w:t>
      </w:r>
      <w:r w:rsidRPr="004A1CBC">
        <w:rPr>
          <w:b/>
          <w:szCs w:val="28"/>
          <w:u w:val="single"/>
        </w:rPr>
        <w:t>mật khẩu</w:t>
      </w:r>
      <w:r>
        <w:rPr>
          <w:szCs w:val="28"/>
        </w:rPr>
        <w:t xml:space="preserve"> </w:t>
      </w:r>
      <w:r w:rsidR="004A1CBC">
        <w:rPr>
          <w:szCs w:val="28"/>
        </w:rPr>
        <w:t xml:space="preserve"> </w:t>
      </w:r>
      <w:r>
        <w:rPr>
          <w:szCs w:val="28"/>
        </w:rPr>
        <w:t xml:space="preserve">đăng ký tuyển sinh, nhấn vào nút </w:t>
      </w:r>
      <w:r>
        <w:rPr>
          <w:i/>
          <w:szCs w:val="28"/>
        </w:rPr>
        <w:t>Tìm</w:t>
      </w:r>
      <w:r>
        <w:rPr>
          <w:szCs w:val="28"/>
        </w:rPr>
        <w:t xml:space="preserve"> hoặc </w:t>
      </w:r>
      <w:r>
        <w:rPr>
          <w:i/>
          <w:szCs w:val="28"/>
        </w:rPr>
        <w:t>Enter</w:t>
      </w:r>
      <w:r>
        <w:rPr>
          <w:szCs w:val="28"/>
        </w:rPr>
        <w:t xml:space="preserve"> để lấy thông tin học sinh đưa lên biểu mẫu trực tuyến; sau đó bổ sung các thông tin còn lại vào biểu mẫu trực tuyến.</w:t>
      </w:r>
    </w:p>
    <w:p w:rsidR="00FF65A0" w:rsidRDefault="00FF65A0" w:rsidP="006C603A">
      <w:pPr>
        <w:spacing w:after="0" w:line="240" w:lineRule="auto"/>
        <w:ind w:firstLine="720"/>
        <w:rPr>
          <w:szCs w:val="28"/>
        </w:rPr>
      </w:pPr>
      <w:r>
        <w:rPr>
          <w:szCs w:val="28"/>
        </w:rPr>
        <w:t xml:space="preserve">Sau khi điền đầy đủ thông tin vào biểu mẫu trực tuyến, CMHS nhấn nút </w:t>
      </w:r>
      <w:r>
        <w:rPr>
          <w:i/>
          <w:szCs w:val="28"/>
        </w:rPr>
        <w:t>Tiếp tục</w:t>
      </w:r>
      <w:r>
        <w:rPr>
          <w:szCs w:val="28"/>
        </w:rPr>
        <w:t xml:space="preserve"> để sang bước tiếp theo.</w:t>
      </w:r>
    </w:p>
    <w:p w:rsidR="00FF65A0" w:rsidRDefault="00FF65A0" w:rsidP="006C603A">
      <w:pPr>
        <w:spacing w:after="0" w:line="240" w:lineRule="auto"/>
        <w:ind w:firstLine="720"/>
        <w:rPr>
          <w:szCs w:val="28"/>
        </w:rPr>
      </w:pPr>
      <w:r>
        <w:rPr>
          <w:b/>
          <w:szCs w:val="28"/>
        </w:rPr>
        <w:t xml:space="preserve">Bước 4: </w:t>
      </w:r>
      <w:r>
        <w:rPr>
          <w:szCs w:val="28"/>
        </w:rPr>
        <w:t>Xác nhận thông tin đăng ký tuyển sinh trực tuyến</w:t>
      </w:r>
    </w:p>
    <w:p w:rsidR="00FF65A0" w:rsidRDefault="00FF65A0" w:rsidP="006C603A">
      <w:pPr>
        <w:spacing w:after="0" w:line="240" w:lineRule="auto"/>
        <w:ind w:firstLine="720"/>
        <w:rPr>
          <w:szCs w:val="28"/>
        </w:rPr>
      </w:pPr>
      <w:r>
        <w:rPr>
          <w:szCs w:val="28"/>
        </w:rPr>
        <w:t>Sau khi đã kiểm tra thông tin và chính xác, CMHS nhập </w:t>
      </w:r>
      <w:r>
        <w:rPr>
          <w:bCs/>
          <w:i/>
          <w:szCs w:val="28"/>
        </w:rPr>
        <w:t>Mã Xác Nhận</w:t>
      </w:r>
      <w:r>
        <w:rPr>
          <w:szCs w:val="28"/>
        </w:rPr>
        <w:t> và nhấn vào nút </w:t>
      </w:r>
      <w:r w:rsidRPr="00E51ACC">
        <w:rPr>
          <w:b/>
          <w:bCs/>
          <w:i/>
          <w:szCs w:val="28"/>
        </w:rPr>
        <w:t>Gửi thông tin</w:t>
      </w:r>
      <w:r>
        <w:rPr>
          <w:szCs w:val="28"/>
        </w:rPr>
        <w:t xml:space="preserve"> để xác nhận đăng ký tuyển sinh trực tuyến.</w:t>
      </w:r>
    </w:p>
    <w:p w:rsidR="00FF65A0" w:rsidRDefault="00FF65A0" w:rsidP="006C603A">
      <w:pPr>
        <w:spacing w:after="0" w:line="240" w:lineRule="auto"/>
        <w:ind w:firstLine="720"/>
        <w:rPr>
          <w:szCs w:val="28"/>
        </w:rPr>
      </w:pPr>
      <w:r>
        <w:rPr>
          <w:b/>
          <w:szCs w:val="28"/>
        </w:rPr>
        <w:t xml:space="preserve">Bước 5: </w:t>
      </w:r>
      <w:r>
        <w:rPr>
          <w:szCs w:val="28"/>
        </w:rPr>
        <w:t>Đăng ký thành công</w:t>
      </w:r>
    </w:p>
    <w:p w:rsidR="00FF65A0" w:rsidRPr="00E51ACC" w:rsidRDefault="00FF65A0" w:rsidP="006C603A">
      <w:pPr>
        <w:pStyle w:val="CommentText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Sau khi CMHS gửi thông tin xác nhận đăng ký tuyển sinh trực tuyến, hệ thống sẽ thông báo </w:t>
      </w:r>
      <w:r w:rsidRPr="002B0085">
        <w:rPr>
          <w:b/>
          <w:sz w:val="28"/>
          <w:szCs w:val="28"/>
        </w:rPr>
        <w:t>ĐĂNG KÝ TUYỂN SINH THÀNH CÔNG</w:t>
      </w:r>
      <w:r>
        <w:rPr>
          <w:sz w:val="28"/>
          <w:szCs w:val="28"/>
        </w:rPr>
        <w:t xml:space="preserve"> và </w:t>
      </w:r>
      <w:r>
        <w:rPr>
          <w:i/>
          <w:sz w:val="28"/>
          <w:szCs w:val="28"/>
        </w:rPr>
        <w:t>Mã hồ sơ đăng ký</w:t>
      </w:r>
      <w:r>
        <w:rPr>
          <w:sz w:val="28"/>
          <w:szCs w:val="28"/>
        </w:rPr>
        <w:t xml:space="preserve"> của học sinh, CMHS nhấn </w:t>
      </w:r>
      <w:r>
        <w:rPr>
          <w:sz w:val="28"/>
          <w:szCs w:val="28"/>
          <w:shd w:val="clear" w:color="auto" w:fill="FFFFFF" w:themeFill="background1"/>
        </w:rPr>
        <w:t xml:space="preserve">nút </w:t>
      </w:r>
      <w:r w:rsidRPr="00E51ACC">
        <w:rPr>
          <w:b/>
          <w:i/>
          <w:sz w:val="28"/>
          <w:szCs w:val="28"/>
          <w:shd w:val="clear" w:color="auto" w:fill="FFFFFF" w:themeFill="background1"/>
        </w:rPr>
        <w:t>Hoàn tất</w:t>
      </w:r>
      <w:r>
        <w:rPr>
          <w:sz w:val="28"/>
          <w:szCs w:val="28"/>
          <w:shd w:val="clear" w:color="auto" w:fill="FFFFFF" w:themeFill="background1"/>
        </w:rPr>
        <w:t xml:space="preserve">  hoặc</w:t>
      </w:r>
      <w:r>
        <w:rPr>
          <w:sz w:val="28"/>
          <w:szCs w:val="28"/>
        </w:rPr>
        <w:t xml:space="preserve"> ấn nút </w:t>
      </w:r>
      <w:r w:rsidRPr="00E51ACC">
        <w:rPr>
          <w:b/>
          <w:sz w:val="28"/>
          <w:szCs w:val="28"/>
        </w:rPr>
        <w:t>IN THÔNG TIN</w:t>
      </w:r>
      <w:r>
        <w:rPr>
          <w:sz w:val="28"/>
          <w:szCs w:val="28"/>
        </w:rPr>
        <w:t xml:space="preserve"> để in luôn đơn tuyển sinh và mang </w:t>
      </w:r>
      <w:r w:rsidR="00E51ACC">
        <w:rPr>
          <w:sz w:val="28"/>
          <w:szCs w:val="28"/>
        </w:rPr>
        <w:t xml:space="preserve">đến trường </w:t>
      </w:r>
      <w:r>
        <w:rPr>
          <w:sz w:val="28"/>
          <w:szCs w:val="28"/>
        </w:rPr>
        <w:t>nộp cùng hồ sơ của họ</w:t>
      </w:r>
      <w:r w:rsidR="004A1CBC">
        <w:rPr>
          <w:sz w:val="28"/>
          <w:szCs w:val="28"/>
        </w:rPr>
        <w:t>c sinh vào</w:t>
      </w:r>
      <w:r>
        <w:rPr>
          <w:sz w:val="28"/>
          <w:szCs w:val="28"/>
        </w:rPr>
        <w:t xml:space="preserve"> </w:t>
      </w:r>
      <w:r w:rsidR="007F768B">
        <w:rPr>
          <w:sz w:val="28"/>
          <w:szCs w:val="28"/>
        </w:rPr>
        <w:t>13</w:t>
      </w:r>
      <w:r w:rsidR="004A1CBC">
        <w:rPr>
          <w:sz w:val="28"/>
          <w:szCs w:val="28"/>
        </w:rPr>
        <w:t xml:space="preserve">/7/2018 và </w:t>
      </w:r>
      <w:r>
        <w:rPr>
          <w:sz w:val="28"/>
          <w:szCs w:val="28"/>
        </w:rPr>
        <w:t xml:space="preserve"> </w:t>
      </w:r>
      <w:r w:rsidRPr="00E51ACC">
        <w:rPr>
          <w:sz w:val="28"/>
          <w:szCs w:val="28"/>
        </w:rPr>
        <w:t>1</w:t>
      </w:r>
      <w:r w:rsidR="007F768B">
        <w:rPr>
          <w:sz w:val="28"/>
          <w:szCs w:val="28"/>
        </w:rPr>
        <w:t>6</w:t>
      </w:r>
      <w:r w:rsidRPr="00E51ACC">
        <w:rPr>
          <w:sz w:val="28"/>
          <w:szCs w:val="28"/>
        </w:rPr>
        <w:t>/7</w:t>
      </w:r>
      <w:r w:rsidR="004A1CBC">
        <w:rPr>
          <w:sz w:val="28"/>
          <w:szCs w:val="28"/>
        </w:rPr>
        <w:t>/2018</w:t>
      </w:r>
      <w:r w:rsidR="00E51ACC" w:rsidRPr="00E51ACC">
        <w:rPr>
          <w:sz w:val="28"/>
          <w:szCs w:val="28"/>
        </w:rPr>
        <w:t xml:space="preserve">. </w:t>
      </w:r>
      <w:r w:rsidRPr="00E51ACC">
        <w:rPr>
          <w:sz w:val="28"/>
          <w:szCs w:val="28"/>
        </w:rPr>
        <w:t xml:space="preserve"> </w:t>
      </w:r>
      <w:r w:rsidR="00E51ACC">
        <w:rPr>
          <w:sz w:val="28"/>
          <w:szCs w:val="28"/>
        </w:rPr>
        <w:t>H</w:t>
      </w:r>
      <w:r w:rsidRPr="00E51ACC">
        <w:rPr>
          <w:sz w:val="28"/>
          <w:szCs w:val="28"/>
        </w:rPr>
        <w:t xml:space="preserve">ệ thống kết thúc và gửi thông tin vào hòm thư điện tử (email) liên hệ. </w:t>
      </w:r>
    </w:p>
    <w:p w:rsidR="00FF65A0" w:rsidRDefault="00FF65A0" w:rsidP="006C603A">
      <w:pPr>
        <w:spacing w:after="0" w:line="240" w:lineRule="auto"/>
        <w:ind w:firstLine="720"/>
        <w:rPr>
          <w:szCs w:val="28"/>
        </w:rPr>
      </w:pPr>
      <w:r>
        <w:rPr>
          <w:szCs w:val="28"/>
        </w:rPr>
        <w:t>CMHS có thể vào hòm thư điện tử để kiểm tra thông tin đăng kí tuyển sinh thành công và thông tin xác nhận trúng tuyển của hệ thống.</w:t>
      </w:r>
    </w:p>
    <w:p w:rsidR="00FF65A0" w:rsidRDefault="00FF65A0" w:rsidP="006C603A">
      <w:pPr>
        <w:spacing w:after="0" w:line="240" w:lineRule="auto"/>
        <w:ind w:firstLine="720"/>
        <w:rPr>
          <w:szCs w:val="28"/>
        </w:rPr>
      </w:pPr>
    </w:p>
    <w:p w:rsidR="00FF65A0" w:rsidRDefault="00FF65A0" w:rsidP="006C603A">
      <w:pPr>
        <w:spacing w:after="0" w:line="240" w:lineRule="auto"/>
        <w:rPr>
          <w:szCs w:val="28"/>
        </w:rPr>
      </w:pPr>
      <w:r>
        <w:rPr>
          <w:szCs w:val="28"/>
        </w:rPr>
        <w:t>**</w:t>
      </w:r>
      <w:r>
        <w:rPr>
          <w:b/>
          <w:szCs w:val="28"/>
        </w:rPr>
        <w:t xml:space="preserve"> Nếu CMHS không có đủ điều kiện về công nghệ thông tin</w:t>
      </w:r>
      <w:r>
        <w:rPr>
          <w:szCs w:val="28"/>
        </w:rPr>
        <w:t xml:space="preserve">: Đến địa điểm có máy tính kết nối internet hoặc đến trực tiếp nhà trường để đăng ký tuyển sinh trực tuyến. </w:t>
      </w:r>
    </w:p>
    <w:p w:rsidR="00FF65A0" w:rsidRDefault="00151A91" w:rsidP="00151A91">
      <w:pPr>
        <w:spacing w:after="0" w:line="240" w:lineRule="auto"/>
        <w:rPr>
          <w:i/>
          <w:u w:val="single"/>
        </w:rPr>
      </w:pPr>
      <w:r>
        <w:rPr>
          <w:szCs w:val="28"/>
        </w:rPr>
        <w:t xml:space="preserve">       </w:t>
      </w:r>
      <w:r w:rsidR="00FF65A0">
        <w:rPr>
          <w:szCs w:val="28"/>
        </w:rPr>
        <w:t xml:space="preserve"> Thời gian: Từ</w:t>
      </w:r>
      <w:r>
        <w:rPr>
          <w:szCs w:val="28"/>
        </w:rPr>
        <w:t xml:space="preserve"> ngày 7/7/2018 </w:t>
      </w:r>
      <w:r w:rsidR="00FF65A0">
        <w:rPr>
          <w:szCs w:val="28"/>
        </w:rPr>
        <w:t>đế</w:t>
      </w:r>
      <w:r w:rsidR="007F768B">
        <w:rPr>
          <w:szCs w:val="28"/>
        </w:rPr>
        <w:t>n ngày 9</w:t>
      </w:r>
      <w:r w:rsidR="00FF65A0">
        <w:rPr>
          <w:szCs w:val="28"/>
        </w:rPr>
        <w:t>/</w:t>
      </w:r>
      <w:r w:rsidR="007F768B">
        <w:rPr>
          <w:szCs w:val="28"/>
        </w:rPr>
        <w:t xml:space="preserve">7/2018 </w:t>
      </w:r>
      <w:r w:rsidR="00FF65A0">
        <w:t>(</w:t>
      </w:r>
      <w:r w:rsidR="00FF65A0">
        <w:rPr>
          <w:i/>
          <w:u w:val="single"/>
        </w:rPr>
        <w:t>Kể cả Thứ 7 và chủ Nhật)</w:t>
      </w:r>
    </w:p>
    <w:p w:rsidR="00FF65A0" w:rsidRDefault="00FF65A0" w:rsidP="006C603A">
      <w:pPr>
        <w:spacing w:after="0" w:line="240" w:lineRule="auto"/>
        <w:ind w:left="720" w:firstLine="360"/>
        <w:rPr>
          <w:i/>
        </w:rPr>
      </w:pPr>
      <w:r>
        <w:rPr>
          <w:i/>
        </w:rPr>
        <w:t xml:space="preserve">       Sáng : 8h00 </w:t>
      </w:r>
      <w:r>
        <w:rPr>
          <w:i/>
        </w:rPr>
        <w:sym w:font="Wingdings" w:char="F0E0"/>
      </w:r>
      <w:r>
        <w:rPr>
          <w:i/>
        </w:rPr>
        <w:t xml:space="preserve"> 11h00              Chiều : 14h00</w:t>
      </w:r>
      <w:r>
        <w:rPr>
          <w:i/>
        </w:rPr>
        <w:sym w:font="Wingdings" w:char="F0E0"/>
      </w:r>
      <w:r>
        <w:rPr>
          <w:i/>
        </w:rPr>
        <w:t>16h30</w:t>
      </w:r>
    </w:p>
    <w:p w:rsidR="002B0085" w:rsidRDefault="00151A91" w:rsidP="00151A91">
      <w:pPr>
        <w:spacing w:after="0" w:line="240" w:lineRule="auto"/>
        <w:rPr>
          <w:szCs w:val="28"/>
        </w:rPr>
      </w:pPr>
      <w:r>
        <w:t xml:space="preserve">        </w:t>
      </w:r>
      <w:bookmarkStart w:id="0" w:name="_GoBack"/>
      <w:bookmarkEnd w:id="0"/>
      <w:r w:rsidR="002B0085">
        <w:t xml:space="preserve">Địa điểm: Phòng Thư viện (Tầng 1-Dãy A) trường THCS Phúc Đồng  </w:t>
      </w:r>
    </w:p>
    <w:p w:rsidR="002B0085" w:rsidRDefault="002B0085" w:rsidP="006C603A">
      <w:pPr>
        <w:spacing w:after="0" w:line="240" w:lineRule="auto"/>
        <w:ind w:left="720" w:firstLine="360"/>
      </w:pPr>
    </w:p>
    <w:p w:rsidR="004A1CBC" w:rsidRPr="004A1CBC" w:rsidRDefault="004A1CBC" w:rsidP="006C603A">
      <w:pPr>
        <w:spacing w:after="0" w:line="240" w:lineRule="auto"/>
        <w:rPr>
          <w:b/>
          <w:i/>
        </w:rPr>
      </w:pPr>
      <w:r w:rsidRPr="004A1CBC">
        <w:rPr>
          <w:b/>
          <w:i/>
        </w:rPr>
        <w:t xml:space="preserve">Ghi chú: </w:t>
      </w:r>
    </w:p>
    <w:p w:rsidR="009653D3" w:rsidRDefault="004A1CBC" w:rsidP="006C603A">
      <w:pPr>
        <w:pStyle w:val="ListParagraph"/>
        <w:numPr>
          <w:ilvl w:val="0"/>
          <w:numId w:val="1"/>
        </w:numPr>
        <w:spacing w:after="0" w:line="240" w:lineRule="auto"/>
      </w:pPr>
      <w:r>
        <w:t>PH đăng kí tuyển sinh c</w:t>
      </w:r>
      <w:r w:rsidR="00DB2B4A">
        <w:t>ầ</w:t>
      </w:r>
      <w:r>
        <w:t>n có Số điện thoại</w:t>
      </w:r>
      <w:r w:rsidR="00DB2B4A">
        <w:t>+</w:t>
      </w:r>
      <w:r>
        <w:t xml:space="preserve"> số CMT của bố và mẹ, địa chỉ email để liên hệ.</w:t>
      </w:r>
    </w:p>
    <w:p w:rsidR="004A1CBC" w:rsidRDefault="004A1CBC" w:rsidP="006C603A">
      <w:pPr>
        <w:pStyle w:val="ListParagraph"/>
        <w:numPr>
          <w:ilvl w:val="0"/>
          <w:numId w:val="1"/>
        </w:numPr>
        <w:spacing w:after="0" w:line="240" w:lineRule="auto"/>
      </w:pPr>
      <w:r>
        <w:t>PH đăng ký tuyển sinh trực tuyến tại trường có thể mang theo hồ sơ học sinh để nộp luôn</w:t>
      </w:r>
    </w:p>
    <w:sectPr w:rsidR="004A1CBC" w:rsidSect="00880D3E">
      <w:pgSz w:w="11907" w:h="16840" w:code="9"/>
      <w:pgMar w:top="1134" w:right="851" w:bottom="1134" w:left="1985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80E85"/>
    <w:multiLevelType w:val="hybridMultilevel"/>
    <w:tmpl w:val="2198197E"/>
    <w:lvl w:ilvl="0" w:tplc="4DBEE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D4"/>
    <w:rsid w:val="00120978"/>
    <w:rsid w:val="00151A91"/>
    <w:rsid w:val="002A28D5"/>
    <w:rsid w:val="002B0085"/>
    <w:rsid w:val="004A1CBC"/>
    <w:rsid w:val="006C603A"/>
    <w:rsid w:val="007F768B"/>
    <w:rsid w:val="00880D3E"/>
    <w:rsid w:val="009549D4"/>
    <w:rsid w:val="009653D3"/>
    <w:rsid w:val="00AD4E30"/>
    <w:rsid w:val="00D57B98"/>
    <w:rsid w:val="00DB2B4A"/>
    <w:rsid w:val="00E51ACC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F65A0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FF65A0"/>
    <w:pPr>
      <w:spacing w:before="60" w:after="60"/>
      <w:jc w:val="both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65A0"/>
    <w:rPr>
      <w:rFonts w:eastAsia="Calibri" w:cs="Times New Roman"/>
      <w:sz w:val="20"/>
      <w:szCs w:val="20"/>
    </w:rPr>
  </w:style>
  <w:style w:type="character" w:styleId="CommentReference">
    <w:name w:val="annotation reference"/>
    <w:semiHidden/>
    <w:unhideWhenUsed/>
    <w:rsid w:val="00FF65A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A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F76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1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F65A0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FF65A0"/>
    <w:pPr>
      <w:spacing w:before="60" w:after="60"/>
      <w:jc w:val="both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65A0"/>
    <w:rPr>
      <w:rFonts w:eastAsia="Calibri" w:cs="Times New Roman"/>
      <w:sz w:val="20"/>
      <w:szCs w:val="20"/>
    </w:rPr>
  </w:style>
  <w:style w:type="character" w:styleId="CommentReference">
    <w:name w:val="annotation reference"/>
    <w:semiHidden/>
    <w:unhideWhenUsed/>
    <w:rsid w:val="00FF65A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A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F76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1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sdaucap.hanoi.gov.v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2018-06-06T03:42:00Z</cp:lastPrinted>
  <dcterms:created xsi:type="dcterms:W3CDTF">2017-06-09T10:02:00Z</dcterms:created>
  <dcterms:modified xsi:type="dcterms:W3CDTF">2018-06-06T03:46:00Z</dcterms:modified>
</cp:coreProperties>
</file>