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41" w:rsidRPr="00066EE1" w:rsidRDefault="006D6B41" w:rsidP="006D6B41">
      <w:pPr>
        <w:tabs>
          <w:tab w:val="left" w:pos="90"/>
          <w:tab w:val="right" w:leader="dot" w:pos="10080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hAnsi="Times New Roman" w:cs="Times New Roman"/>
          <w:sz w:val="28"/>
          <w:szCs w:val="28"/>
          <w:lang w:val="vi-VN"/>
        </w:rPr>
        <w:t>Ngày soạn:</w:t>
      </w:r>
    </w:p>
    <w:p w:rsidR="006D6B41" w:rsidRPr="00B41FED" w:rsidRDefault="006D6B41" w:rsidP="006D6B41">
      <w:pPr>
        <w:tabs>
          <w:tab w:val="left" w:pos="9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41FED">
        <w:rPr>
          <w:rFonts w:ascii="Times New Roman" w:hAnsi="Times New Roman" w:cs="Times New Roman"/>
          <w:sz w:val="28"/>
          <w:szCs w:val="28"/>
          <w:lang w:val="vi-VN"/>
        </w:rPr>
        <w:t>Ngày dạy:</w:t>
      </w:r>
    </w:p>
    <w:p w:rsidR="006D6B41" w:rsidRPr="00B41FED" w:rsidRDefault="006D6B41" w:rsidP="006D6B41">
      <w:pPr>
        <w:tabs>
          <w:tab w:val="left" w:pos="9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41FED">
        <w:rPr>
          <w:rFonts w:ascii="Times New Roman" w:hAnsi="Times New Roman" w:cs="Times New Roman"/>
          <w:sz w:val="28"/>
          <w:szCs w:val="28"/>
          <w:lang w:val="vi-VN"/>
        </w:rPr>
        <w:t>Lớp Dạy:</w:t>
      </w:r>
    </w:p>
    <w:p w:rsidR="006D6B41" w:rsidRPr="00B22DDC" w:rsidRDefault="006D6B41" w:rsidP="006D6B41">
      <w:pPr>
        <w:tabs>
          <w:tab w:val="left" w:pos="9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01443">
        <w:rPr>
          <w:rFonts w:ascii="Times New Roman" w:hAnsi="Times New Roman" w:cs="Times New Roman"/>
          <w:b/>
          <w:i/>
          <w:sz w:val="40"/>
          <w:szCs w:val="40"/>
          <w:lang w:val="vi-VN"/>
        </w:rPr>
        <w:t>Tiế</w:t>
      </w:r>
      <w:r>
        <w:rPr>
          <w:rFonts w:ascii="Times New Roman" w:hAnsi="Times New Roman" w:cs="Times New Roman"/>
          <w:b/>
          <w:i/>
          <w:sz w:val="40"/>
          <w:szCs w:val="40"/>
          <w:lang w:val="vi-VN"/>
        </w:rPr>
        <w:t>t</w:t>
      </w:r>
      <w:r w:rsidRPr="00B22DDC">
        <w:rPr>
          <w:rFonts w:ascii="Times New Roman" w:eastAsia="Times New Roman" w:hAnsi="Times New Roman" w:cs="Times New Roman"/>
          <w:b/>
          <w:sz w:val="40"/>
          <w:szCs w:val="40"/>
        </w:rPr>
        <w:t xml:space="preserve"> 11: </w:t>
      </w:r>
      <w:r w:rsidRPr="00B22DDC">
        <w:rPr>
          <w:rFonts w:ascii="Times New Roman" w:eastAsia="Times New Roman" w:hAnsi="Times New Roman" w:cs="Times New Roman"/>
          <w:b/>
          <w:bCs/>
          <w:sz w:val="40"/>
          <w:szCs w:val="40"/>
        </w:rPr>
        <w:t>SÁN LÁ GAN</w:t>
      </w:r>
    </w:p>
    <w:p w:rsidR="006D6B41" w:rsidRPr="00B41FED" w:rsidRDefault="006D6B41" w:rsidP="006D6B41">
      <w:pPr>
        <w:tabs>
          <w:tab w:val="left" w:pos="90"/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I.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MỤC TIÊU:</w:t>
      </w:r>
    </w:p>
    <w:p w:rsidR="006D6B41" w:rsidRPr="00B41FED" w:rsidRDefault="006D6B41" w:rsidP="006D6B41">
      <w:pPr>
        <w:tabs>
          <w:tab w:val="left" w:pos="9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Kiến thức: </w:t>
      </w:r>
    </w:p>
    <w:p w:rsidR="006D6B41" w:rsidRPr="00B41FED" w:rsidRDefault="006D6B41" w:rsidP="006D6B41">
      <w:pPr>
        <w:tabs>
          <w:tab w:val="left" w:pos="9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 xml:space="preserve">- Nhận biết sán lông còn sống tự do và mang đầy đủ đặc điểm của ngành Giun dẹp. </w:t>
      </w:r>
    </w:p>
    <w:p w:rsidR="006D6B41" w:rsidRPr="00B41FED" w:rsidRDefault="006D6B41" w:rsidP="006D6B41">
      <w:pPr>
        <w:tabs>
          <w:tab w:val="left" w:pos="9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>- Hiểu được cấu tạo của sán lá gan là đại diện của ngành Giun dẹp nhưng thích nghi với đời sống kí sinh.</w:t>
      </w:r>
    </w:p>
    <w:p w:rsidR="006D6B41" w:rsidRPr="00B41FED" w:rsidRDefault="006D6B41" w:rsidP="006D6B41">
      <w:pPr>
        <w:tabs>
          <w:tab w:val="left" w:pos="9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41FE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B41FED">
        <w:rPr>
          <w:rFonts w:ascii="Times New Roman" w:eastAsia="Times New Roman" w:hAnsi="Times New Roman" w:cs="Times New Roman"/>
          <w:sz w:val="28"/>
          <w:szCs w:val="28"/>
        </w:rPr>
        <w:t>Giải thích được vòng đời của sán lá gan qua nhiều giai đoạn ấu trùng, kèm theo thay đổi vật chủ, thích nghi với đời sống kí sinh.</w:t>
      </w:r>
    </w:p>
    <w:p w:rsidR="006D6B41" w:rsidRPr="00B41FED" w:rsidRDefault="006D6B41" w:rsidP="006D6B41">
      <w:pPr>
        <w:tabs>
          <w:tab w:val="left" w:pos="9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B41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Kĩ năng:</w:t>
      </w:r>
    </w:p>
    <w:p w:rsidR="006D6B41" w:rsidRPr="00B41FED" w:rsidRDefault="006D6B41" w:rsidP="006D6B41">
      <w:pPr>
        <w:tabs>
          <w:tab w:val="left" w:pos="90"/>
          <w:tab w:val="left" w:pos="576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>- Phát triển kỹ năng quan sát, so sánh, phân tích</w:t>
      </w:r>
    </w:p>
    <w:p w:rsidR="006D6B41" w:rsidRPr="00B41FED" w:rsidRDefault="006D6B41" w:rsidP="006D6B41">
      <w:pPr>
        <w:tabs>
          <w:tab w:val="left" w:pos="90"/>
          <w:tab w:val="left" w:pos="576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>- Kỹ năng hoạt động nhóm.</w:t>
      </w:r>
    </w:p>
    <w:p w:rsidR="006D6B41" w:rsidRPr="00B41FED" w:rsidRDefault="006D6B41" w:rsidP="006D6B41">
      <w:pPr>
        <w:tabs>
          <w:tab w:val="left" w:pos="9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3. Thái độ:</w:t>
      </w:r>
    </w:p>
    <w:p w:rsidR="006D6B41" w:rsidRPr="00B41FED" w:rsidRDefault="006D6B41" w:rsidP="006D6B41">
      <w:pPr>
        <w:tabs>
          <w:tab w:val="left" w:pos="90"/>
          <w:tab w:val="left" w:pos="576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 xml:space="preserve">- Giáo dục ý thức bảo vệ môi trường, phòng chống giun sán kí sinh cho vật nuôi. </w:t>
      </w:r>
    </w:p>
    <w:p w:rsidR="006D6B41" w:rsidRPr="00B41FED" w:rsidRDefault="006D6B41" w:rsidP="006D6B41">
      <w:pPr>
        <w:tabs>
          <w:tab w:val="left" w:pos="90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41FED">
        <w:rPr>
          <w:rFonts w:ascii="Times New Roman" w:hAnsi="Times New Roman" w:cs="Times New Roman"/>
          <w:b/>
          <w:sz w:val="28"/>
          <w:szCs w:val="28"/>
        </w:rPr>
        <w:t>4. Năng lực</w:t>
      </w:r>
    </w:p>
    <w:p w:rsidR="006D6B41" w:rsidRPr="00B41FED" w:rsidRDefault="006D6B41" w:rsidP="006D6B41">
      <w:pPr>
        <w:tabs>
          <w:tab w:val="left" w:pos="9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41FED">
        <w:rPr>
          <w:rFonts w:ascii="Times New Roman" w:hAnsi="Times New Roman" w:cs="Times New Roman"/>
          <w:sz w:val="28"/>
          <w:szCs w:val="28"/>
        </w:rPr>
        <w:t>* Năng lực chung</w:t>
      </w:r>
    </w:p>
    <w:p w:rsidR="006D6B41" w:rsidRPr="00B41FED" w:rsidRDefault="006D6B41" w:rsidP="006D6B41">
      <w:pPr>
        <w:tabs>
          <w:tab w:val="left" w:pos="9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41FED">
        <w:rPr>
          <w:rFonts w:ascii="Times New Roman" w:hAnsi="Times New Roman" w:cs="Times New Roman"/>
          <w:sz w:val="28"/>
          <w:szCs w:val="28"/>
        </w:rPr>
        <w:t>- Năng lực tự học</w:t>
      </w:r>
    </w:p>
    <w:p w:rsidR="006D6B41" w:rsidRPr="00B41FED" w:rsidRDefault="006D6B41" w:rsidP="006D6B41">
      <w:pPr>
        <w:tabs>
          <w:tab w:val="left" w:pos="9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B41FED">
        <w:rPr>
          <w:rFonts w:ascii="Times New Roman" w:hAnsi="Times New Roman" w:cs="Times New Roman"/>
          <w:sz w:val="28"/>
          <w:szCs w:val="28"/>
        </w:rPr>
        <w:t>- Năng lực giải quyết vấn đề</w:t>
      </w:r>
    </w:p>
    <w:p w:rsidR="006D6B41" w:rsidRPr="00B41FED" w:rsidRDefault="006D6B41" w:rsidP="006D6B41">
      <w:pPr>
        <w:tabs>
          <w:tab w:val="left" w:pos="9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41FED">
        <w:rPr>
          <w:rFonts w:ascii="Times New Roman" w:hAnsi="Times New Roman" w:cs="Times New Roman"/>
          <w:sz w:val="28"/>
          <w:szCs w:val="28"/>
        </w:rPr>
        <w:t>- Năng lực hợp tác</w:t>
      </w:r>
    </w:p>
    <w:p w:rsidR="006D6B41" w:rsidRPr="00B41FED" w:rsidRDefault="006D6B41" w:rsidP="006D6B41">
      <w:pPr>
        <w:tabs>
          <w:tab w:val="left" w:pos="9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B41FED">
        <w:rPr>
          <w:rFonts w:ascii="Times New Roman" w:hAnsi="Times New Roman" w:cs="Times New Roman"/>
          <w:sz w:val="28"/>
          <w:szCs w:val="28"/>
        </w:rPr>
        <w:t xml:space="preserve">* Năng lực riêng    </w:t>
      </w:r>
    </w:p>
    <w:p w:rsidR="006D6B41" w:rsidRPr="00B41FED" w:rsidRDefault="006D6B41" w:rsidP="006D6B41">
      <w:pPr>
        <w:tabs>
          <w:tab w:val="left" w:pos="90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41FED">
        <w:rPr>
          <w:rFonts w:ascii="Times New Roman" w:hAnsi="Times New Roman" w:cs="Times New Roman"/>
          <w:sz w:val="28"/>
          <w:szCs w:val="28"/>
        </w:rPr>
        <w:t>- Tự nhận thức</w:t>
      </w:r>
      <w:r w:rsidRPr="00B41F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6D6B41" w:rsidRPr="00B41FED" w:rsidRDefault="006D6B41" w:rsidP="006D6B41">
      <w:pPr>
        <w:tabs>
          <w:tab w:val="left" w:pos="90"/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II.Chuẩn bị</w:t>
      </w:r>
    </w:p>
    <w:p w:rsidR="006D6B41" w:rsidRPr="00B41FED" w:rsidRDefault="006D6B41" w:rsidP="006D6B41">
      <w:pPr>
        <w:tabs>
          <w:tab w:val="left" w:pos="90"/>
          <w:tab w:val="left" w:pos="360"/>
        </w:tabs>
        <w:spacing w:before="120"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</w:t>
      </w:r>
      <w:r w:rsidRPr="00B41FED">
        <w:rPr>
          <w:rFonts w:ascii="Times New Roman" w:eastAsia="Times New Roman" w:hAnsi="Times New Roman" w:cs="Times New Roman"/>
          <w:bCs/>
          <w:sz w:val="28"/>
          <w:szCs w:val="28"/>
        </w:rPr>
        <w:tab/>
        <w:t>1.Chuẩn bị của giáo viên:</w:t>
      </w:r>
    </w:p>
    <w:p w:rsidR="006D6B41" w:rsidRPr="00B41FED" w:rsidRDefault="006D6B41" w:rsidP="006D6B41">
      <w:pPr>
        <w:tabs>
          <w:tab w:val="left" w:pos="9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>-    Tranh sán lông và sán lá gan; Tranh vòng đời của sán lá gan.</w:t>
      </w:r>
    </w:p>
    <w:p w:rsidR="006D6B41" w:rsidRPr="00B41FED" w:rsidRDefault="006D6B41" w:rsidP="006D6B41">
      <w:pPr>
        <w:tabs>
          <w:tab w:val="left" w:pos="9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41FED">
        <w:rPr>
          <w:rFonts w:ascii="Times New Roman" w:eastAsia="Times New Roman" w:hAnsi="Times New Roman" w:cs="Times New Roman"/>
          <w:sz w:val="28"/>
          <w:szCs w:val="28"/>
        </w:rPr>
        <w:tab/>
        <w:t>Kẻ bảng Đặc điểm cấu tạo của sán lông và sán lá gan vào vở</w:t>
      </w:r>
    </w:p>
    <w:p w:rsidR="006D6B41" w:rsidRPr="00B41FED" w:rsidRDefault="006D6B41" w:rsidP="006D6B41">
      <w:pPr>
        <w:tabs>
          <w:tab w:val="left" w:pos="90"/>
          <w:tab w:val="left" w:pos="72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Cs/>
          <w:sz w:val="28"/>
          <w:szCs w:val="28"/>
        </w:rPr>
        <w:t>2.Chuẩn bị của học sinh:</w:t>
      </w:r>
    </w:p>
    <w:p w:rsidR="00A46367" w:rsidRDefault="006D6B41" w:rsidP="00A46367">
      <w:pPr>
        <w:tabs>
          <w:tab w:val="left" w:pos="90"/>
          <w:tab w:val="left" w:pos="72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41FED">
        <w:rPr>
          <w:rFonts w:ascii="Times New Roman" w:eastAsia="Times New Roman" w:hAnsi="Times New Roman" w:cs="Times New Roman"/>
          <w:sz w:val="28"/>
          <w:szCs w:val="28"/>
        </w:rPr>
        <w:tab/>
        <w:t>Kẻ bảng Đặc điểm cấu tạo của sán lông và sán lá gan vào vở</w:t>
      </w:r>
    </w:p>
    <w:p w:rsidR="006D6B41" w:rsidRPr="00A46367" w:rsidRDefault="006D6B41" w:rsidP="00A46367">
      <w:pPr>
        <w:tabs>
          <w:tab w:val="left" w:pos="90"/>
          <w:tab w:val="left" w:pos="72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>III.Hoạt động dạy học</w:t>
      </w:r>
    </w:p>
    <w:p w:rsidR="006D6B41" w:rsidRPr="00B41FED" w:rsidRDefault="006D6B41" w:rsidP="006D6B41">
      <w:pPr>
        <w:numPr>
          <w:ilvl w:val="0"/>
          <w:numId w:val="1"/>
        </w:numPr>
        <w:tabs>
          <w:tab w:val="left" w:pos="9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Ổn định lớp</w:t>
      </w:r>
    </w:p>
    <w:p w:rsidR="006D6B41" w:rsidRPr="00B41FED" w:rsidRDefault="006D6B41" w:rsidP="006D6B41">
      <w:pPr>
        <w:numPr>
          <w:ilvl w:val="0"/>
          <w:numId w:val="1"/>
        </w:numPr>
        <w:tabs>
          <w:tab w:val="left" w:pos="90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Kiểm tra bài cũ</w:t>
      </w:r>
    </w:p>
    <w:p w:rsidR="006D6B41" w:rsidRPr="00B41FED" w:rsidRDefault="006D6B41" w:rsidP="006D6B41">
      <w:pPr>
        <w:numPr>
          <w:ilvl w:val="0"/>
          <w:numId w:val="1"/>
        </w:numPr>
        <w:tabs>
          <w:tab w:val="left" w:pos="9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Bài mới</w:t>
      </w:r>
      <w:r w:rsidRPr="00B41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6B41" w:rsidRPr="00B41FED" w:rsidRDefault="006D6B41" w:rsidP="006D6B41">
      <w:pPr>
        <w:tabs>
          <w:tab w:val="left" w:pos="90"/>
        </w:tabs>
        <w:spacing w:before="120" w:after="12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FED">
        <w:rPr>
          <w:rFonts w:ascii="Times New Roman" w:hAnsi="Times New Roman" w:cs="Times New Roman"/>
          <w:b/>
          <w:sz w:val="28"/>
          <w:szCs w:val="28"/>
          <w:lang w:val="vi-VN"/>
        </w:rPr>
        <w:t>a.Hoạt động khởi động</w:t>
      </w:r>
    </w:p>
    <w:tbl>
      <w:tblPr>
        <w:tblStyle w:val="TableGrid"/>
        <w:tblW w:w="0" w:type="auto"/>
        <w:tblLook w:val="04A0"/>
      </w:tblPr>
      <w:tblGrid>
        <w:gridCol w:w="4698"/>
        <w:gridCol w:w="3060"/>
        <w:gridCol w:w="1800"/>
      </w:tblGrid>
      <w:tr w:rsidR="006D6B41" w:rsidRPr="00B41FED" w:rsidTr="00612E6A">
        <w:tc>
          <w:tcPr>
            <w:tcW w:w="4698" w:type="dxa"/>
          </w:tcPr>
          <w:p w:rsidR="006D6B41" w:rsidRPr="00B41FED" w:rsidRDefault="006D6B41" w:rsidP="00612E6A">
            <w:pPr>
              <w:tabs>
                <w:tab w:val="left" w:pos="9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41F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3060" w:type="dxa"/>
          </w:tcPr>
          <w:p w:rsidR="006D6B41" w:rsidRPr="00B41FED" w:rsidRDefault="006D6B41" w:rsidP="00612E6A">
            <w:pPr>
              <w:tabs>
                <w:tab w:val="left" w:pos="9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41F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của HS</w:t>
            </w:r>
          </w:p>
        </w:tc>
        <w:tc>
          <w:tcPr>
            <w:tcW w:w="1800" w:type="dxa"/>
          </w:tcPr>
          <w:p w:rsidR="006D6B41" w:rsidRPr="00B41FED" w:rsidRDefault="006D6B41" w:rsidP="00612E6A">
            <w:pPr>
              <w:tabs>
                <w:tab w:val="left" w:pos="9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41F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Ghi bảng</w:t>
            </w:r>
          </w:p>
        </w:tc>
      </w:tr>
      <w:tr w:rsidR="006D6B41" w:rsidRPr="00B41FED" w:rsidTr="00612E6A">
        <w:tc>
          <w:tcPr>
            <w:tcW w:w="4698" w:type="dxa"/>
          </w:tcPr>
          <w:p w:rsidR="006D6B41" w:rsidRPr="00B41FED" w:rsidRDefault="006D6B41" w:rsidP="00612E6A">
            <w:pPr>
              <w:tabs>
                <w:tab w:val="left" w:pos="9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41F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ĐVNS rất đa dạng và phong phú. Em có thể kể tên cho vài loài mà e đã học?</w:t>
            </w:r>
          </w:p>
          <w:p w:rsidR="006D6B41" w:rsidRPr="00B41FED" w:rsidRDefault="006D6B41" w:rsidP="00612E6A">
            <w:pPr>
              <w:tabs>
                <w:tab w:val="left" w:pos="9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41F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DDVĐ</w:t>
            </w:r>
          </w:p>
        </w:tc>
        <w:tc>
          <w:tcPr>
            <w:tcW w:w="3060" w:type="dxa"/>
          </w:tcPr>
          <w:p w:rsidR="006D6B41" w:rsidRPr="00B41FED" w:rsidRDefault="006D6B41" w:rsidP="00612E6A">
            <w:pPr>
              <w:tabs>
                <w:tab w:val="left" w:pos="9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41F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kể vài loài trong ĐVNS trong bài trước đã học</w:t>
            </w:r>
          </w:p>
        </w:tc>
        <w:tc>
          <w:tcPr>
            <w:tcW w:w="1800" w:type="dxa"/>
          </w:tcPr>
          <w:p w:rsidR="006D6B41" w:rsidRPr="00B41FED" w:rsidRDefault="006D6B41" w:rsidP="00612E6A">
            <w:pPr>
              <w:tabs>
                <w:tab w:val="left" w:pos="9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6D6B41" w:rsidRPr="00B41FED" w:rsidRDefault="006D6B41" w:rsidP="006D6B41">
      <w:pPr>
        <w:tabs>
          <w:tab w:val="left" w:pos="90"/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  b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Hoạt động 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hình thành kiến thức</w:t>
      </w:r>
    </w:p>
    <w:p w:rsidR="006D6B41" w:rsidRPr="00B41FED" w:rsidRDefault="006D6B41" w:rsidP="006D6B41">
      <w:pPr>
        <w:tabs>
          <w:tab w:val="left" w:pos="90"/>
          <w:tab w:val="left" w:pos="5760"/>
        </w:tabs>
        <w:spacing w:before="120" w:after="12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Hoạt động 1: </w:t>
      </w:r>
      <w:r w:rsidRPr="00B41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Tìm hiểu s</w:t>
      </w:r>
      <w:r w:rsidRPr="00B41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án lông và sán lá gan.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6"/>
        <w:gridCol w:w="3442"/>
        <w:gridCol w:w="2340"/>
      </w:tblGrid>
      <w:tr w:rsidR="006D6B41" w:rsidRPr="00B41FED" w:rsidTr="00612E6A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bảng</w:t>
            </w:r>
          </w:p>
        </w:tc>
      </w:tr>
      <w:tr w:rsidR="006D6B41" w:rsidRPr="00B41FED" w:rsidTr="00612E6A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đọc thông tin, quan sát hình SGK tr.40, 41 -&gt; thảo luận nhóm, hoàn thành phiếu học tập.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quan sát, giúp đỡ các nhóm học yếu.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treo bảng phụ lên bảng, gọi HS lên sửa bài.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sửa chữa.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nhắc lại: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1. Sán lông thích nghi với đời sống bơi lội như thế nào?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2. Sán lá gan thích nghi với đời sống kí sinh trong gan mật, như thế nào?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yêu cầu HS rút ra nhận 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xét.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HS đọc thông tin, quan sát hình -&gt; thảo luận nhóm, hoàn thành phiếu học tập.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Đại diện nhóm lên điền bảng, nhóm khác nhận xét, bổ sung.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HS tự sửa bài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Cá nhân HS trả lời đạt: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1. Sán lông có lông bơi xung quanh cơ thể -&gt; bơi nhẹ nhàng trong nước hay trượt trên giá thể. Có 2 mắt ở đầu, 2 bên đầu là thùy khứu giác…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Mắt, lông bơi tiêu giảm. Giác bám phát triển. Thành cơ thể có khả năng chun 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giãn, sinh sản nhiều</w:t>
            </w:r>
          </w:p>
          <w:p w:rsidR="006D6B41" w:rsidRPr="00A5762E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A5762E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lastRenderedPageBreak/>
              <w:t>I.Sán lông và sán lá gan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Ngành Giun dẹp có đối xứng 2 bên, cơ thể dẹp theo chiều lưng bụng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Đại diện của ngành Giun dẹp gồm sán lông (sống tự do), sán lá gan, sán dây (sống kí sinh). 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Ghi bảng</w:t>
            </w:r>
            <w:r w:rsidRPr="00B41F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phiếu học tập.</w:t>
            </w:r>
          </w:p>
        </w:tc>
      </w:tr>
    </w:tbl>
    <w:p w:rsidR="006D6B41" w:rsidRPr="00B41FED" w:rsidRDefault="006D6B41" w:rsidP="006D6B41">
      <w:pPr>
        <w:tabs>
          <w:tab w:val="left" w:pos="90"/>
          <w:tab w:val="left" w:pos="3765"/>
        </w:tabs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PHIẾU HỌC TẬP.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921"/>
        <w:gridCol w:w="913"/>
        <w:gridCol w:w="1022"/>
        <w:gridCol w:w="1763"/>
        <w:gridCol w:w="1637"/>
        <w:gridCol w:w="1934"/>
      </w:tblGrid>
      <w:tr w:rsidR="006D6B41" w:rsidRPr="00B41FED" w:rsidTr="00612E6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Đặc điểm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Mắt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Lông bơi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Giác bám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Cơ quan tiêu hóa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Sinh sản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Ý nghĩa thích nghi</w:t>
            </w:r>
          </w:p>
        </w:tc>
      </w:tr>
      <w:tr w:rsidR="006D6B41" w:rsidRPr="00B41FED" w:rsidTr="00612E6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Sán lông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2 mắt ở đầu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Xung quanh cơ thể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Không có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Nhánh ruột.</w:t>
            </w:r>
          </w:p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Chưa có hậu môn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Lưỡng tính</w:t>
            </w:r>
          </w:p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Đẻ kém có chứa trứng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Lối sống bơi lội tự do trong nước</w:t>
            </w:r>
          </w:p>
        </w:tc>
      </w:tr>
      <w:tr w:rsidR="006D6B41" w:rsidRPr="00B41FED" w:rsidTr="00612E6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Sán lá gan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Tiêu giảm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Tiêu giảm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Phát triển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Nhánh ruột phát triển</w:t>
            </w:r>
          </w:p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Chưa có hậu môn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Lưỡng tính</w:t>
            </w:r>
          </w:p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Cơ quan sinh dục phát triển. Đẻ nhiều trứng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Sống kí sinh</w:t>
            </w:r>
          </w:p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Bám chặt vào gan, mật.</w:t>
            </w:r>
          </w:p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Luồn lách trong môi trường kí sinh.</w:t>
            </w:r>
          </w:p>
          <w:p w:rsidR="006D6B41" w:rsidRPr="00B41FED" w:rsidRDefault="006D6B41" w:rsidP="00612E6A">
            <w:pPr>
              <w:tabs>
                <w:tab w:val="left" w:pos="90"/>
                <w:tab w:val="left" w:pos="3765"/>
              </w:tabs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Đẻ nhiều để tăng xác suất quay trở lại vật chủ.</w:t>
            </w:r>
          </w:p>
        </w:tc>
      </w:tr>
    </w:tbl>
    <w:p w:rsidR="006D6B41" w:rsidRPr="00B41FED" w:rsidRDefault="006D6B41" w:rsidP="006D6B41">
      <w:pPr>
        <w:tabs>
          <w:tab w:val="left" w:pos="90"/>
          <w:tab w:val="left" w:pos="360"/>
          <w:tab w:val="left" w:pos="5760"/>
        </w:tabs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Hoạt động 2:</w:t>
      </w:r>
      <w:r w:rsidRPr="00B41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Tìm hiểu v</w:t>
      </w:r>
      <w:r w:rsidRPr="00B41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òng đời kí sinh của sán lá gan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970"/>
        <w:gridCol w:w="2340"/>
      </w:tblGrid>
      <w:tr w:rsidR="006D6B41" w:rsidRPr="00B41FED" w:rsidTr="00612E6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bảng</w:t>
            </w:r>
          </w:p>
        </w:tc>
      </w:tr>
      <w:tr w:rsidR="006D6B41" w:rsidRPr="00B41FED" w:rsidTr="00612E6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giới thiệu sơ đồ về vòng đời, đặc điểm của một số giai đoạn ấu trùng.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gọi HS lên vẽ sơ đồ biểu diễn vòng đời của sán lá gan.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yêu cầu HS thảo luận nhóm -&gt; hoàn thành bài tập mục 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36"/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SGK tr.43 : </w:t>
            </w:r>
            <w:r w:rsidRPr="00B41F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Vòng đời sán lá gan ảnh hưởng như thế nào nếu trong thiên nhiên xảy ra tình huống sau: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Trứng sán lá gan không gặp 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nước.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2. Ấu trùng nở ra không gặp cơ thể ốc thích hợp.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3. Ốc chứa vật kí sinh bị động vật khac ăn thịt mất.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Lưu ý: </w:t>
            </w:r>
            <w:r w:rsidRPr="00B41FE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trong trường hợp này ốc gọi là vật chủ trung gian.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4. Kén sán bám vào rau, bèo, … chờ mãi mà không gặp trâu,  bò ăn phải.</w:t>
            </w:r>
          </w:p>
          <w:p w:rsidR="006D6B41" w:rsidRPr="00E036DE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HS nghiên cứu SGK, lắng nghe GV giới thiệu.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- 2 HS lên vẽ sơ đồ.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HS thảo luận nhóm -&gt; thống nhất ý kiến -&gt; đại diện trình bày đạt: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Không nở được thành ấu trùng.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2. Ấu trùng sẽ chết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3. Ấu trùng không phát triển.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B41" w:rsidRPr="00E036DE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4. Kén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ỏng và không nở thành sán được.</w:t>
            </w:r>
          </w:p>
          <w:p w:rsidR="006D6B41" w:rsidRPr="00E036DE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41" w:rsidRPr="000B2003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lastRenderedPageBreak/>
              <w:t>II.Vòng đời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Sán trưởng thành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B41F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ở gan trâu, bò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) -&gt; trứng -&gt; ấu trùng có lông bơi -&gt; ấu trùng ốc (</w:t>
            </w:r>
            <w:r w:rsidRPr="00B41F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kí sinh trong ốc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) -&gt; ấu trùng có đuôi (</w:t>
            </w:r>
            <w:r w:rsidRPr="00B41F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bám vào cây cỏ ở nước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-&gt; kết kén -&gt; </w:t>
            </w: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Sán trưởng thành 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41F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ở gan trâu, </w:t>
            </w:r>
            <w:r w:rsidRPr="00B41F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bò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6D6B41" w:rsidRPr="00B41FED" w:rsidRDefault="006D6B41" w:rsidP="006D6B41">
      <w:pPr>
        <w:tabs>
          <w:tab w:val="left" w:pos="90"/>
        </w:tabs>
        <w:spacing w:before="120" w:after="120" w:line="240" w:lineRule="auto"/>
        <w:ind w:right="360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>c. Hoạt động luyện tập</w:t>
      </w:r>
    </w:p>
    <w:tbl>
      <w:tblPr>
        <w:tblStyle w:val="TableGrid"/>
        <w:tblW w:w="0" w:type="auto"/>
        <w:tblLook w:val="04A0"/>
      </w:tblPr>
      <w:tblGrid>
        <w:gridCol w:w="5508"/>
        <w:gridCol w:w="2340"/>
        <w:gridCol w:w="1728"/>
      </w:tblGrid>
      <w:tr w:rsidR="006D6B41" w:rsidRPr="00B41FED" w:rsidTr="00612E6A">
        <w:tc>
          <w:tcPr>
            <w:tcW w:w="5508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GV</w:t>
            </w:r>
          </w:p>
        </w:tc>
        <w:tc>
          <w:tcPr>
            <w:tcW w:w="2340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HS</w:t>
            </w:r>
          </w:p>
        </w:tc>
        <w:tc>
          <w:tcPr>
            <w:tcW w:w="1728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6D6B41" w:rsidRPr="00B41FED" w:rsidTr="00612E6A">
        <w:tc>
          <w:tcPr>
            <w:tcW w:w="5508" w:type="dxa"/>
          </w:tcPr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sz w:val="28"/>
                <w:szCs w:val="28"/>
              </w:rPr>
              <w:t xml:space="preserve">  </w:t>
            </w:r>
            <w:r w:rsidRPr="00A46367">
              <w:rPr>
                <w:b/>
                <w:bCs/>
                <w:color w:val="008000"/>
              </w:rPr>
              <w:t>Câu 1.</w:t>
            </w:r>
            <w:r w:rsidRPr="00A46367">
              <w:rPr>
                <w:color w:val="000000"/>
              </w:rPr>
              <w:t> Hình dạng của sán lông là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color w:val="000000"/>
              </w:rPr>
              <w:t>A. hình trụ tròn.         B. hình sợi dài.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color w:val="000000"/>
              </w:rPr>
              <w:t>C. hình lá.         D. hình dù.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b/>
                <w:bCs/>
                <w:color w:val="008000"/>
              </w:rPr>
              <w:t>Câu 2.</w:t>
            </w:r>
            <w:r w:rsidRPr="00A46367">
              <w:rPr>
                <w:color w:val="000000"/>
              </w:rPr>
              <w:t> Đặc điểm nào sau đây có ở vòng đời của sán lá gan?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color w:val="000000"/>
              </w:rPr>
              <w:t>A. Thay đổi nhiều vật chủ và qua nhiều giai đoạn ấu trùng.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color w:val="000000"/>
              </w:rPr>
              <w:t>B. Trứng, ấu trùng và kén có hình dạng giống nhau.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color w:val="000000"/>
              </w:rPr>
              <w:t>C. Sán trưởng thành sẽ kết bào xác vào mùa đông.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color w:val="000000"/>
              </w:rPr>
              <w:t>D. Ấu trùng sán có tỉ lệ trở thành sán trưởng thành cao.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b/>
                <w:bCs/>
                <w:color w:val="008000"/>
              </w:rPr>
              <w:t>Câu 3. </w:t>
            </w:r>
            <w:r w:rsidRPr="00A46367">
              <w:rPr>
                <w:color w:val="000000"/>
              </w:rPr>
              <w:t>Sán lá gan có bao nhiêu giác bám để bám để bám chắc vào nội tạng vật chủ?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color w:val="000000"/>
              </w:rPr>
              <w:t>A. 1            B. 2               C. 3               D. 4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b/>
                <w:bCs/>
                <w:color w:val="008000"/>
              </w:rPr>
              <w:t>Câu 4.</w:t>
            </w:r>
            <w:r w:rsidRPr="00A46367">
              <w:rPr>
                <w:color w:val="000000"/>
              </w:rPr>
              <w:t> Sán lông và sán lá gan giống nhau ở điểm nào sau đây?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color w:val="000000"/>
              </w:rPr>
              <w:t>A. Phương thức di chuyển.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color w:val="000000"/>
              </w:rPr>
              <w:t>B. Lối sống.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color w:val="000000"/>
              </w:rPr>
              <w:t>C. Hình dạng cơ thể.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color w:val="000000"/>
              </w:rPr>
              <w:t>D. Mức độ phát triển thị giác.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b/>
                <w:bCs/>
                <w:color w:val="008000"/>
              </w:rPr>
              <w:t>Câu 5. </w:t>
            </w:r>
            <w:r w:rsidRPr="00A46367">
              <w:rPr>
                <w:color w:val="000000"/>
              </w:rPr>
              <w:t>Đặc điểm nào dưới đây có ở sán lông?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color w:val="000000"/>
              </w:rPr>
              <w:t>A. Có lông bơi.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color w:val="000000"/>
              </w:rPr>
              <w:t>B. Có giác bám.</w:t>
            </w:r>
          </w:p>
          <w:p w:rsidR="006D6B41" w:rsidRPr="00A46367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A46367">
              <w:rPr>
                <w:color w:val="000000"/>
              </w:rPr>
              <w:t>C. Mắt tiêu giảm.</w:t>
            </w:r>
          </w:p>
          <w:p w:rsidR="006D6B41" w:rsidRPr="006D6B41" w:rsidRDefault="006D6B41" w:rsidP="00A4636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="Open Sans" w:hAnsi="Open Sans" w:cs="Open Sans"/>
                <w:color w:val="000000"/>
              </w:rPr>
            </w:pPr>
            <w:r w:rsidRPr="00A46367">
              <w:rPr>
                <w:color w:val="000000"/>
              </w:rPr>
              <w:t>D. Sống kí sinh.</w:t>
            </w:r>
          </w:p>
        </w:tc>
        <w:tc>
          <w:tcPr>
            <w:tcW w:w="2340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D6B41" w:rsidRDefault="00963267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1.C</w:t>
            </w:r>
          </w:p>
          <w:p w:rsidR="00963267" w:rsidRDefault="00963267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2.A</w:t>
            </w:r>
          </w:p>
          <w:p w:rsidR="00963267" w:rsidRDefault="00963267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3.B</w:t>
            </w:r>
          </w:p>
          <w:p w:rsidR="00963267" w:rsidRDefault="00963267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4.C</w:t>
            </w:r>
          </w:p>
          <w:p w:rsidR="00963267" w:rsidRDefault="00963267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5.A</w:t>
            </w:r>
          </w:p>
          <w:p w:rsidR="00963267" w:rsidRPr="00B41FED" w:rsidRDefault="00963267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6B41" w:rsidRPr="00B41FED" w:rsidRDefault="006D6B41" w:rsidP="006D6B41">
      <w:pPr>
        <w:tabs>
          <w:tab w:val="left" w:pos="90"/>
        </w:tabs>
        <w:spacing w:before="120" w:after="120" w:line="240" w:lineRule="auto"/>
        <w:ind w:right="36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d.Hoạt động vận dụng</w:t>
      </w:r>
    </w:p>
    <w:tbl>
      <w:tblPr>
        <w:tblStyle w:val="TableGrid"/>
        <w:tblW w:w="0" w:type="auto"/>
        <w:tblLook w:val="04A0"/>
      </w:tblPr>
      <w:tblGrid>
        <w:gridCol w:w="3978"/>
        <w:gridCol w:w="2406"/>
        <w:gridCol w:w="3192"/>
      </w:tblGrid>
      <w:tr w:rsidR="006D6B41" w:rsidRPr="00B41FED" w:rsidTr="00612E6A">
        <w:tc>
          <w:tcPr>
            <w:tcW w:w="3978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Hoạt động </w:t>
            </w: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GV</w:t>
            </w:r>
          </w:p>
        </w:tc>
        <w:tc>
          <w:tcPr>
            <w:tcW w:w="2406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HS</w:t>
            </w:r>
          </w:p>
        </w:tc>
        <w:tc>
          <w:tcPr>
            <w:tcW w:w="3192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6D6B41" w:rsidRPr="00B41FED" w:rsidTr="00612E6A">
        <w:tc>
          <w:tcPr>
            <w:tcW w:w="3978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Sử dụng câu hỏi 1,2,3 SGK </w:t>
            </w:r>
          </w:p>
        </w:tc>
        <w:tc>
          <w:tcPr>
            <w:tcW w:w="2406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 nhân trả lời</w:t>
            </w:r>
          </w:p>
        </w:tc>
        <w:tc>
          <w:tcPr>
            <w:tcW w:w="3192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6B41" w:rsidRPr="00B41FED" w:rsidRDefault="006D6B41" w:rsidP="006D6B41">
      <w:pPr>
        <w:tabs>
          <w:tab w:val="left" w:pos="90"/>
        </w:tabs>
        <w:spacing w:before="120" w:after="120" w:line="240" w:lineRule="auto"/>
        <w:ind w:right="36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e.Hoạt động tìm tòi mở rộng</w:t>
      </w:r>
    </w:p>
    <w:tbl>
      <w:tblPr>
        <w:tblStyle w:val="TableGrid"/>
        <w:tblW w:w="0" w:type="auto"/>
        <w:tblLook w:val="04A0"/>
      </w:tblPr>
      <w:tblGrid>
        <w:gridCol w:w="4428"/>
        <w:gridCol w:w="2520"/>
        <w:gridCol w:w="2628"/>
      </w:tblGrid>
      <w:tr w:rsidR="006D6B41" w:rsidRPr="00B41FED" w:rsidTr="00612E6A">
        <w:tc>
          <w:tcPr>
            <w:tcW w:w="4428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GV</w:t>
            </w:r>
          </w:p>
        </w:tc>
        <w:tc>
          <w:tcPr>
            <w:tcW w:w="2520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HS</w:t>
            </w:r>
          </w:p>
        </w:tc>
        <w:tc>
          <w:tcPr>
            <w:tcW w:w="2628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6D6B41" w:rsidRPr="00B41FED" w:rsidTr="00612E6A">
        <w:tc>
          <w:tcPr>
            <w:tcW w:w="4428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Đọc phần Em có biết ?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Kẻ bảng học tập SGK tr. 45 vào tập</w:t>
            </w:r>
          </w:p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Tìm hiểu các bệnh do sán gây ra ở người và động vật </w:t>
            </w:r>
          </w:p>
        </w:tc>
        <w:tc>
          <w:tcPr>
            <w:tcW w:w="2520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:rsidR="006D6B41" w:rsidRPr="00B41FED" w:rsidRDefault="006D6B41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6B41" w:rsidRPr="00B41FED" w:rsidRDefault="006D6B41" w:rsidP="006D6B41">
      <w:pPr>
        <w:tabs>
          <w:tab w:val="left" w:pos="90"/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Cs/>
          <w:sz w:val="28"/>
          <w:szCs w:val="28"/>
        </w:rPr>
        <w:t xml:space="preserve">RÚT KINH NGHIỆM </w:t>
      </w:r>
    </w:p>
    <w:p w:rsidR="006D6B41" w:rsidRPr="00B41FED" w:rsidRDefault="006D6B41" w:rsidP="006D6B41">
      <w:pPr>
        <w:tabs>
          <w:tab w:val="left" w:pos="90"/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7BD4" w:rsidRDefault="00B37BD4"/>
    <w:sectPr w:rsidR="00B37BD4" w:rsidSect="00B37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C4F7D"/>
    <w:multiLevelType w:val="hybridMultilevel"/>
    <w:tmpl w:val="B2D65610"/>
    <w:lvl w:ilvl="0" w:tplc="74125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6D6B41"/>
    <w:rsid w:val="006D6B41"/>
    <w:rsid w:val="00963267"/>
    <w:rsid w:val="00A46367"/>
    <w:rsid w:val="00B3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D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823</Words>
  <Characters>4696</Characters>
  <Application>Microsoft Office Word</Application>
  <DocSecurity>0</DocSecurity>
  <Lines>39</Lines>
  <Paragraphs>11</Paragraphs>
  <ScaleCrop>false</ScaleCrop>
  <Company>P R C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2019-04-02T09:46:00Z</dcterms:created>
  <dcterms:modified xsi:type="dcterms:W3CDTF">2019-04-02T09:48:00Z</dcterms:modified>
</cp:coreProperties>
</file>