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BA" w:rsidRPr="008673BB" w:rsidRDefault="004245BA" w:rsidP="004245BA">
      <w:pPr>
        <w:spacing w:line="240" w:lineRule="auto"/>
        <w:rPr>
          <w:rFonts w:ascii="Times New Roman" w:hAnsi="Times New Roman" w:cs="Times New Roman"/>
          <w:sz w:val="28"/>
          <w:szCs w:val="28"/>
          <w:lang w:val="vi-VN"/>
        </w:rPr>
      </w:pPr>
      <w:r w:rsidRPr="008673BB">
        <w:rPr>
          <w:rFonts w:ascii="Times New Roman" w:hAnsi="Times New Roman" w:cs="Times New Roman"/>
          <w:sz w:val="28"/>
          <w:szCs w:val="28"/>
          <w:lang w:val="vi-VN"/>
        </w:rPr>
        <w:t>Ngày soạn:</w:t>
      </w:r>
    </w:p>
    <w:p w:rsidR="004245BA" w:rsidRPr="008673BB" w:rsidRDefault="004245BA" w:rsidP="004245BA">
      <w:pPr>
        <w:spacing w:line="240" w:lineRule="auto"/>
        <w:rPr>
          <w:rFonts w:ascii="Times New Roman" w:hAnsi="Times New Roman" w:cs="Times New Roman"/>
          <w:sz w:val="28"/>
          <w:szCs w:val="28"/>
          <w:lang w:val="vi-VN"/>
        </w:rPr>
      </w:pPr>
      <w:r w:rsidRPr="008673BB">
        <w:rPr>
          <w:rFonts w:ascii="Times New Roman" w:hAnsi="Times New Roman" w:cs="Times New Roman"/>
          <w:sz w:val="28"/>
          <w:szCs w:val="28"/>
          <w:lang w:val="vi-VN"/>
        </w:rPr>
        <w:t>Ngày dạy:</w:t>
      </w:r>
    </w:p>
    <w:p w:rsidR="004245BA" w:rsidRPr="008673BB" w:rsidRDefault="004245BA" w:rsidP="004245BA">
      <w:pPr>
        <w:spacing w:line="240" w:lineRule="auto"/>
        <w:rPr>
          <w:rFonts w:ascii="Times New Roman" w:hAnsi="Times New Roman" w:cs="Times New Roman"/>
          <w:sz w:val="28"/>
          <w:szCs w:val="28"/>
          <w:lang w:val="vi-VN"/>
        </w:rPr>
      </w:pPr>
      <w:r w:rsidRPr="008673BB">
        <w:rPr>
          <w:rFonts w:ascii="Times New Roman" w:hAnsi="Times New Roman" w:cs="Times New Roman"/>
          <w:sz w:val="28"/>
          <w:szCs w:val="28"/>
          <w:lang w:val="vi-VN"/>
        </w:rPr>
        <w:t>Lớp Dạy:</w:t>
      </w:r>
    </w:p>
    <w:p w:rsidR="004245BA" w:rsidRPr="008673BB" w:rsidRDefault="004245BA" w:rsidP="004245BA">
      <w:pPr>
        <w:tabs>
          <w:tab w:val="center" w:pos="4881"/>
          <w:tab w:val="left" w:pos="7605"/>
        </w:tabs>
        <w:spacing w:before="120" w:after="120" w:line="240" w:lineRule="auto"/>
        <w:ind w:left="75"/>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lang w:val="vi-VN"/>
        </w:rPr>
        <w:t xml:space="preserve">Tiết </w:t>
      </w:r>
      <w:r w:rsidRPr="008673BB">
        <w:rPr>
          <w:rFonts w:ascii="Times New Roman" w:eastAsia="Times New Roman" w:hAnsi="Times New Roman" w:cs="Times New Roman"/>
          <w:b/>
          <w:bCs/>
          <w:sz w:val="40"/>
          <w:szCs w:val="40"/>
        </w:rPr>
        <w:t>16: THÂN TO RA DO ĐÂU?</w:t>
      </w:r>
    </w:p>
    <w:p w:rsidR="004245BA" w:rsidRPr="008673BB" w:rsidRDefault="004245BA" w:rsidP="004245BA">
      <w:pPr>
        <w:tabs>
          <w:tab w:val="center" w:pos="4881"/>
          <w:tab w:val="left" w:pos="7605"/>
        </w:tabs>
        <w:spacing w:before="120" w:after="120" w:line="240" w:lineRule="auto"/>
        <w:ind w:left="75"/>
        <w:rPr>
          <w:rFonts w:ascii="Times New Roman" w:eastAsia="Times New Roman" w:hAnsi="Times New Roman" w:cs="Times New Roman"/>
          <w:b/>
          <w:bCs/>
          <w:sz w:val="28"/>
          <w:szCs w:val="28"/>
          <w:lang w:val="vi-VN"/>
        </w:rPr>
      </w:pPr>
      <w:r w:rsidRPr="008673BB">
        <w:rPr>
          <w:rFonts w:ascii="Times New Roman" w:eastAsia="Times New Roman" w:hAnsi="Times New Roman" w:cs="Times New Roman"/>
          <w:b/>
          <w:bCs/>
          <w:sz w:val="28"/>
          <w:szCs w:val="28"/>
        </w:rPr>
        <w:t>I.Mục tiêu</w:t>
      </w:r>
    </w:p>
    <w:p w:rsidR="004245BA" w:rsidRPr="008673BB" w:rsidRDefault="004245BA" w:rsidP="004245BA">
      <w:pPr>
        <w:tabs>
          <w:tab w:val="center" w:pos="4881"/>
          <w:tab w:val="left" w:pos="7605"/>
        </w:tabs>
        <w:spacing w:before="120" w:after="120" w:line="240" w:lineRule="auto"/>
        <w:ind w:left="150"/>
        <w:rPr>
          <w:rFonts w:ascii="Times New Roman" w:eastAsia="Times New Roman" w:hAnsi="Times New Roman" w:cs="Times New Roman"/>
          <w:i/>
          <w:iCs/>
          <w:sz w:val="28"/>
          <w:szCs w:val="28"/>
          <w:lang w:val="vi-VN"/>
        </w:rPr>
      </w:pPr>
      <w:r w:rsidRPr="008673BB">
        <w:rPr>
          <w:rFonts w:ascii="Times New Roman" w:eastAsia="Times New Roman" w:hAnsi="Times New Roman" w:cs="Times New Roman"/>
          <w:b/>
          <w:bCs/>
          <w:sz w:val="28"/>
          <w:szCs w:val="28"/>
        </w:rPr>
        <w:t>1</w:t>
      </w:r>
      <w:r w:rsidRPr="008673BB">
        <w:rPr>
          <w:rFonts w:ascii="Times New Roman" w:eastAsia="Times New Roman" w:hAnsi="Times New Roman" w:cs="Times New Roman"/>
          <w:b/>
          <w:i/>
          <w:iCs/>
          <w:sz w:val="28"/>
          <w:szCs w:val="28"/>
        </w:rPr>
        <w:t>.</w:t>
      </w:r>
      <w:r w:rsidRPr="008673BB">
        <w:rPr>
          <w:rFonts w:ascii="Times New Roman" w:eastAsia="Times New Roman" w:hAnsi="Times New Roman" w:cs="Times New Roman"/>
          <w:b/>
          <w:bCs/>
          <w:sz w:val="28"/>
          <w:szCs w:val="28"/>
        </w:rPr>
        <w:t>Kiến thức</w:t>
      </w:r>
    </w:p>
    <w:p w:rsidR="004245BA" w:rsidRPr="008673BB" w:rsidRDefault="004245BA" w:rsidP="004245BA">
      <w:pPr>
        <w:tabs>
          <w:tab w:val="center" w:pos="4881"/>
          <w:tab w:val="left" w:pos="7605"/>
        </w:tabs>
        <w:spacing w:before="120" w:after="120" w:line="240" w:lineRule="auto"/>
        <w:ind w:left="150"/>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-Học sinh trả lời câu hỏi thân to ra do đâu?</w:t>
      </w:r>
    </w:p>
    <w:p w:rsidR="004245BA" w:rsidRPr="008673BB" w:rsidRDefault="004245BA" w:rsidP="004245BA">
      <w:pPr>
        <w:tabs>
          <w:tab w:val="center" w:pos="4881"/>
          <w:tab w:val="left" w:pos="7605"/>
        </w:tabs>
        <w:spacing w:before="120" w:after="120" w:line="240" w:lineRule="auto"/>
        <w:ind w:left="150"/>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-Phân biệt được dác và rò</w:t>
      </w:r>
      <w:r>
        <w:rPr>
          <w:rFonts w:ascii="Times New Roman" w:eastAsia="Times New Roman" w:hAnsi="Times New Roman" w:cs="Times New Roman"/>
          <w:sz w:val="28"/>
          <w:szCs w:val="28"/>
        </w:rPr>
        <w:t>ng</w:t>
      </w:r>
      <w:r>
        <w:rPr>
          <w:rFonts w:ascii="Times New Roman" w:eastAsia="Times New Roman" w:hAnsi="Times New Roman" w:cs="Times New Roman"/>
          <w:sz w:val="28"/>
          <w:szCs w:val="28"/>
          <w:lang w:val="vi-VN"/>
        </w:rPr>
        <w:t>,</w:t>
      </w:r>
      <w:r w:rsidRPr="008673BB">
        <w:rPr>
          <w:rFonts w:ascii="Times New Roman" w:eastAsia="Times New Roman" w:hAnsi="Times New Roman" w:cs="Times New Roman"/>
          <w:sz w:val="28"/>
          <w:szCs w:val="28"/>
        </w:rPr>
        <w:t xml:space="preserve"> xác định tuổi của cây </w:t>
      </w:r>
    </w:p>
    <w:p w:rsidR="004245BA" w:rsidRPr="008673BB" w:rsidRDefault="004245BA" w:rsidP="004245BA">
      <w:pPr>
        <w:tabs>
          <w:tab w:val="center" w:pos="4881"/>
          <w:tab w:val="left" w:pos="7605"/>
        </w:tabs>
        <w:spacing w:before="120" w:after="120" w:line="240" w:lineRule="auto"/>
        <w:rPr>
          <w:rFonts w:ascii="Times New Roman" w:eastAsia="Times New Roman" w:hAnsi="Times New Roman" w:cs="Times New Roman"/>
          <w:i/>
          <w:iCs/>
          <w:sz w:val="28"/>
          <w:szCs w:val="28"/>
        </w:rPr>
      </w:pPr>
      <w:r w:rsidRPr="008673BB">
        <w:rPr>
          <w:rFonts w:ascii="Times New Roman" w:eastAsia="Times New Roman" w:hAnsi="Times New Roman" w:cs="Times New Roman"/>
          <w:iCs/>
          <w:sz w:val="28"/>
          <w:szCs w:val="28"/>
        </w:rPr>
        <w:t xml:space="preserve">  </w:t>
      </w:r>
      <w:r w:rsidRPr="008673BB">
        <w:rPr>
          <w:rFonts w:ascii="Times New Roman" w:eastAsia="Times New Roman" w:hAnsi="Times New Roman" w:cs="Times New Roman"/>
          <w:b/>
          <w:bCs/>
          <w:iCs/>
          <w:sz w:val="28"/>
          <w:szCs w:val="28"/>
        </w:rPr>
        <w:t>2</w:t>
      </w:r>
      <w:r w:rsidRPr="008673BB">
        <w:rPr>
          <w:rFonts w:ascii="Times New Roman" w:eastAsia="Times New Roman" w:hAnsi="Times New Roman" w:cs="Times New Roman"/>
          <w:b/>
          <w:bCs/>
          <w:sz w:val="28"/>
          <w:szCs w:val="28"/>
        </w:rPr>
        <w:t>. Kỹ năng</w:t>
      </w:r>
      <w:r w:rsidRPr="008673BB">
        <w:rPr>
          <w:rFonts w:ascii="Times New Roman" w:eastAsia="Times New Roman" w:hAnsi="Times New Roman" w:cs="Times New Roman"/>
          <w:sz w:val="28"/>
          <w:szCs w:val="28"/>
        </w:rPr>
        <w:t>:Rèn luyện kỹ năng quan sát, so sánh, nhận biết kiến thức</w:t>
      </w:r>
    </w:p>
    <w:p w:rsidR="004245BA" w:rsidRPr="008673BB" w:rsidRDefault="004245BA" w:rsidP="004245BA">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i/>
          <w:iCs/>
          <w:color w:val="000080"/>
          <w:sz w:val="28"/>
          <w:szCs w:val="28"/>
        </w:rPr>
        <w:t xml:space="preserve">  </w:t>
      </w:r>
      <w:r w:rsidRPr="008673BB">
        <w:rPr>
          <w:rFonts w:ascii="Times New Roman" w:eastAsia="Times New Roman" w:hAnsi="Times New Roman" w:cs="Times New Roman"/>
          <w:b/>
          <w:bCs/>
          <w:sz w:val="28"/>
          <w:szCs w:val="28"/>
        </w:rPr>
        <w:t>3.Thái</w:t>
      </w:r>
      <w:r w:rsidRPr="008673BB">
        <w:rPr>
          <w:rFonts w:ascii="Times New Roman" w:eastAsia="Times New Roman" w:hAnsi="Times New Roman" w:cs="Times New Roman"/>
          <w:b/>
          <w:bCs/>
          <w:color w:val="000000"/>
          <w:sz w:val="28"/>
          <w:szCs w:val="28"/>
        </w:rPr>
        <w:t xml:space="preserve"> độ</w:t>
      </w:r>
      <w:r w:rsidRPr="008673BB">
        <w:rPr>
          <w:rFonts w:ascii="Times New Roman" w:eastAsia="Times New Roman" w:hAnsi="Times New Roman" w:cs="Times New Roman"/>
          <w:color w:val="000000"/>
          <w:sz w:val="28"/>
          <w:szCs w:val="28"/>
        </w:rPr>
        <w:t>:</w:t>
      </w:r>
      <w:r w:rsidRPr="008673BB">
        <w:rPr>
          <w:rFonts w:ascii="Times New Roman" w:eastAsia="Times New Roman" w:hAnsi="Times New Roman" w:cs="Times New Roman"/>
          <w:sz w:val="28"/>
          <w:szCs w:val="28"/>
        </w:rPr>
        <w:t xml:space="preserve"> Có ý thức bảo vệ thực vật</w:t>
      </w:r>
    </w:p>
    <w:p w:rsidR="004245BA" w:rsidRPr="008673BB" w:rsidRDefault="004245BA" w:rsidP="004245BA">
      <w:pPr>
        <w:spacing w:after="0" w:line="312" w:lineRule="auto"/>
        <w:jc w:val="both"/>
        <w:rPr>
          <w:rFonts w:ascii="Times New Roman" w:hAnsi="Times New Roman"/>
          <w:b/>
          <w:sz w:val="28"/>
          <w:szCs w:val="28"/>
          <w:lang w:val="vi-VN"/>
        </w:rPr>
      </w:pPr>
      <w:r>
        <w:rPr>
          <w:rFonts w:ascii="Times New Roman" w:hAnsi="Times New Roman"/>
          <w:b/>
          <w:sz w:val="28"/>
          <w:szCs w:val="28"/>
          <w:lang w:val="vi-VN"/>
        </w:rPr>
        <w:t xml:space="preserve"> </w:t>
      </w:r>
      <w:r w:rsidRPr="008673BB">
        <w:rPr>
          <w:rFonts w:ascii="Times New Roman" w:hAnsi="Times New Roman"/>
          <w:b/>
          <w:sz w:val="28"/>
          <w:szCs w:val="28"/>
        </w:rPr>
        <w:t>4. Năng lực</w:t>
      </w:r>
    </w:p>
    <w:p w:rsidR="004245BA" w:rsidRPr="008673BB" w:rsidRDefault="004245BA" w:rsidP="004245BA">
      <w:pPr>
        <w:spacing w:after="0" w:line="312" w:lineRule="auto"/>
        <w:rPr>
          <w:rFonts w:ascii="Times New Roman" w:hAnsi="Times New Roman"/>
          <w:sz w:val="28"/>
          <w:szCs w:val="28"/>
        </w:rPr>
      </w:pPr>
      <w:r>
        <w:rPr>
          <w:rFonts w:ascii="Times New Roman" w:hAnsi="Times New Roman"/>
          <w:sz w:val="28"/>
          <w:szCs w:val="28"/>
          <w:lang w:val="vi-VN"/>
        </w:rPr>
        <w:t xml:space="preserve"> </w:t>
      </w:r>
      <w:r w:rsidRPr="008673BB">
        <w:rPr>
          <w:rFonts w:ascii="Times New Roman" w:hAnsi="Times New Roman"/>
          <w:sz w:val="28"/>
          <w:szCs w:val="28"/>
        </w:rPr>
        <w:t>* Năng lực chung</w:t>
      </w:r>
    </w:p>
    <w:p w:rsidR="004245BA" w:rsidRPr="008673BB" w:rsidRDefault="004245BA" w:rsidP="004245BA">
      <w:pPr>
        <w:spacing w:after="0" w:line="312" w:lineRule="auto"/>
        <w:rPr>
          <w:rFonts w:ascii="Times New Roman" w:hAnsi="Times New Roman"/>
          <w:sz w:val="28"/>
          <w:szCs w:val="28"/>
        </w:rPr>
      </w:pPr>
      <w:r w:rsidRPr="008673BB">
        <w:rPr>
          <w:rFonts w:ascii="Times New Roman" w:hAnsi="Times New Roman"/>
          <w:sz w:val="28"/>
          <w:szCs w:val="28"/>
        </w:rPr>
        <w:t>- Năng lực tự học</w:t>
      </w:r>
    </w:p>
    <w:p w:rsidR="004245BA" w:rsidRPr="008673BB" w:rsidRDefault="004245BA" w:rsidP="004245BA">
      <w:pPr>
        <w:spacing w:after="0" w:line="312" w:lineRule="auto"/>
        <w:rPr>
          <w:rFonts w:ascii="Times New Roman" w:hAnsi="Times New Roman"/>
          <w:sz w:val="28"/>
          <w:szCs w:val="28"/>
        </w:rPr>
      </w:pPr>
      <w:r w:rsidRPr="008673BB">
        <w:rPr>
          <w:rFonts w:ascii="Times New Roman" w:hAnsi="Times New Roman"/>
          <w:sz w:val="28"/>
          <w:szCs w:val="28"/>
        </w:rPr>
        <w:t>- Năng lực giải quyết vấn đề</w:t>
      </w:r>
    </w:p>
    <w:p w:rsidR="004245BA" w:rsidRPr="008673BB" w:rsidRDefault="004245BA" w:rsidP="004245BA">
      <w:pPr>
        <w:spacing w:after="0" w:line="312" w:lineRule="auto"/>
        <w:rPr>
          <w:rFonts w:ascii="Times New Roman" w:hAnsi="Times New Roman"/>
          <w:sz w:val="28"/>
          <w:szCs w:val="28"/>
        </w:rPr>
      </w:pPr>
      <w:r w:rsidRPr="008673BB">
        <w:rPr>
          <w:rFonts w:ascii="Times New Roman" w:hAnsi="Times New Roman"/>
          <w:sz w:val="28"/>
          <w:szCs w:val="28"/>
        </w:rPr>
        <w:t>- Năng lực hợp tác</w:t>
      </w:r>
    </w:p>
    <w:p w:rsidR="004245BA" w:rsidRPr="008673BB" w:rsidRDefault="004245BA" w:rsidP="004245BA">
      <w:pPr>
        <w:spacing w:after="0" w:line="312" w:lineRule="auto"/>
        <w:rPr>
          <w:rFonts w:ascii="Times New Roman" w:hAnsi="Times New Roman"/>
          <w:sz w:val="28"/>
          <w:szCs w:val="28"/>
          <w:lang w:val="vi-VN"/>
        </w:rPr>
      </w:pPr>
      <w:r w:rsidRPr="008673BB">
        <w:rPr>
          <w:rFonts w:ascii="Times New Roman" w:hAnsi="Times New Roman"/>
          <w:sz w:val="28"/>
          <w:szCs w:val="28"/>
        </w:rPr>
        <w:t xml:space="preserve">* Năng lực riêng    </w:t>
      </w:r>
    </w:p>
    <w:p w:rsidR="004245BA" w:rsidRDefault="004245BA" w:rsidP="004245BA">
      <w:pPr>
        <w:spacing w:after="0" w:line="312" w:lineRule="auto"/>
        <w:rPr>
          <w:rFonts w:ascii="Times New Roman" w:hAnsi="Times New Roman"/>
          <w:sz w:val="28"/>
          <w:szCs w:val="28"/>
          <w:lang w:val="vi-VN"/>
        </w:rPr>
      </w:pPr>
      <w:r w:rsidRPr="008673BB">
        <w:rPr>
          <w:rFonts w:ascii="Times New Roman" w:hAnsi="Times New Roman"/>
          <w:sz w:val="28"/>
          <w:szCs w:val="28"/>
        </w:rPr>
        <w:t xml:space="preserve">-  </w:t>
      </w:r>
      <w:r>
        <w:rPr>
          <w:rFonts w:ascii="Times New Roman" w:hAnsi="Times New Roman"/>
          <w:sz w:val="28"/>
          <w:szCs w:val="28"/>
          <w:lang w:val="vi-VN"/>
        </w:rPr>
        <w:t>Tự nghiên cứu</w:t>
      </w:r>
    </w:p>
    <w:p w:rsidR="004245BA" w:rsidRPr="00EA3381" w:rsidRDefault="004245BA" w:rsidP="004245BA">
      <w:pPr>
        <w:spacing w:after="0" w:line="312" w:lineRule="auto"/>
        <w:rPr>
          <w:rFonts w:ascii="Times New Roman" w:hAnsi="Times New Roman"/>
          <w:sz w:val="28"/>
          <w:szCs w:val="28"/>
          <w:lang w:val="vi-VN"/>
        </w:rPr>
      </w:pPr>
      <w:r>
        <w:rPr>
          <w:rFonts w:ascii="Times New Roman" w:hAnsi="Times New Roman"/>
          <w:sz w:val="28"/>
          <w:szCs w:val="28"/>
          <w:lang w:val="vi-VN"/>
        </w:rPr>
        <w:t>-Tri thức về sinh học</w:t>
      </w:r>
    </w:p>
    <w:p w:rsidR="004245BA" w:rsidRPr="008673BB" w:rsidRDefault="004245BA" w:rsidP="004245BA">
      <w:pPr>
        <w:spacing w:before="120" w:after="120" w:line="240" w:lineRule="auto"/>
        <w:rPr>
          <w:rFonts w:ascii="Times New Roman" w:eastAsia="Times New Roman" w:hAnsi="Times New Roman" w:cs="Times New Roman"/>
          <w:b/>
          <w:bCs/>
          <w:sz w:val="28"/>
          <w:szCs w:val="28"/>
          <w:lang w:val="vi-VN"/>
        </w:rPr>
      </w:pPr>
      <w:r w:rsidRPr="008673BB">
        <w:rPr>
          <w:rFonts w:ascii="Times New Roman" w:eastAsia="Times New Roman" w:hAnsi="Times New Roman" w:cs="Times New Roman"/>
          <w:b/>
          <w:bCs/>
          <w:sz w:val="28"/>
          <w:szCs w:val="28"/>
        </w:rPr>
        <w:t>II</w:t>
      </w:r>
      <w:r w:rsidRPr="008673BB">
        <w:rPr>
          <w:rFonts w:ascii="Times New Roman" w:eastAsia="Times New Roman" w:hAnsi="Times New Roman" w:cs="Times New Roman"/>
          <w:b/>
          <w:bCs/>
          <w:sz w:val="28"/>
          <w:szCs w:val="28"/>
          <w:lang w:val="vi-VN"/>
        </w:rPr>
        <w:t>.Chuẩn bị</w:t>
      </w:r>
    </w:p>
    <w:p w:rsidR="004245BA" w:rsidRPr="008673BB" w:rsidRDefault="004245BA" w:rsidP="004245BA">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73BB">
        <w:rPr>
          <w:rFonts w:ascii="Times New Roman" w:eastAsia="Times New Roman" w:hAnsi="Times New Roman" w:cs="Times New Roman"/>
          <w:b/>
          <w:sz w:val="28"/>
          <w:szCs w:val="28"/>
          <w:lang w:val="vi-VN"/>
        </w:rPr>
        <w:t>1.</w:t>
      </w:r>
      <w:r w:rsidRPr="008673BB">
        <w:rPr>
          <w:rFonts w:ascii="Times New Roman" w:eastAsia="Times New Roman" w:hAnsi="Times New Roman" w:cs="Times New Roman"/>
          <w:b/>
          <w:sz w:val="28"/>
          <w:szCs w:val="28"/>
        </w:rPr>
        <w:t>Giáo viên</w:t>
      </w:r>
      <w:r w:rsidRPr="008673BB">
        <w:rPr>
          <w:rFonts w:ascii="Times New Roman" w:eastAsia="Times New Roman" w:hAnsi="Times New Roman" w:cs="Times New Roman"/>
          <w:sz w:val="28"/>
          <w:szCs w:val="28"/>
        </w:rPr>
        <w:t>: Đoạn thân gỗ già cưa ngang;tranh phóng to hình 15.1,16.1;16.2 sgk</w:t>
      </w:r>
    </w:p>
    <w:p w:rsidR="004245BA" w:rsidRPr="008673BB" w:rsidRDefault="004245BA" w:rsidP="004245BA">
      <w:pPr>
        <w:spacing w:before="120" w:after="120" w:line="240" w:lineRule="auto"/>
        <w:rPr>
          <w:rFonts w:ascii="Times New Roman" w:eastAsia="Times New Roman" w:hAnsi="Times New Roman" w:cs="Times New Roman"/>
          <w:sz w:val="28"/>
          <w:szCs w:val="28"/>
        </w:rPr>
      </w:pPr>
      <w:r w:rsidRPr="004B087A">
        <w:rPr>
          <w:rFonts w:ascii="Times New Roman" w:eastAsia="Times New Roman" w:hAnsi="Times New Roman" w:cs="Times New Roman"/>
          <w:b/>
          <w:sz w:val="28"/>
          <w:szCs w:val="28"/>
          <w:lang w:val="vi-VN"/>
        </w:rPr>
        <w:t xml:space="preserve"> 2.</w:t>
      </w:r>
      <w:r w:rsidRPr="004B087A">
        <w:rPr>
          <w:rFonts w:ascii="Times New Roman" w:eastAsia="Times New Roman" w:hAnsi="Times New Roman" w:cs="Times New Roman"/>
          <w:b/>
          <w:sz w:val="28"/>
          <w:szCs w:val="28"/>
        </w:rPr>
        <w:t>Học sinh</w:t>
      </w:r>
      <w:r>
        <w:rPr>
          <w:rFonts w:ascii="Times New Roman" w:eastAsia="Times New Roman" w:hAnsi="Times New Roman" w:cs="Times New Roman"/>
          <w:sz w:val="28"/>
          <w:szCs w:val="28"/>
        </w:rPr>
        <w:t>: Chuẩn bị một th</w:t>
      </w:r>
      <w:r>
        <w:rPr>
          <w:rFonts w:ascii="Times New Roman" w:eastAsia="Times New Roman" w:hAnsi="Times New Roman" w:cs="Times New Roman"/>
          <w:sz w:val="28"/>
          <w:szCs w:val="28"/>
          <w:lang w:val="vi-VN"/>
        </w:rPr>
        <w:t>ân</w:t>
      </w:r>
      <w:r w:rsidRPr="008673BB">
        <w:rPr>
          <w:rFonts w:ascii="Times New Roman" w:eastAsia="Times New Roman" w:hAnsi="Times New Roman" w:cs="Times New Roman"/>
          <w:sz w:val="28"/>
          <w:szCs w:val="28"/>
        </w:rPr>
        <w:t xml:space="preserve"> cây bằng lăng, 1 đoạn thân cây</w:t>
      </w:r>
    </w:p>
    <w:p w:rsidR="004245BA" w:rsidRPr="00F013F6" w:rsidRDefault="004245BA" w:rsidP="004245BA">
      <w:pPr>
        <w:spacing w:before="120" w:after="120" w:line="240" w:lineRule="auto"/>
        <w:rPr>
          <w:rFonts w:ascii="Times New Roman" w:eastAsia="Times New Roman" w:hAnsi="Times New Roman" w:cs="Times New Roman"/>
          <w:b/>
          <w:bCs/>
          <w:sz w:val="28"/>
          <w:szCs w:val="28"/>
        </w:rPr>
      </w:pPr>
      <w:r w:rsidRPr="00F013F6">
        <w:rPr>
          <w:rFonts w:ascii="Times New Roman" w:eastAsia="Times New Roman" w:hAnsi="Times New Roman" w:cs="Times New Roman"/>
          <w:b/>
          <w:bCs/>
          <w:sz w:val="28"/>
          <w:szCs w:val="28"/>
        </w:rPr>
        <w:t>I</w:t>
      </w:r>
      <w:r w:rsidRPr="00F013F6">
        <w:rPr>
          <w:rFonts w:ascii="Times New Roman" w:eastAsia="Times New Roman" w:hAnsi="Times New Roman" w:cs="Times New Roman"/>
          <w:b/>
          <w:bCs/>
          <w:sz w:val="28"/>
          <w:szCs w:val="28"/>
          <w:lang w:val="vi-VN"/>
        </w:rPr>
        <w:t>II</w:t>
      </w:r>
      <w:r w:rsidRPr="00F013F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Hoạt động</w:t>
      </w:r>
      <w:r w:rsidRPr="00F013F6">
        <w:rPr>
          <w:rFonts w:ascii="Times New Roman" w:eastAsia="Times New Roman" w:hAnsi="Times New Roman" w:cs="Times New Roman"/>
          <w:b/>
          <w:bCs/>
          <w:sz w:val="28"/>
          <w:szCs w:val="28"/>
        </w:rPr>
        <w:t xml:space="preserve"> bài giảng</w:t>
      </w:r>
    </w:p>
    <w:p w:rsidR="004245BA" w:rsidRPr="004B087A" w:rsidRDefault="004245BA" w:rsidP="004245BA">
      <w:pPr>
        <w:spacing w:before="120" w:after="120" w:line="240" w:lineRule="auto"/>
        <w:rPr>
          <w:rFonts w:ascii="Times New Roman" w:eastAsia="Times New Roman" w:hAnsi="Times New Roman" w:cs="Times New Roman"/>
          <w:b/>
          <w:sz w:val="28"/>
          <w:szCs w:val="28"/>
          <w:lang w:val="vi-VN"/>
        </w:rPr>
      </w:pPr>
      <w:r w:rsidRPr="00F013F6">
        <w:rPr>
          <w:rFonts w:ascii="Times New Roman" w:eastAsia="Times New Roman" w:hAnsi="Times New Roman" w:cs="Times New Roman"/>
          <w:b/>
          <w:bCs/>
          <w:sz w:val="28"/>
          <w:szCs w:val="28"/>
        </w:rPr>
        <w:t xml:space="preserve">  1</w:t>
      </w:r>
      <w:r w:rsidRPr="00F013F6">
        <w:rPr>
          <w:rFonts w:ascii="Times New Roman" w:eastAsia="Times New Roman" w:hAnsi="Times New Roman" w:cs="Times New Roman"/>
          <w:b/>
          <w:sz w:val="28"/>
          <w:szCs w:val="28"/>
        </w:rPr>
        <w:t>.</w:t>
      </w:r>
      <w:r w:rsidRPr="00F013F6">
        <w:rPr>
          <w:rFonts w:ascii="Times New Roman" w:eastAsia="Times New Roman" w:hAnsi="Times New Roman" w:cs="Times New Roman"/>
          <w:b/>
          <w:bCs/>
          <w:sz w:val="28"/>
          <w:szCs w:val="28"/>
        </w:rPr>
        <w:t>Ổn định</w:t>
      </w:r>
      <w:r>
        <w:rPr>
          <w:rFonts w:ascii="Times New Roman" w:eastAsia="Times New Roman" w:hAnsi="Times New Roman" w:cs="Times New Roman"/>
          <w:b/>
          <w:bCs/>
          <w:sz w:val="28"/>
          <w:szCs w:val="28"/>
          <w:lang w:val="vi-VN"/>
        </w:rPr>
        <w:t xml:space="preserve"> lớp </w:t>
      </w:r>
    </w:p>
    <w:p w:rsidR="004245BA" w:rsidRPr="00F013F6" w:rsidRDefault="004245BA" w:rsidP="004245BA">
      <w:pPr>
        <w:spacing w:before="120" w:after="120" w:line="240" w:lineRule="auto"/>
        <w:ind w:left="150"/>
        <w:rPr>
          <w:rFonts w:ascii="Times New Roman" w:eastAsia="Times New Roman" w:hAnsi="Times New Roman" w:cs="Times New Roman"/>
          <w:b/>
          <w:bCs/>
          <w:sz w:val="28"/>
          <w:szCs w:val="28"/>
          <w:lang w:val="vi-VN"/>
        </w:rPr>
      </w:pPr>
      <w:r w:rsidRPr="00F013F6">
        <w:rPr>
          <w:rFonts w:ascii="Times New Roman" w:eastAsia="Times New Roman" w:hAnsi="Times New Roman" w:cs="Times New Roman"/>
          <w:b/>
          <w:bCs/>
          <w:sz w:val="28"/>
          <w:szCs w:val="28"/>
        </w:rPr>
        <w:t>2. Kiểm tra bài cũ</w:t>
      </w:r>
    </w:p>
    <w:p w:rsidR="004245BA" w:rsidRPr="004B087A" w:rsidRDefault="004245BA" w:rsidP="004245BA">
      <w:pPr>
        <w:spacing w:before="120" w:after="120" w:line="240" w:lineRule="auto"/>
        <w:ind w:left="150"/>
        <w:rPr>
          <w:rFonts w:ascii="Times New Roman" w:eastAsia="Times New Roman" w:hAnsi="Times New Roman" w:cs="Times New Roman"/>
          <w:b/>
          <w:bCs/>
          <w:sz w:val="28"/>
          <w:szCs w:val="28"/>
          <w:lang w:val="vi-VN"/>
        </w:rPr>
      </w:pPr>
      <w:r w:rsidRPr="00F013F6">
        <w:rPr>
          <w:rFonts w:ascii="Times New Roman" w:eastAsia="Times New Roman" w:hAnsi="Times New Roman" w:cs="Times New Roman"/>
          <w:b/>
          <w:bCs/>
          <w:sz w:val="28"/>
          <w:szCs w:val="28"/>
        </w:rPr>
        <w:t>3. Bài mới</w:t>
      </w:r>
      <w:r>
        <w:rPr>
          <w:rFonts w:ascii="Times New Roman" w:eastAsia="Times New Roman" w:hAnsi="Times New Roman" w:cs="Times New Roman"/>
          <w:b/>
          <w:bCs/>
          <w:sz w:val="28"/>
          <w:szCs w:val="28"/>
          <w:lang w:val="vi-VN"/>
        </w:rPr>
        <w:t xml:space="preserve"> </w:t>
      </w:r>
    </w:p>
    <w:p w:rsidR="004245BA" w:rsidRPr="00F013F6" w:rsidRDefault="004245BA" w:rsidP="004245BA">
      <w:pPr>
        <w:spacing w:before="120" w:after="120" w:line="240" w:lineRule="auto"/>
        <w:ind w:left="150"/>
        <w:rPr>
          <w:rFonts w:ascii="Times New Roman" w:eastAsia="Times New Roman" w:hAnsi="Times New Roman" w:cs="Times New Roman"/>
          <w:b/>
          <w:iCs/>
          <w:sz w:val="28"/>
          <w:szCs w:val="28"/>
          <w:lang w:val="vi-VN"/>
        </w:rPr>
      </w:pPr>
      <w:r w:rsidRPr="00F013F6">
        <w:rPr>
          <w:rFonts w:ascii="Times New Roman" w:eastAsia="Times New Roman" w:hAnsi="Times New Roman" w:cs="Times New Roman"/>
          <w:b/>
          <w:sz w:val="28"/>
          <w:szCs w:val="28"/>
        </w:rPr>
        <w:t xml:space="preserve">  </w:t>
      </w:r>
      <w:r w:rsidRPr="00F013F6">
        <w:rPr>
          <w:rFonts w:ascii="Times New Roman" w:eastAsia="Times New Roman" w:hAnsi="Times New Roman" w:cs="Times New Roman"/>
          <w:b/>
          <w:bCs/>
          <w:sz w:val="28"/>
          <w:szCs w:val="28"/>
        </w:rPr>
        <w:t>a.</w:t>
      </w:r>
      <w:r w:rsidRPr="00F013F6">
        <w:rPr>
          <w:rFonts w:ascii="Times New Roman" w:eastAsia="Times New Roman" w:hAnsi="Times New Roman" w:cs="Times New Roman"/>
          <w:b/>
          <w:iCs/>
          <w:sz w:val="28"/>
          <w:szCs w:val="28"/>
          <w:lang w:val="vi-VN"/>
        </w:rPr>
        <w:t>Hoat động khởi động</w:t>
      </w:r>
      <w:r>
        <w:rPr>
          <w:rFonts w:ascii="Times New Roman" w:eastAsia="Times New Roman" w:hAnsi="Times New Roman" w:cs="Times New Roman"/>
          <w:b/>
          <w:iCs/>
          <w:sz w:val="28"/>
          <w:szCs w:val="28"/>
          <w:lang w:val="vi-VN"/>
        </w:rPr>
        <w:t xml:space="preserve"> </w:t>
      </w:r>
    </w:p>
    <w:tbl>
      <w:tblPr>
        <w:tblStyle w:val="TableGrid"/>
        <w:tblW w:w="0" w:type="auto"/>
        <w:tblInd w:w="150" w:type="dxa"/>
        <w:tblLook w:val="04A0"/>
      </w:tblPr>
      <w:tblGrid>
        <w:gridCol w:w="4885"/>
        <w:gridCol w:w="2599"/>
        <w:gridCol w:w="1942"/>
      </w:tblGrid>
      <w:tr w:rsidR="004245BA" w:rsidRPr="00F013F6" w:rsidTr="009300FE">
        <w:tc>
          <w:tcPr>
            <w:tcW w:w="4908" w:type="dxa"/>
          </w:tcPr>
          <w:p w:rsidR="004245BA" w:rsidRPr="00F013F6" w:rsidRDefault="004245BA" w:rsidP="009300FE">
            <w:pPr>
              <w:spacing w:before="120" w:after="120"/>
              <w:rPr>
                <w:rFonts w:ascii="Times New Roman" w:eastAsia="Times New Roman" w:hAnsi="Times New Roman" w:cs="Times New Roman"/>
                <w:iCs/>
                <w:sz w:val="28"/>
                <w:szCs w:val="28"/>
                <w:lang w:val="vi-VN"/>
              </w:rPr>
            </w:pPr>
            <w:r w:rsidRPr="00F013F6">
              <w:rPr>
                <w:rFonts w:ascii="Times New Roman" w:eastAsia="Times New Roman" w:hAnsi="Times New Roman" w:cs="Times New Roman"/>
                <w:iCs/>
                <w:sz w:val="28"/>
                <w:szCs w:val="28"/>
                <w:lang w:val="vi-VN"/>
              </w:rPr>
              <w:t>Hoạt động GV</w:t>
            </w:r>
          </w:p>
        </w:tc>
        <w:tc>
          <w:tcPr>
            <w:tcW w:w="2610" w:type="dxa"/>
          </w:tcPr>
          <w:p w:rsidR="004245BA" w:rsidRPr="00F013F6" w:rsidRDefault="004245BA" w:rsidP="009300FE">
            <w:pPr>
              <w:spacing w:before="120" w:after="120"/>
              <w:rPr>
                <w:rFonts w:ascii="Times New Roman" w:eastAsia="Times New Roman" w:hAnsi="Times New Roman" w:cs="Times New Roman"/>
                <w:iCs/>
                <w:sz w:val="28"/>
                <w:szCs w:val="28"/>
                <w:lang w:val="vi-VN"/>
              </w:rPr>
            </w:pPr>
            <w:r w:rsidRPr="00F013F6">
              <w:rPr>
                <w:rFonts w:ascii="Times New Roman" w:eastAsia="Times New Roman" w:hAnsi="Times New Roman" w:cs="Times New Roman"/>
                <w:iCs/>
                <w:sz w:val="28"/>
                <w:szCs w:val="28"/>
                <w:lang w:val="vi-VN"/>
              </w:rPr>
              <w:t>Hoạt động HS</w:t>
            </w:r>
          </w:p>
        </w:tc>
        <w:tc>
          <w:tcPr>
            <w:tcW w:w="1949" w:type="dxa"/>
          </w:tcPr>
          <w:p w:rsidR="004245BA" w:rsidRPr="00F013F6" w:rsidRDefault="004245BA" w:rsidP="009300FE">
            <w:pPr>
              <w:spacing w:before="120" w:after="120"/>
              <w:rPr>
                <w:rFonts w:ascii="Times New Roman" w:eastAsia="Times New Roman" w:hAnsi="Times New Roman" w:cs="Times New Roman"/>
                <w:iCs/>
                <w:sz w:val="28"/>
                <w:szCs w:val="28"/>
                <w:lang w:val="vi-VN"/>
              </w:rPr>
            </w:pPr>
            <w:r w:rsidRPr="00F013F6">
              <w:rPr>
                <w:rFonts w:ascii="Times New Roman" w:eastAsia="Times New Roman" w:hAnsi="Times New Roman" w:cs="Times New Roman"/>
                <w:iCs/>
                <w:sz w:val="28"/>
                <w:szCs w:val="28"/>
                <w:lang w:val="vi-VN"/>
              </w:rPr>
              <w:t>Ghi bảng</w:t>
            </w:r>
          </w:p>
        </w:tc>
      </w:tr>
      <w:tr w:rsidR="004245BA" w:rsidRPr="00F013F6" w:rsidTr="009300FE">
        <w:tc>
          <w:tcPr>
            <w:tcW w:w="4908" w:type="dxa"/>
          </w:tcPr>
          <w:p w:rsidR="004245BA" w:rsidRDefault="004245BA" w:rsidP="009300FE">
            <w:pPr>
              <w:spacing w:before="120" w:after="1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Tổ chức tập thể</w:t>
            </w:r>
          </w:p>
          <w:p w:rsidR="004245BA" w:rsidRDefault="004245BA" w:rsidP="009300FE">
            <w:pPr>
              <w:spacing w:before="120" w:after="1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Trò chơi Ô chữ may mắn</w:t>
            </w:r>
          </w:p>
          <w:p w:rsidR="004245BA" w:rsidRPr="004A3499" w:rsidRDefault="004245BA" w:rsidP="009300FE">
            <w:pPr>
              <w:spacing w:before="120" w:after="1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Gv nhận xét dẫn vào bài</w:t>
            </w:r>
          </w:p>
        </w:tc>
        <w:tc>
          <w:tcPr>
            <w:tcW w:w="2610" w:type="dxa"/>
          </w:tcPr>
          <w:p w:rsidR="004245BA" w:rsidRPr="00F013F6" w:rsidRDefault="004245BA" w:rsidP="009300FE">
            <w:pPr>
              <w:spacing w:before="120" w:after="12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lastRenderedPageBreak/>
              <w:t>Cá nhân chơi</w:t>
            </w:r>
          </w:p>
        </w:tc>
        <w:tc>
          <w:tcPr>
            <w:tcW w:w="1949" w:type="dxa"/>
          </w:tcPr>
          <w:p w:rsidR="004245BA" w:rsidRPr="00F013F6" w:rsidRDefault="004245BA" w:rsidP="009300FE">
            <w:pPr>
              <w:spacing w:before="120" w:after="120"/>
              <w:rPr>
                <w:rFonts w:ascii="Times New Roman" w:eastAsia="Times New Roman" w:hAnsi="Times New Roman" w:cs="Times New Roman"/>
                <w:iCs/>
                <w:sz w:val="28"/>
                <w:szCs w:val="28"/>
                <w:lang w:val="vi-VN"/>
              </w:rPr>
            </w:pPr>
          </w:p>
        </w:tc>
      </w:tr>
    </w:tbl>
    <w:p w:rsidR="004245BA" w:rsidRPr="00F013F6" w:rsidRDefault="004245BA" w:rsidP="004245BA">
      <w:pPr>
        <w:spacing w:before="120" w:after="120" w:line="240" w:lineRule="auto"/>
        <w:rPr>
          <w:rFonts w:ascii="Times New Roman" w:eastAsia="Times New Roman" w:hAnsi="Times New Roman" w:cs="Times New Roman"/>
          <w:b/>
          <w:bCs/>
          <w:sz w:val="28"/>
          <w:szCs w:val="28"/>
          <w:lang w:val="vi-VN"/>
        </w:rPr>
      </w:pPr>
      <w:r w:rsidRPr="00F013F6">
        <w:rPr>
          <w:rFonts w:ascii="Times New Roman" w:eastAsia="Times New Roman" w:hAnsi="Times New Roman" w:cs="Times New Roman"/>
          <w:b/>
          <w:iCs/>
          <w:sz w:val="28"/>
          <w:szCs w:val="28"/>
          <w:lang w:val="vi-VN"/>
        </w:rPr>
        <w:lastRenderedPageBreak/>
        <w:t>b.Hoạt động hình thành kiến thức</w:t>
      </w:r>
      <w:r>
        <w:rPr>
          <w:rFonts w:ascii="Times New Roman" w:eastAsia="Times New Roman" w:hAnsi="Times New Roman" w:cs="Times New Roman"/>
          <w:b/>
          <w:iCs/>
          <w:sz w:val="28"/>
          <w:szCs w:val="28"/>
          <w:lang w:val="vi-VN"/>
        </w:rPr>
        <w:t xml:space="preserve"> </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2268"/>
        <w:gridCol w:w="2933"/>
      </w:tblGrid>
      <w:tr w:rsidR="004245BA" w:rsidRPr="008673BB" w:rsidTr="009300FE">
        <w:tc>
          <w:tcPr>
            <w:tcW w:w="4395" w:type="dxa"/>
            <w:tcBorders>
              <w:top w:val="single" w:sz="4" w:space="0" w:color="auto"/>
              <w:left w:val="single" w:sz="4" w:space="0" w:color="auto"/>
              <w:bottom w:val="single" w:sz="4" w:space="0" w:color="auto"/>
              <w:right w:val="single" w:sz="4" w:space="0" w:color="auto"/>
            </w:tcBorders>
          </w:tcPr>
          <w:p w:rsidR="004245BA" w:rsidRPr="007F4311" w:rsidRDefault="004245BA" w:rsidP="009300FE">
            <w:pPr>
              <w:spacing w:before="120" w:after="12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Hoạt động </w:t>
            </w:r>
            <w:r>
              <w:rPr>
                <w:rFonts w:ascii="Times New Roman" w:eastAsia="Times New Roman" w:hAnsi="Times New Roman" w:cs="Times New Roman"/>
                <w:bCs/>
                <w:sz w:val="28"/>
                <w:szCs w:val="28"/>
                <w:lang w:val="vi-VN"/>
              </w:rPr>
              <w:t>GV</w:t>
            </w:r>
          </w:p>
        </w:tc>
        <w:tc>
          <w:tcPr>
            <w:tcW w:w="2268" w:type="dxa"/>
            <w:tcBorders>
              <w:top w:val="single" w:sz="4" w:space="0" w:color="auto"/>
              <w:left w:val="single" w:sz="4" w:space="0" w:color="auto"/>
              <w:bottom w:val="single" w:sz="4" w:space="0" w:color="auto"/>
              <w:right w:val="single" w:sz="4" w:space="0" w:color="auto"/>
            </w:tcBorders>
          </w:tcPr>
          <w:p w:rsidR="004245BA" w:rsidRPr="007F4311" w:rsidRDefault="004245BA" w:rsidP="009300FE">
            <w:pPr>
              <w:spacing w:before="120" w:after="12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Hoạt động </w:t>
            </w:r>
            <w:r>
              <w:rPr>
                <w:rFonts w:ascii="Times New Roman" w:eastAsia="Times New Roman" w:hAnsi="Times New Roman" w:cs="Times New Roman"/>
                <w:bCs/>
                <w:sz w:val="28"/>
                <w:szCs w:val="28"/>
                <w:lang w:val="vi-VN"/>
              </w:rPr>
              <w:t>HS</w:t>
            </w:r>
          </w:p>
        </w:tc>
        <w:tc>
          <w:tcPr>
            <w:tcW w:w="2933"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Ghi bảng</w:t>
            </w:r>
            <w:r w:rsidRPr="008673BB">
              <w:rPr>
                <w:rFonts w:ascii="Times New Roman" w:eastAsia="Times New Roman" w:hAnsi="Times New Roman" w:cs="Times New Roman"/>
                <w:bCs/>
                <w:sz w:val="28"/>
                <w:szCs w:val="28"/>
              </w:rPr>
              <w:t xml:space="preserve"> </w:t>
            </w:r>
          </w:p>
        </w:tc>
      </w:tr>
      <w:tr w:rsidR="004245BA" w:rsidRPr="008673BB" w:rsidTr="009300FE">
        <w:trPr>
          <w:trHeight w:val="7303"/>
        </w:trPr>
        <w:tc>
          <w:tcPr>
            <w:tcW w:w="4395"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b/>
                <w:bCs/>
                <w:i/>
                <w:sz w:val="28"/>
                <w:szCs w:val="28"/>
              </w:rPr>
            </w:pPr>
            <w:r w:rsidRPr="008673BB">
              <w:rPr>
                <w:rFonts w:ascii="Times New Roman" w:eastAsia="Times New Roman" w:hAnsi="Times New Roman" w:cs="Times New Roman"/>
                <w:b/>
                <w:bCs/>
                <w:i/>
                <w:sz w:val="28"/>
                <w:szCs w:val="28"/>
              </w:rPr>
              <w:t>Hoạt động 1</w:t>
            </w:r>
            <w:r w:rsidRPr="008673BB">
              <w:rPr>
                <w:rFonts w:ascii="Times New Roman" w:eastAsia="Times New Roman" w:hAnsi="Times New Roman" w:cs="Times New Roman"/>
                <w:b/>
                <w:i/>
                <w:sz w:val="28"/>
                <w:szCs w:val="28"/>
              </w:rPr>
              <w:t>:</w:t>
            </w:r>
            <w:r w:rsidRPr="008673BB">
              <w:rPr>
                <w:rFonts w:ascii="Times New Roman" w:eastAsia="Times New Roman" w:hAnsi="Times New Roman" w:cs="Times New Roman"/>
                <w:b/>
                <w:i/>
                <w:sz w:val="28"/>
                <w:szCs w:val="28"/>
                <w:lang w:val="vi-VN"/>
              </w:rPr>
              <w:t>Tìm hiểu x</w:t>
            </w:r>
            <w:r w:rsidRPr="008673BB">
              <w:rPr>
                <w:rFonts w:ascii="Times New Roman" w:eastAsia="Times New Roman" w:hAnsi="Times New Roman" w:cs="Times New Roman"/>
                <w:b/>
                <w:bCs/>
                <w:i/>
                <w:sz w:val="28"/>
                <w:szCs w:val="28"/>
              </w:rPr>
              <w:t>ác định tầng phát sinh</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-Giáo viên treo hình 15.1 và 16.1 SGK yêu cầu học sinh trả lời câu hỏi cấu tạo trong của thân trưởng thành khác thân non như thế nào? Theo em nhờ bộ phận nào mà thân to ra được?</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-Gọi 1 học sinh chỉ trên tranh vẽ điểm khác nhau giữa thân non và thân trưởng thành</w:t>
            </w:r>
          </w:p>
          <w:p w:rsidR="004245BA" w:rsidRDefault="004245BA" w:rsidP="009300FE">
            <w:pPr>
              <w:spacing w:before="120" w:after="12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Gv nhận xét chốt kiến thức</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-Cho học sinh đọc thông tin sgk các nhóm thảo lận 4 phút</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 Vỏ cây to ra nhờ bộ phận nào?</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+Trụ giữa to ra nhờ bộ phận nào?</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+Vậy thân cây to ra nhờ bộ phận nào?</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-Cho các nhóm báo cáo nhận xét bổ sung để hoàn chỉnh kiến thức</w:t>
            </w:r>
          </w:p>
        </w:tc>
        <w:tc>
          <w:tcPr>
            <w:tcW w:w="2268" w:type="dxa"/>
            <w:tcBorders>
              <w:top w:val="single" w:sz="4" w:space="0" w:color="auto"/>
              <w:left w:val="single" w:sz="4" w:space="0" w:color="auto"/>
              <w:bottom w:val="single" w:sz="4" w:space="0" w:color="auto"/>
              <w:right w:val="single" w:sz="4" w:space="0" w:color="auto"/>
            </w:tcBorders>
          </w:tcPr>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Pr="004A3499" w:rsidRDefault="004245BA" w:rsidP="009300FE">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 xml:space="preserve">-Học sinh quan sát tranh </w:t>
            </w:r>
            <w:r>
              <w:rPr>
                <w:rFonts w:ascii="Times New Roman" w:eastAsia="Times New Roman" w:hAnsi="Times New Roman" w:cs="Times New Roman"/>
                <w:sz w:val="28"/>
                <w:szCs w:val="28"/>
                <w:lang w:val="vi-VN"/>
              </w:rPr>
              <w:t>trả lời</w:t>
            </w: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-Lên vẽ</w:t>
            </w: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w:t>
            </w:r>
          </w:p>
          <w:p w:rsidR="004245BA" w:rsidRPr="00E05FC1" w:rsidRDefault="004245BA" w:rsidP="009300FE">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-Học sinh đọc thông tin sgk</w:t>
            </w:r>
            <w:r>
              <w:rPr>
                <w:rFonts w:ascii="Times New Roman" w:eastAsia="Times New Roman" w:hAnsi="Times New Roman" w:cs="Times New Roman"/>
                <w:sz w:val="28"/>
                <w:szCs w:val="28"/>
                <w:lang w:val="vi-VN"/>
              </w:rPr>
              <w:t>thảo luận nhóm,  đại diện lên trình bày</w:t>
            </w:r>
          </w:p>
          <w:p w:rsidR="004245BA" w:rsidRPr="008673BB" w:rsidRDefault="004245BA" w:rsidP="009300FE">
            <w:pPr>
              <w:spacing w:before="120" w:after="120" w:line="240" w:lineRule="auto"/>
              <w:rPr>
                <w:rFonts w:ascii="Times New Roman" w:eastAsia="Times New Roman" w:hAnsi="Times New Roman" w:cs="Times New Roman"/>
                <w:sz w:val="28"/>
                <w:szCs w:val="28"/>
              </w:rPr>
            </w:pPr>
          </w:p>
          <w:p w:rsidR="004245BA" w:rsidRPr="00E05FC1" w:rsidRDefault="004245BA" w:rsidP="009300FE">
            <w:pPr>
              <w:spacing w:before="120" w:after="12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8673BB">
              <w:rPr>
                <w:rFonts w:ascii="Times New Roman" w:eastAsia="Times New Roman" w:hAnsi="Times New Roman" w:cs="Times New Roman"/>
                <w:sz w:val="28"/>
                <w:szCs w:val="28"/>
              </w:rPr>
              <w:t xml:space="preserve">Các nhóm nhận xét bổ sung </w:t>
            </w:r>
          </w:p>
        </w:tc>
        <w:tc>
          <w:tcPr>
            <w:tcW w:w="2933"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bCs/>
                <w:sz w:val="28"/>
                <w:szCs w:val="28"/>
              </w:rPr>
              <w:t>1.</w:t>
            </w:r>
            <w:r w:rsidRPr="008673BB">
              <w:rPr>
                <w:rFonts w:ascii="Times New Roman" w:eastAsia="Times New Roman" w:hAnsi="Times New Roman" w:cs="Times New Roman"/>
                <w:sz w:val="28"/>
                <w:szCs w:val="28"/>
              </w:rPr>
              <w:t xml:space="preserve"> </w:t>
            </w:r>
            <w:r w:rsidRPr="008673BB">
              <w:rPr>
                <w:rFonts w:ascii="Times New Roman" w:eastAsia="Times New Roman" w:hAnsi="Times New Roman" w:cs="Times New Roman"/>
                <w:bCs/>
                <w:sz w:val="28"/>
                <w:szCs w:val="28"/>
              </w:rPr>
              <w:t>Tầng phát sinh</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Thân cây gỗ to ra do sự phân chia các tế bào mô phân sinh ở tầng sinh vỏ và tầng sinh trụ</w:t>
            </w:r>
          </w:p>
        </w:tc>
      </w:tr>
      <w:tr w:rsidR="004245BA" w:rsidRPr="008673BB" w:rsidTr="009300FE">
        <w:tc>
          <w:tcPr>
            <w:tcW w:w="4395"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b/>
                <w:bCs/>
                <w:i/>
                <w:sz w:val="28"/>
                <w:szCs w:val="28"/>
              </w:rPr>
            </w:pPr>
            <w:r w:rsidRPr="008673BB">
              <w:rPr>
                <w:rFonts w:ascii="Times New Roman" w:eastAsia="Times New Roman" w:hAnsi="Times New Roman" w:cs="Times New Roman"/>
                <w:b/>
                <w:bCs/>
                <w:i/>
                <w:sz w:val="28"/>
                <w:szCs w:val="28"/>
              </w:rPr>
              <w:t>Hoạt động 2</w:t>
            </w:r>
            <w:r w:rsidRPr="008673BB">
              <w:rPr>
                <w:rFonts w:ascii="Times New Roman" w:eastAsia="Times New Roman" w:hAnsi="Times New Roman" w:cs="Times New Roman"/>
                <w:b/>
                <w:i/>
                <w:sz w:val="28"/>
                <w:szCs w:val="28"/>
              </w:rPr>
              <w:t>:</w:t>
            </w:r>
            <w:r w:rsidRPr="008673BB">
              <w:rPr>
                <w:rFonts w:ascii="Times New Roman" w:eastAsia="Times New Roman" w:hAnsi="Times New Roman" w:cs="Times New Roman"/>
                <w:b/>
                <w:i/>
                <w:sz w:val="28"/>
                <w:szCs w:val="28"/>
                <w:lang w:val="vi-VN"/>
              </w:rPr>
              <w:t xml:space="preserve"> Tìm hiểu n</w:t>
            </w:r>
            <w:r w:rsidRPr="008673BB">
              <w:rPr>
                <w:rFonts w:ascii="Times New Roman" w:eastAsia="Times New Roman" w:hAnsi="Times New Roman" w:cs="Times New Roman"/>
                <w:b/>
                <w:bCs/>
                <w:i/>
                <w:sz w:val="28"/>
                <w:szCs w:val="28"/>
              </w:rPr>
              <w:t xml:space="preserve">hận biết vòng gỗ hằng năm, tập xác định tuổi cây </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-Cho học sinh đọc thông tin SGK và mục em có biết trang 53 quan sát  hình 16.3 thảo luận nhóm</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+Vòng gỗ hằng năm là gì? tại sao có vòng gỗ sẫm và vòng gỗ màu sáng?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 xml:space="preserve">+Làm thế nào để đếm tuổi của cây? </w:t>
            </w:r>
            <w:r w:rsidRPr="008673BB">
              <w:rPr>
                <w:rFonts w:ascii="Times New Roman" w:eastAsia="Times New Roman" w:hAnsi="Times New Roman" w:cs="Times New Roman"/>
                <w:sz w:val="28"/>
                <w:szCs w:val="28"/>
              </w:rPr>
              <w:lastRenderedPageBreak/>
              <w:t>Vòng gỗ hình 16.3 có bao nhiêu tuổi</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-Đại diện các nhóm báo cáo các nhóm khác nhận xét bổ sung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-Cho học sinh xác định tuổi của cây gỗ mà nhóm mang vào</w:t>
            </w:r>
          </w:p>
        </w:tc>
        <w:tc>
          <w:tcPr>
            <w:tcW w:w="2268"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sz w:val="28"/>
                <w:szCs w:val="28"/>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-Học sinh đọc thông tin SGK trang 51 và em có biết trang 53 quan sát hình 16.3 thảo luận nhóm 3phút</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lastRenderedPageBreak/>
              <w:t>-Các nhóm nhận xét bổ sung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-Học sinh xác định tuổicủa cây</w:t>
            </w:r>
          </w:p>
        </w:tc>
        <w:tc>
          <w:tcPr>
            <w:tcW w:w="2933"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sz w:val="28"/>
                <w:szCs w:val="28"/>
              </w:rPr>
            </w:pP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bCs/>
                <w:sz w:val="28"/>
                <w:szCs w:val="28"/>
              </w:rPr>
              <w:t>2.Vòng gỗ hằng năm</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 xml:space="preserve"> Hằng năm cây sinh ra các vòng gỗ đếm số vòng gỗ có thể xác định được tuổi của cây</w:t>
            </w:r>
          </w:p>
        </w:tc>
      </w:tr>
      <w:tr w:rsidR="004245BA" w:rsidRPr="008673BB" w:rsidTr="009300FE">
        <w:tc>
          <w:tcPr>
            <w:tcW w:w="4395"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b/>
                <w:bCs/>
                <w:i/>
                <w:sz w:val="28"/>
                <w:szCs w:val="28"/>
              </w:rPr>
            </w:pPr>
            <w:r w:rsidRPr="008673BB">
              <w:rPr>
                <w:rFonts w:ascii="Times New Roman" w:eastAsia="Times New Roman" w:hAnsi="Times New Roman" w:cs="Times New Roman"/>
                <w:b/>
                <w:bCs/>
                <w:i/>
                <w:sz w:val="28"/>
                <w:szCs w:val="28"/>
              </w:rPr>
              <w:lastRenderedPageBreak/>
              <w:t>Hoạt động 3</w:t>
            </w:r>
            <w:r w:rsidRPr="008673BB">
              <w:rPr>
                <w:rFonts w:ascii="Times New Roman" w:eastAsia="Times New Roman" w:hAnsi="Times New Roman" w:cs="Times New Roman"/>
                <w:b/>
                <w:i/>
                <w:sz w:val="28"/>
                <w:szCs w:val="28"/>
              </w:rPr>
              <w:t xml:space="preserve">: </w:t>
            </w:r>
            <w:r w:rsidRPr="008673BB">
              <w:rPr>
                <w:rFonts w:ascii="Times New Roman" w:eastAsia="Times New Roman" w:hAnsi="Times New Roman" w:cs="Times New Roman"/>
                <w:b/>
                <w:bCs/>
                <w:i/>
                <w:sz w:val="28"/>
                <w:szCs w:val="28"/>
              </w:rPr>
              <w:t xml:space="preserve">Tìm hiểu  khái niệm  dác và ròng </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-Cho học sinh đọc thông tin SGK quan sát hính6.2 trả lời câu hỏi</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+Thế nào là dác ? thế nào là ròng?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 Tìm sự khác nhau giữa dác và ròng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-Một số học sinh báo cáo kết quả,các học sinh khác nhận xét bổ sung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-Giáo viên chốt lại</w:t>
            </w:r>
          </w:p>
        </w:tc>
        <w:tc>
          <w:tcPr>
            <w:tcW w:w="2268" w:type="dxa"/>
            <w:tcBorders>
              <w:top w:val="single" w:sz="4" w:space="0" w:color="auto"/>
              <w:left w:val="single" w:sz="4" w:space="0" w:color="auto"/>
              <w:bottom w:val="single" w:sz="4" w:space="0" w:color="auto"/>
              <w:right w:val="single" w:sz="4" w:space="0" w:color="auto"/>
            </w:tcBorders>
          </w:tcPr>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Default="004245BA" w:rsidP="009300FE">
            <w:pPr>
              <w:spacing w:before="120" w:after="120" w:line="240" w:lineRule="auto"/>
              <w:rPr>
                <w:rFonts w:ascii="Times New Roman" w:eastAsia="Times New Roman" w:hAnsi="Times New Roman" w:cs="Times New Roman"/>
                <w:sz w:val="28"/>
                <w:szCs w:val="28"/>
                <w:lang w:val="vi-VN"/>
              </w:rPr>
            </w:pP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-Học sinh đọc thông tin SGK quan sát tranh vẽ trả lời câu hỏi</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 xml:space="preserve"> </w:t>
            </w:r>
          </w:p>
        </w:tc>
        <w:tc>
          <w:tcPr>
            <w:tcW w:w="2933" w:type="dxa"/>
            <w:tcBorders>
              <w:top w:val="single" w:sz="4" w:space="0" w:color="auto"/>
              <w:left w:val="single" w:sz="4" w:space="0" w:color="auto"/>
              <w:bottom w:val="single" w:sz="4" w:space="0" w:color="auto"/>
              <w:right w:val="single" w:sz="4" w:space="0" w:color="auto"/>
            </w:tcBorders>
          </w:tcPr>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bCs/>
                <w:sz w:val="28"/>
                <w:szCs w:val="28"/>
              </w:rPr>
              <w:t>3.</w:t>
            </w:r>
            <w:r w:rsidRPr="008673BB">
              <w:rPr>
                <w:rFonts w:ascii="Times New Roman" w:eastAsia="Times New Roman" w:hAnsi="Times New Roman" w:cs="Times New Roman"/>
                <w:sz w:val="28"/>
                <w:szCs w:val="28"/>
              </w:rPr>
              <w:t xml:space="preserve"> </w:t>
            </w:r>
            <w:r w:rsidRPr="008673BB">
              <w:rPr>
                <w:rFonts w:ascii="Times New Roman" w:eastAsia="Times New Roman" w:hAnsi="Times New Roman" w:cs="Times New Roman"/>
                <w:bCs/>
                <w:sz w:val="28"/>
                <w:szCs w:val="28"/>
              </w:rPr>
              <w:t>Dác và ròng</w:t>
            </w:r>
          </w:p>
          <w:p w:rsidR="004245BA" w:rsidRDefault="004245BA" w:rsidP="009300FE">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w:t>
            </w:r>
            <w:r w:rsidRPr="008673BB">
              <w:rPr>
                <w:rFonts w:ascii="Times New Roman" w:eastAsia="Times New Roman" w:hAnsi="Times New Roman" w:cs="Times New Roman"/>
                <w:sz w:val="28"/>
                <w:szCs w:val="28"/>
              </w:rPr>
              <w:t>Thân gỗ lâu năm có dác và ròng</w:t>
            </w:r>
          </w:p>
          <w:p w:rsidR="004245BA" w:rsidRPr="008673BB" w:rsidRDefault="004245BA" w:rsidP="009300FE">
            <w:pPr>
              <w:spacing w:before="120" w:after="120" w:line="240" w:lineRule="auto"/>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+Dác :lớp gỗ sáng, những tế bào gỗ sống,vận chuyển nước và muối khoáng</w:t>
            </w:r>
          </w:p>
          <w:p w:rsidR="004245BA" w:rsidRPr="00E05FC1" w:rsidRDefault="004245BA" w:rsidP="009300FE">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Ròng: lớp gỗ thẩm những tế bào chết, nâng đỡ cây</w:t>
            </w:r>
          </w:p>
        </w:tc>
      </w:tr>
    </w:tbl>
    <w:p w:rsidR="004245BA" w:rsidRPr="007F4311" w:rsidRDefault="004245BA" w:rsidP="004245BA">
      <w:pPr>
        <w:tabs>
          <w:tab w:val="left" w:pos="5760"/>
        </w:tabs>
        <w:spacing w:before="120" w:after="120" w:line="240" w:lineRule="auto"/>
        <w:rPr>
          <w:rFonts w:ascii="Times New Roman" w:eastAsia="Times New Roman" w:hAnsi="Times New Roman" w:cs="Times New Roman"/>
          <w:b/>
          <w:bCs/>
          <w:sz w:val="28"/>
          <w:szCs w:val="28"/>
          <w:lang w:val="vi-VN"/>
        </w:rPr>
      </w:pPr>
      <w:r w:rsidRPr="008673BB">
        <w:rPr>
          <w:rFonts w:ascii="Times New Roman" w:eastAsia="Times New Roman" w:hAnsi="Times New Roman" w:cs="Times New Roman"/>
          <w:sz w:val="28"/>
          <w:szCs w:val="28"/>
        </w:rPr>
        <w:t xml:space="preserve">   </w:t>
      </w:r>
      <w:r w:rsidRPr="007F4311">
        <w:rPr>
          <w:rFonts w:ascii="Times New Roman" w:eastAsia="Times New Roman" w:hAnsi="Times New Roman" w:cs="Times New Roman"/>
          <w:b/>
          <w:bCs/>
          <w:sz w:val="28"/>
          <w:szCs w:val="28"/>
          <w:lang w:val="vi-VN"/>
        </w:rPr>
        <w:t>c.Hoạt động luyện tập</w:t>
      </w:r>
      <w:r>
        <w:rPr>
          <w:rFonts w:ascii="Times New Roman" w:eastAsia="Times New Roman" w:hAnsi="Times New Roman" w:cs="Times New Roman"/>
          <w:b/>
          <w:bCs/>
          <w:sz w:val="28"/>
          <w:szCs w:val="28"/>
          <w:lang w:val="vi-VN"/>
        </w:rPr>
        <w:t xml:space="preserve"> </w:t>
      </w:r>
    </w:p>
    <w:tbl>
      <w:tblPr>
        <w:tblStyle w:val="TableGrid"/>
        <w:tblW w:w="0" w:type="auto"/>
        <w:tblLook w:val="04A0"/>
      </w:tblPr>
      <w:tblGrid>
        <w:gridCol w:w="5148"/>
        <w:gridCol w:w="2700"/>
        <w:gridCol w:w="1728"/>
      </w:tblGrid>
      <w:tr w:rsidR="004245BA" w:rsidRPr="008673BB" w:rsidTr="00555DD2">
        <w:tc>
          <w:tcPr>
            <w:tcW w:w="514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GV</w:t>
            </w:r>
          </w:p>
        </w:tc>
        <w:tc>
          <w:tcPr>
            <w:tcW w:w="270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HS</w:t>
            </w:r>
          </w:p>
        </w:tc>
        <w:tc>
          <w:tcPr>
            <w:tcW w:w="172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Ghi bảng</w:t>
            </w:r>
          </w:p>
        </w:tc>
      </w:tr>
      <w:tr w:rsidR="004245BA" w:rsidRPr="008673BB" w:rsidTr="00555DD2">
        <w:tc>
          <w:tcPr>
            <w:tcW w:w="5148" w:type="dxa"/>
          </w:tcPr>
          <w:p w:rsidR="00555DD2" w:rsidRPr="00555DD2" w:rsidRDefault="00555DD2" w:rsidP="00555DD2">
            <w:pPr>
              <w:pStyle w:val="NormalWeb"/>
              <w:spacing w:before="0" w:beforeAutospacing="0" w:after="0" w:afterAutospacing="0"/>
              <w:ind w:left="48" w:right="48"/>
              <w:jc w:val="both"/>
              <w:rPr>
                <w:color w:val="000000"/>
              </w:rPr>
            </w:pPr>
            <w:r w:rsidRPr="00555DD2">
              <w:rPr>
                <w:b/>
                <w:bCs/>
                <w:color w:val="008000"/>
              </w:rPr>
              <w:t>Câu 1.</w:t>
            </w:r>
            <w:r w:rsidRPr="00555DD2">
              <w:rPr>
                <w:color w:val="000000"/>
              </w:rPr>
              <w:t xml:space="preserve"> Ở thân cây gỗ trưởng thành, tầng sinh trụ nằm ở đâu ?</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A. Nằm chìm trong lớp thịt vỏ</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B. Nằm xen giữa mạch rây và mạch gỗ</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C. Nằm phía ngoài mạch rây</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D. Nằm bên trong mạch gỗ</w:t>
            </w:r>
          </w:p>
          <w:p w:rsidR="00555DD2" w:rsidRPr="00555DD2" w:rsidRDefault="00555DD2" w:rsidP="00555DD2">
            <w:pPr>
              <w:pStyle w:val="NormalWeb"/>
              <w:spacing w:before="0" w:beforeAutospacing="0" w:after="0" w:afterAutospacing="0"/>
              <w:ind w:left="48" w:right="48"/>
              <w:jc w:val="both"/>
              <w:rPr>
                <w:color w:val="000000"/>
              </w:rPr>
            </w:pPr>
            <w:r w:rsidRPr="00555DD2">
              <w:rPr>
                <w:b/>
                <w:bCs/>
                <w:color w:val="008000"/>
              </w:rPr>
              <w:t>Câu 2.</w:t>
            </w:r>
            <w:r w:rsidRPr="00555DD2">
              <w:rPr>
                <w:color w:val="000000"/>
              </w:rPr>
              <w:t xml:space="preserve"> Tầng phát sinh của thân cây gỗ trưởng thành gồm có mấy loại ?</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A. 5 loại      B. 2 loại</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C. 3 loại      D. 4 loại</w:t>
            </w:r>
          </w:p>
          <w:p w:rsidR="00555DD2" w:rsidRPr="00555DD2" w:rsidRDefault="00555DD2" w:rsidP="00555DD2">
            <w:pPr>
              <w:pStyle w:val="NormalWeb"/>
              <w:spacing w:before="0" w:beforeAutospacing="0" w:after="0" w:afterAutospacing="0"/>
              <w:ind w:left="48" w:right="48"/>
              <w:jc w:val="both"/>
              <w:rPr>
                <w:color w:val="000000"/>
              </w:rPr>
            </w:pPr>
            <w:r w:rsidRPr="00555DD2">
              <w:rPr>
                <w:b/>
                <w:bCs/>
                <w:color w:val="008000"/>
              </w:rPr>
              <w:t>Câu 3.</w:t>
            </w:r>
            <w:r w:rsidRPr="00555DD2">
              <w:rPr>
                <w:color w:val="000000"/>
              </w:rPr>
              <w:t xml:space="preserve"> Thành phần nào dưới đây không có trong cấu tạo của thân cây gỗ trưởng thành ?</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A. Mô phân sinh gióng</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B. Tầng sinh trụ</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C. Tầng sinh vỏ</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D. Ruột</w:t>
            </w:r>
          </w:p>
          <w:p w:rsidR="00555DD2" w:rsidRPr="00555DD2" w:rsidRDefault="00555DD2" w:rsidP="00555DD2">
            <w:pPr>
              <w:pStyle w:val="NormalWeb"/>
              <w:spacing w:before="0" w:beforeAutospacing="0" w:after="0" w:afterAutospacing="0"/>
              <w:ind w:left="48" w:right="48"/>
              <w:jc w:val="both"/>
              <w:rPr>
                <w:color w:val="000000"/>
              </w:rPr>
            </w:pPr>
            <w:r w:rsidRPr="00555DD2">
              <w:rPr>
                <w:b/>
                <w:bCs/>
                <w:color w:val="008000"/>
              </w:rPr>
              <w:t>Câu 4.</w:t>
            </w:r>
            <w:r w:rsidRPr="00555DD2">
              <w:rPr>
                <w:color w:val="000000"/>
              </w:rPr>
              <w:t xml:space="preserve"> Trong cấu tạo của thân cây gỗ trưởng thành, bộ phận nào dưới đây nằm giữa tầng sinh trụ và tầng sinh vỏ ?</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A. Mạch gỗ      B. Ruột</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C. Lớp biểu bì      D. Mạch rây</w:t>
            </w:r>
          </w:p>
          <w:p w:rsidR="00555DD2" w:rsidRPr="00555DD2" w:rsidRDefault="00555DD2" w:rsidP="00555DD2">
            <w:pPr>
              <w:pStyle w:val="NormalWeb"/>
              <w:spacing w:before="0" w:beforeAutospacing="0" w:after="0" w:afterAutospacing="0"/>
              <w:ind w:left="48" w:right="48"/>
              <w:jc w:val="both"/>
              <w:rPr>
                <w:color w:val="000000"/>
              </w:rPr>
            </w:pPr>
            <w:r w:rsidRPr="00555DD2">
              <w:rPr>
                <w:b/>
                <w:bCs/>
                <w:color w:val="008000"/>
              </w:rPr>
              <w:lastRenderedPageBreak/>
              <w:t>Câu 5.</w:t>
            </w:r>
            <w:r w:rsidRPr="00555DD2">
              <w:rPr>
                <w:color w:val="000000"/>
              </w:rPr>
              <w:t xml:space="preserve"> Cây nào dưới đây không có tầng sinh trụ ?</w:t>
            </w:r>
          </w:p>
          <w:p w:rsidR="00555DD2" w:rsidRPr="00555DD2" w:rsidRDefault="00555DD2" w:rsidP="00555DD2">
            <w:pPr>
              <w:pStyle w:val="NormalWeb"/>
              <w:spacing w:before="0" w:beforeAutospacing="0" w:after="0" w:afterAutospacing="0"/>
              <w:ind w:left="48" w:right="48"/>
              <w:jc w:val="both"/>
              <w:rPr>
                <w:color w:val="000000"/>
              </w:rPr>
            </w:pPr>
            <w:r w:rsidRPr="00555DD2">
              <w:rPr>
                <w:color w:val="000000"/>
              </w:rPr>
              <w:t>A. Bạch đàn      B. Sưa</w:t>
            </w:r>
          </w:p>
          <w:p w:rsidR="004245BA" w:rsidRPr="00555DD2" w:rsidRDefault="00555DD2" w:rsidP="00555DD2">
            <w:pPr>
              <w:pStyle w:val="NormalWeb"/>
              <w:spacing w:before="0" w:beforeAutospacing="0" w:after="0" w:afterAutospacing="0"/>
              <w:ind w:left="48" w:right="48"/>
              <w:jc w:val="both"/>
              <w:rPr>
                <w:color w:val="000000"/>
              </w:rPr>
            </w:pPr>
            <w:r w:rsidRPr="00555DD2">
              <w:rPr>
                <w:color w:val="000000"/>
              </w:rPr>
              <w:t>C. Dừa      D. Đào</w:t>
            </w:r>
          </w:p>
        </w:tc>
        <w:tc>
          <w:tcPr>
            <w:tcW w:w="270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Cá nhân trả lời</w:t>
            </w:r>
          </w:p>
        </w:tc>
        <w:tc>
          <w:tcPr>
            <w:tcW w:w="1728" w:type="dxa"/>
          </w:tcPr>
          <w:p w:rsidR="00555DD2" w:rsidRDefault="00555DD2" w:rsidP="009300FE">
            <w:pPr>
              <w:tabs>
                <w:tab w:val="left" w:pos="5760"/>
              </w:tabs>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1.B</w:t>
            </w:r>
          </w:p>
          <w:p w:rsidR="00555DD2" w:rsidRDefault="00555DD2" w:rsidP="009300FE">
            <w:pPr>
              <w:tabs>
                <w:tab w:val="left" w:pos="5760"/>
              </w:tabs>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2.B</w:t>
            </w:r>
          </w:p>
          <w:p w:rsidR="00555DD2" w:rsidRDefault="00555DD2" w:rsidP="009300FE">
            <w:pPr>
              <w:tabs>
                <w:tab w:val="left" w:pos="5760"/>
              </w:tabs>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3.A</w:t>
            </w:r>
          </w:p>
          <w:p w:rsidR="00555DD2" w:rsidRDefault="00555DD2" w:rsidP="009300FE">
            <w:pPr>
              <w:tabs>
                <w:tab w:val="left" w:pos="5760"/>
              </w:tabs>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4.D</w:t>
            </w:r>
          </w:p>
          <w:p w:rsidR="00555DD2" w:rsidRPr="00555DD2" w:rsidRDefault="00555DD2" w:rsidP="009300FE">
            <w:pPr>
              <w:tabs>
                <w:tab w:val="left" w:pos="5760"/>
              </w:tabs>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5.C</w:t>
            </w:r>
          </w:p>
        </w:tc>
      </w:tr>
    </w:tbl>
    <w:p w:rsidR="004245BA" w:rsidRPr="007F4311" w:rsidRDefault="004245BA" w:rsidP="004245BA">
      <w:pPr>
        <w:tabs>
          <w:tab w:val="left" w:pos="5760"/>
        </w:tabs>
        <w:spacing w:before="120" w:after="120" w:line="240" w:lineRule="auto"/>
        <w:rPr>
          <w:rFonts w:ascii="Times New Roman" w:eastAsia="Times New Roman" w:hAnsi="Times New Roman" w:cs="Times New Roman"/>
          <w:b/>
          <w:bCs/>
          <w:sz w:val="28"/>
          <w:szCs w:val="28"/>
          <w:lang w:val="vi-VN"/>
        </w:rPr>
      </w:pPr>
      <w:r w:rsidRPr="007F4311">
        <w:rPr>
          <w:rFonts w:ascii="Times New Roman" w:eastAsia="Times New Roman" w:hAnsi="Times New Roman" w:cs="Times New Roman"/>
          <w:b/>
          <w:bCs/>
          <w:sz w:val="28"/>
          <w:szCs w:val="28"/>
          <w:lang w:val="vi-VN"/>
        </w:rPr>
        <w:lastRenderedPageBreak/>
        <w:t>d.Hoạt động vận dụng</w:t>
      </w:r>
    </w:p>
    <w:tbl>
      <w:tblPr>
        <w:tblStyle w:val="TableGrid"/>
        <w:tblW w:w="0" w:type="auto"/>
        <w:tblLook w:val="04A0"/>
      </w:tblPr>
      <w:tblGrid>
        <w:gridCol w:w="4968"/>
        <w:gridCol w:w="2430"/>
        <w:gridCol w:w="2178"/>
      </w:tblGrid>
      <w:tr w:rsidR="004245BA" w:rsidRPr="008673BB" w:rsidTr="009300FE">
        <w:tc>
          <w:tcPr>
            <w:tcW w:w="496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GV</w:t>
            </w:r>
          </w:p>
        </w:tc>
        <w:tc>
          <w:tcPr>
            <w:tcW w:w="243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HS</w:t>
            </w:r>
          </w:p>
        </w:tc>
        <w:tc>
          <w:tcPr>
            <w:tcW w:w="217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Ghi bảng</w:t>
            </w:r>
          </w:p>
        </w:tc>
      </w:tr>
      <w:tr w:rsidR="004245BA" w:rsidRPr="008673BB" w:rsidTr="009300FE">
        <w:tc>
          <w:tcPr>
            <w:tcW w:w="4968" w:type="dxa"/>
          </w:tcPr>
          <w:p w:rsidR="004245BA" w:rsidRPr="008673BB" w:rsidRDefault="004245BA" w:rsidP="009300FE">
            <w:pPr>
              <w:tabs>
                <w:tab w:val="left" w:pos="2400"/>
              </w:tabs>
              <w:spacing w:before="120" w:after="120"/>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Người ta thường chon phần nào của gỗ để xây dựng?Tại sao?</w:t>
            </w:r>
          </w:p>
        </w:tc>
        <w:tc>
          <w:tcPr>
            <w:tcW w:w="243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Cá nhân trả lời</w:t>
            </w:r>
          </w:p>
        </w:tc>
        <w:tc>
          <w:tcPr>
            <w:tcW w:w="217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p>
        </w:tc>
      </w:tr>
    </w:tbl>
    <w:p w:rsidR="004245BA" w:rsidRPr="007F4311" w:rsidRDefault="004245BA" w:rsidP="004245BA">
      <w:pPr>
        <w:tabs>
          <w:tab w:val="left" w:pos="5760"/>
        </w:tabs>
        <w:spacing w:before="120" w:after="120" w:line="240" w:lineRule="auto"/>
        <w:rPr>
          <w:rFonts w:ascii="Times New Roman" w:eastAsia="Times New Roman" w:hAnsi="Times New Roman" w:cs="Times New Roman"/>
          <w:b/>
          <w:bCs/>
          <w:sz w:val="28"/>
          <w:szCs w:val="28"/>
          <w:lang w:val="vi-VN"/>
        </w:rPr>
      </w:pPr>
      <w:r w:rsidRPr="007F4311">
        <w:rPr>
          <w:rFonts w:ascii="Times New Roman" w:eastAsia="Times New Roman" w:hAnsi="Times New Roman" w:cs="Times New Roman"/>
          <w:b/>
          <w:bCs/>
          <w:sz w:val="28"/>
          <w:szCs w:val="28"/>
          <w:lang w:val="vi-VN"/>
        </w:rPr>
        <w:t>e.Hoạt động tìm tòi mở rộng</w:t>
      </w:r>
      <w:r>
        <w:rPr>
          <w:rFonts w:ascii="Times New Roman" w:eastAsia="Times New Roman" w:hAnsi="Times New Roman" w:cs="Times New Roman"/>
          <w:b/>
          <w:bCs/>
          <w:sz w:val="28"/>
          <w:szCs w:val="28"/>
          <w:lang w:val="vi-VN"/>
        </w:rPr>
        <w:t xml:space="preserve"> </w:t>
      </w:r>
    </w:p>
    <w:tbl>
      <w:tblPr>
        <w:tblStyle w:val="TableGrid"/>
        <w:tblW w:w="0" w:type="auto"/>
        <w:tblLook w:val="04A0"/>
      </w:tblPr>
      <w:tblGrid>
        <w:gridCol w:w="4968"/>
        <w:gridCol w:w="2520"/>
        <w:gridCol w:w="2088"/>
      </w:tblGrid>
      <w:tr w:rsidR="004245BA" w:rsidRPr="008673BB" w:rsidTr="009300FE">
        <w:tc>
          <w:tcPr>
            <w:tcW w:w="496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GV</w:t>
            </w:r>
          </w:p>
        </w:tc>
        <w:tc>
          <w:tcPr>
            <w:tcW w:w="252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Hoạt động HS</w:t>
            </w:r>
          </w:p>
        </w:tc>
        <w:tc>
          <w:tcPr>
            <w:tcW w:w="208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sidRPr="008673BB">
              <w:rPr>
                <w:rFonts w:ascii="Times New Roman" w:eastAsia="Times New Roman" w:hAnsi="Times New Roman" w:cs="Times New Roman"/>
                <w:bCs/>
                <w:sz w:val="28"/>
                <w:szCs w:val="28"/>
                <w:lang w:val="vi-VN"/>
              </w:rPr>
              <w:t>Ghi bảng</w:t>
            </w:r>
          </w:p>
        </w:tc>
      </w:tr>
      <w:tr w:rsidR="004245BA" w:rsidRPr="008673BB" w:rsidTr="009300FE">
        <w:tc>
          <w:tcPr>
            <w:tcW w:w="4968" w:type="dxa"/>
          </w:tcPr>
          <w:p w:rsidR="004245BA" w:rsidRPr="008673BB" w:rsidRDefault="004245BA" w:rsidP="009300FE">
            <w:pPr>
              <w:spacing w:before="120" w:after="120"/>
              <w:rPr>
                <w:rFonts w:ascii="Times New Roman" w:eastAsia="Times New Roman" w:hAnsi="Times New Roman" w:cs="Times New Roman"/>
                <w:sz w:val="28"/>
                <w:szCs w:val="28"/>
              </w:rPr>
            </w:pPr>
            <w:r w:rsidRPr="008673BB">
              <w:rPr>
                <w:rFonts w:ascii="Times New Roman" w:eastAsia="Times New Roman" w:hAnsi="Times New Roman" w:cs="Times New Roman"/>
                <w:sz w:val="28"/>
                <w:szCs w:val="28"/>
              </w:rPr>
              <w:t>Làm trước thí nghiệm 1 bài 17</w:t>
            </w:r>
            <w:r w:rsidRPr="008673BB">
              <w:rPr>
                <w:rFonts w:ascii="Times New Roman" w:eastAsia="Times New Roman" w:hAnsi="Times New Roman" w:cs="Times New Roman"/>
                <w:sz w:val="28"/>
                <w:szCs w:val="28"/>
                <w:lang w:val="vi-VN"/>
              </w:rPr>
              <w:t>.</w:t>
            </w:r>
            <w:r w:rsidRPr="008673BB">
              <w:rPr>
                <w:rFonts w:ascii="Times New Roman" w:eastAsia="Times New Roman" w:hAnsi="Times New Roman" w:cs="Times New Roman"/>
                <w:sz w:val="28"/>
                <w:szCs w:val="28"/>
              </w:rPr>
              <w:t>Xem lại cấu tạo và chức năng bó mạch của thân. Học bài mới</w:t>
            </w:r>
          </w:p>
        </w:tc>
        <w:tc>
          <w:tcPr>
            <w:tcW w:w="2520"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Lắng nghe</w:t>
            </w:r>
          </w:p>
        </w:tc>
        <w:tc>
          <w:tcPr>
            <w:tcW w:w="2088" w:type="dxa"/>
          </w:tcPr>
          <w:p w:rsidR="004245BA" w:rsidRPr="008673BB" w:rsidRDefault="004245BA" w:rsidP="009300FE">
            <w:pPr>
              <w:tabs>
                <w:tab w:val="left" w:pos="5760"/>
              </w:tabs>
              <w:spacing w:before="120" w:after="120"/>
              <w:rPr>
                <w:rFonts w:ascii="Times New Roman" w:eastAsia="Times New Roman" w:hAnsi="Times New Roman" w:cs="Times New Roman"/>
                <w:bCs/>
                <w:sz w:val="28"/>
                <w:szCs w:val="28"/>
                <w:lang w:val="vi-VN"/>
              </w:rPr>
            </w:pPr>
          </w:p>
        </w:tc>
      </w:tr>
    </w:tbl>
    <w:p w:rsidR="004245BA" w:rsidRPr="008673BB" w:rsidRDefault="004245BA" w:rsidP="004245BA">
      <w:pPr>
        <w:spacing w:before="120" w:after="120" w:line="240" w:lineRule="auto"/>
        <w:outlineLvl w:val="4"/>
        <w:rPr>
          <w:rFonts w:ascii="Times New Roman" w:eastAsia="Times New Roman" w:hAnsi="Times New Roman" w:cs="Times New Roman"/>
          <w:b/>
          <w:bCs/>
          <w:iCs/>
          <w:sz w:val="28"/>
          <w:szCs w:val="28"/>
          <w:lang w:val="vi-VN"/>
        </w:rPr>
      </w:pPr>
      <w:r w:rsidRPr="008673BB">
        <w:rPr>
          <w:rFonts w:ascii="Times New Roman" w:eastAsia="Times New Roman" w:hAnsi="Times New Roman" w:cs="Times New Roman"/>
          <w:sz w:val="28"/>
          <w:szCs w:val="28"/>
          <w:lang w:val="vi-VN"/>
        </w:rPr>
        <w:t>f.</w:t>
      </w:r>
      <w:r w:rsidRPr="008673BB">
        <w:rPr>
          <w:rFonts w:ascii="Times New Roman" w:eastAsia="Times New Roman" w:hAnsi="Times New Roman" w:cs="Times New Roman"/>
          <w:b/>
          <w:bCs/>
          <w:iCs/>
          <w:sz w:val="28"/>
          <w:szCs w:val="28"/>
          <w:lang w:val="vi-VN"/>
        </w:rPr>
        <w:t>Rút kinh nghiệm</w:t>
      </w:r>
    </w:p>
    <w:p w:rsidR="004245BA" w:rsidRPr="008673BB" w:rsidRDefault="004245BA" w:rsidP="004245BA">
      <w:pPr>
        <w:spacing w:before="120" w:after="120" w:line="240" w:lineRule="auto"/>
        <w:rPr>
          <w:rFonts w:ascii="Times New Roman" w:eastAsia="Times New Roman" w:hAnsi="Times New Roman" w:cs="Times New Roman"/>
          <w:sz w:val="28"/>
          <w:szCs w:val="28"/>
          <w:lang w:val="vi-VN"/>
        </w:rPr>
      </w:pPr>
      <w:r w:rsidRPr="008673BB">
        <w:rPr>
          <w:rFonts w:ascii="Times New Roman" w:eastAsia="Times New Roman" w:hAnsi="Times New Roman" w:cs="Times New Roman"/>
          <w:sz w:val="28"/>
          <w:szCs w:val="28"/>
        </w:rPr>
        <w:t>..........................................................................................................................................................................................................................................................................</w:t>
      </w:r>
    </w:p>
    <w:p w:rsidR="00847209" w:rsidRDefault="00847209"/>
    <w:sectPr w:rsidR="00847209" w:rsidSect="00847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245BA"/>
    <w:rsid w:val="004245BA"/>
    <w:rsid w:val="00555DD2"/>
    <w:rsid w:val="00847209"/>
    <w:rsid w:val="0095627A"/>
    <w:rsid w:val="00A779A1"/>
    <w:rsid w:val="00E42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5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24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2019-04-02T08:27:00Z</dcterms:created>
  <dcterms:modified xsi:type="dcterms:W3CDTF">2019-04-02T09:22:00Z</dcterms:modified>
</cp:coreProperties>
</file>