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EE" w:rsidRPr="003527EE" w:rsidRDefault="003527EE" w:rsidP="003527EE">
      <w:pPr>
        <w:tabs>
          <w:tab w:val="left" w:pos="6523"/>
        </w:tabs>
        <w:spacing w:after="0" w:line="264" w:lineRule="auto"/>
        <w:ind w:right="-540"/>
        <w:contextualSpacing/>
        <w:jc w:val="center"/>
        <w:rPr>
          <w:rFonts w:eastAsia="Times New Roman" w:cs="Times New Roman"/>
          <w:b/>
          <w:sz w:val="36"/>
          <w:szCs w:val="36"/>
        </w:rPr>
      </w:pPr>
    </w:p>
    <w:p w:rsidR="003527EE" w:rsidRPr="003527EE" w:rsidRDefault="003527EE" w:rsidP="003527EE">
      <w:pPr>
        <w:tabs>
          <w:tab w:val="left" w:pos="2730"/>
          <w:tab w:val="left" w:pos="6523"/>
        </w:tabs>
        <w:spacing w:after="0" w:line="264" w:lineRule="auto"/>
        <w:ind w:right="-540"/>
        <w:contextualSpacing/>
        <w:jc w:val="center"/>
        <w:rPr>
          <w:rFonts w:eastAsia="Times New Roman" w:cs="Times New Roman"/>
          <w:b/>
          <w:sz w:val="36"/>
          <w:szCs w:val="36"/>
        </w:rPr>
      </w:pPr>
      <w:r w:rsidRPr="003527EE">
        <w:rPr>
          <w:rFonts w:eastAsia="Times New Roman" w:cs="Times New Roman"/>
          <w:b/>
          <w:sz w:val="36"/>
          <w:szCs w:val="36"/>
        </w:rPr>
        <w:t>ENGLISH 9</w:t>
      </w:r>
    </w:p>
    <w:p w:rsidR="003527EE" w:rsidRDefault="003527EE" w:rsidP="003527EE">
      <w:pPr>
        <w:tabs>
          <w:tab w:val="left" w:pos="6523"/>
        </w:tabs>
        <w:spacing w:after="0" w:line="264" w:lineRule="auto"/>
        <w:ind w:right="-540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3527EE" w:rsidRPr="003527EE" w:rsidRDefault="003527EE" w:rsidP="003527EE">
      <w:pPr>
        <w:tabs>
          <w:tab w:val="left" w:pos="6523"/>
        </w:tabs>
        <w:spacing w:after="0" w:line="264" w:lineRule="auto"/>
        <w:ind w:right="-540"/>
        <w:contextualSpacing/>
        <w:jc w:val="center"/>
        <w:rPr>
          <w:rFonts w:ascii=".VnTimeH" w:eastAsia="Times New Roman" w:hAnsi=".VnTimeH" w:cs="Times New Roman"/>
          <w:b/>
          <w:sz w:val="28"/>
          <w:szCs w:val="28"/>
        </w:rPr>
      </w:pPr>
      <w:r w:rsidRPr="003527EE">
        <w:rPr>
          <w:rFonts w:eastAsia="Times New Roman" w:cs="Times New Roman"/>
          <w:b/>
          <w:sz w:val="28"/>
          <w:szCs w:val="28"/>
        </w:rPr>
        <w:t>UNIT 1: LOCAL ENVIRONMENT</w:t>
      </w:r>
    </w:p>
    <w:p w:rsidR="003527EE" w:rsidRPr="003527EE" w:rsidRDefault="003527EE" w:rsidP="003527EE">
      <w:pPr>
        <w:spacing w:after="0" w:line="264" w:lineRule="auto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3527EE">
        <w:rPr>
          <w:rFonts w:eastAsia="Times New Roman" w:cs="Times New Roman"/>
          <w:b/>
          <w:sz w:val="28"/>
          <w:szCs w:val="28"/>
          <w:u w:val="single"/>
        </w:rPr>
        <w:t>Lesson 3:</w:t>
      </w:r>
      <w:r w:rsidRPr="003527EE">
        <w:rPr>
          <w:rFonts w:eastAsia="Times New Roman" w:cs="Times New Roman"/>
          <w:b/>
          <w:sz w:val="28"/>
          <w:szCs w:val="28"/>
        </w:rPr>
        <w:t xml:space="preserve"> A closer look 2</w:t>
      </w:r>
    </w:p>
    <w:p w:rsidR="003527EE" w:rsidRPr="003527EE" w:rsidRDefault="003527EE" w:rsidP="003527EE">
      <w:pPr>
        <w:spacing w:after="0" w:line="264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3527EE">
        <w:rPr>
          <w:rFonts w:eastAsia="Times New Roman" w:cs="Times New Roman"/>
          <w:sz w:val="28"/>
          <w:szCs w:val="28"/>
        </w:rPr>
        <w:t xml:space="preserve">Preparing date : </w:t>
      </w:r>
      <w:r>
        <w:rPr>
          <w:rFonts w:eastAsia="Times New Roman" w:cs="Times New Roman"/>
          <w:sz w:val="28"/>
          <w:szCs w:val="28"/>
        </w:rPr>
        <w:t>10</w:t>
      </w:r>
      <w:r w:rsidRPr="003527EE">
        <w:rPr>
          <w:rFonts w:eastAsia="Times New Roman" w:cs="Times New Roman"/>
          <w:sz w:val="28"/>
          <w:szCs w:val="28"/>
        </w:rPr>
        <w:t>/8/201</w:t>
      </w:r>
      <w:r>
        <w:rPr>
          <w:rFonts w:eastAsia="Times New Roman" w:cs="Times New Roman"/>
          <w:sz w:val="28"/>
          <w:szCs w:val="28"/>
        </w:rPr>
        <w:t>8</w:t>
      </w:r>
    </w:p>
    <w:p w:rsidR="003527EE" w:rsidRPr="003527EE" w:rsidRDefault="003527EE" w:rsidP="003527EE">
      <w:pPr>
        <w:spacing w:after="0" w:line="264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       </w:t>
      </w:r>
      <w:r w:rsidRPr="003527EE">
        <w:rPr>
          <w:rFonts w:eastAsia="Times New Roman" w:cs="Times New Roman"/>
          <w:sz w:val="28"/>
          <w:szCs w:val="28"/>
        </w:rPr>
        <w:t xml:space="preserve">Teaching date: </w:t>
      </w:r>
      <w:r>
        <w:rPr>
          <w:rFonts w:eastAsia="Times New Roman" w:cs="Times New Roman"/>
          <w:sz w:val="28"/>
          <w:szCs w:val="28"/>
        </w:rPr>
        <w:t xml:space="preserve">      8</w:t>
      </w:r>
      <w:r w:rsidRPr="003527EE">
        <w:rPr>
          <w:rFonts w:eastAsia="Times New Roman" w:cs="Times New Roman"/>
          <w:sz w:val="28"/>
          <w:szCs w:val="28"/>
        </w:rPr>
        <w:t>/201</w:t>
      </w:r>
      <w:r>
        <w:rPr>
          <w:rFonts w:eastAsia="Times New Roman" w:cs="Times New Roman"/>
          <w:sz w:val="28"/>
          <w:szCs w:val="28"/>
        </w:rPr>
        <w:t>8</w:t>
      </w:r>
    </w:p>
    <w:p w:rsidR="003527EE" w:rsidRPr="003527EE" w:rsidRDefault="003527EE" w:rsidP="003527EE">
      <w:pPr>
        <w:spacing w:after="0" w:line="264" w:lineRule="auto"/>
        <w:contextualSpacing/>
        <w:jc w:val="right"/>
        <w:rPr>
          <w:rFonts w:eastAsia="Times New Roman" w:cs="Times New Roman"/>
          <w:b/>
          <w:sz w:val="28"/>
          <w:szCs w:val="28"/>
        </w:rPr>
      </w:pP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b/>
          <w:i/>
          <w:sz w:val="28"/>
          <w:szCs w:val="28"/>
          <w:u w:val="single"/>
        </w:rPr>
        <w:t>I. Objectives:</w:t>
      </w:r>
      <w:r w:rsidRPr="003527EE">
        <w:rPr>
          <w:rFonts w:eastAsia="Times New Roman" w:cs="Times New Roman"/>
          <w:sz w:val="28"/>
          <w:szCs w:val="28"/>
        </w:rPr>
        <w:t xml:space="preserve">  By the end of the lesson, sts will be able to write complex sentences with different dependent clauses and use some common phrasal verbs correctly and appropriately.</w:t>
      </w: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b/>
          <w:i/>
          <w:sz w:val="28"/>
          <w:szCs w:val="28"/>
          <w:u w:val="single"/>
        </w:rPr>
      </w:pPr>
      <w:r w:rsidRPr="003527EE">
        <w:rPr>
          <w:rFonts w:eastAsia="Times New Roman" w:cs="Times New Roman"/>
          <w:b/>
          <w:i/>
          <w:sz w:val="28"/>
          <w:szCs w:val="28"/>
          <w:u w:val="single"/>
        </w:rPr>
        <w:t>II/ Language focus:</w:t>
      </w: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sz w:val="28"/>
          <w:szCs w:val="28"/>
        </w:rPr>
        <w:t>-Vocabulary:</w:t>
      </w:r>
      <w:r w:rsidRPr="003527EE">
        <w:rPr>
          <w:rFonts w:eastAsia="Times New Roman" w:cs="Times New Roman"/>
          <w:sz w:val="28"/>
          <w:szCs w:val="28"/>
        </w:rPr>
        <w:tab/>
        <w:t>subordinators and phrasal verbs</w:t>
      </w: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sz w:val="28"/>
          <w:szCs w:val="28"/>
        </w:rPr>
        <w:t>- Grammar:</w:t>
      </w:r>
      <w:r w:rsidRPr="003527EE">
        <w:rPr>
          <w:rFonts w:eastAsia="Times New Roman" w:cs="Times New Roman"/>
          <w:sz w:val="28"/>
          <w:szCs w:val="28"/>
        </w:rPr>
        <w:tab/>
      </w:r>
      <w:r w:rsidRPr="003527EE">
        <w:rPr>
          <w:rFonts w:ascii=".VnTime" w:eastAsia="Times New Roman" w:hAnsi=".VnTime" w:cs="Times New Roman"/>
          <w:sz w:val="28"/>
          <w:szCs w:val="28"/>
        </w:rPr>
        <w:t>Complex sentences (adverb clause of result, reason, concession) and phrasal verbs</w:t>
      </w: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b/>
          <w:i/>
          <w:sz w:val="28"/>
          <w:szCs w:val="28"/>
          <w:u w:val="single"/>
        </w:rPr>
        <w:t>III. Teaching aids</w:t>
      </w:r>
      <w:r w:rsidRPr="003527EE">
        <w:rPr>
          <w:rFonts w:eastAsia="Times New Roman" w:cs="Times New Roman"/>
          <w:b/>
          <w:i/>
          <w:sz w:val="28"/>
          <w:szCs w:val="28"/>
        </w:rPr>
        <w:t>:</w:t>
      </w:r>
      <w:r w:rsidRPr="003527EE">
        <w:rPr>
          <w:rFonts w:eastAsia="Times New Roman" w:cs="Times New Roman"/>
          <w:i/>
          <w:sz w:val="28"/>
          <w:szCs w:val="28"/>
        </w:rPr>
        <w:t xml:space="preserve"> (Preparation)</w:t>
      </w:r>
    </w:p>
    <w:p w:rsidR="003527EE" w:rsidRPr="003527EE" w:rsidRDefault="003527EE" w:rsidP="003527EE">
      <w:pPr>
        <w:spacing w:after="0" w:line="264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sz w:val="28"/>
          <w:szCs w:val="28"/>
        </w:rPr>
        <w:t>-Teacher’s: lesson plan, text book.</w:t>
      </w:r>
    </w:p>
    <w:p w:rsidR="003527EE" w:rsidRPr="003527EE" w:rsidRDefault="003527EE" w:rsidP="003527EE">
      <w:pPr>
        <w:spacing w:after="0" w:line="264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3527EE">
        <w:rPr>
          <w:rFonts w:eastAsia="Times New Roman" w:cs="Times New Roman"/>
          <w:sz w:val="28"/>
          <w:szCs w:val="28"/>
        </w:rPr>
        <w:t>-Sts’: Textbook.</w:t>
      </w: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b/>
          <w:i/>
          <w:sz w:val="28"/>
          <w:szCs w:val="28"/>
          <w:u w:val="single"/>
        </w:rPr>
      </w:pPr>
      <w:r w:rsidRPr="003527EE">
        <w:rPr>
          <w:rFonts w:eastAsia="Times New Roman" w:cs="Times New Roman"/>
          <w:b/>
          <w:i/>
          <w:sz w:val="28"/>
          <w:szCs w:val="28"/>
          <w:u w:val="single"/>
        </w:rPr>
        <w:t>IV/ Procedures:</w:t>
      </w:r>
    </w:p>
    <w:p w:rsidR="003527EE" w:rsidRPr="003527EE" w:rsidRDefault="003527EE" w:rsidP="003527EE">
      <w:pPr>
        <w:spacing w:after="0" w:line="264" w:lineRule="auto"/>
        <w:contextualSpacing/>
        <w:rPr>
          <w:rFonts w:eastAsia="Times New Roman" w:cs="Times New Roman"/>
          <w:b/>
          <w:i/>
          <w:sz w:val="28"/>
          <w:szCs w:val="28"/>
          <w:u w:val="single"/>
        </w:rPr>
      </w:pPr>
    </w:p>
    <w:tbl>
      <w:tblPr>
        <w:tblW w:w="10327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42"/>
        <w:gridCol w:w="4194"/>
        <w:gridCol w:w="943"/>
      </w:tblGrid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bCs/>
                <w:sz w:val="28"/>
                <w:szCs w:val="28"/>
              </w:rPr>
              <w:t>Steps+time</w:t>
            </w: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bCs/>
                <w:sz w:val="28"/>
                <w:szCs w:val="28"/>
              </w:rPr>
              <w:t>Learning Activities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bCs/>
                <w:sz w:val="28"/>
                <w:szCs w:val="28"/>
              </w:rPr>
              <w:t>Language focus</w:t>
            </w: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bCs/>
                <w:sz w:val="28"/>
                <w:szCs w:val="28"/>
              </w:rPr>
              <w:t>Modes</w:t>
            </w: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I. Warm up (5’)</w:t>
            </w: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Brainstorming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- </w:t>
            </w:r>
            <w:r w:rsidRPr="003527EE">
              <w:rPr>
                <w:rFonts w:eastAsia="Times New Roman" w:cs="Times New Roman"/>
                <w:sz w:val="28"/>
                <w:szCs w:val="28"/>
              </w:rPr>
              <w:t>Ss tell the subordinators they know.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T writes on the bb.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-Ss make up sentences with although, because, so that, when.....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- because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- since,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- although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- when...</w:t>
            </w:r>
          </w:p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Cs/>
                <w:sz w:val="28"/>
                <w:szCs w:val="28"/>
              </w:rPr>
              <w:t>whole class</w:t>
            </w: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II. New lesson (33’)</w:t>
            </w:r>
          </w:p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-Reading the yellow box, adding more to the list above.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-Reading the box again to list out all the dependent clauses that are mentioned.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Doing the exercise individually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lastRenderedPageBreak/>
              <w:t>- Comparing in pairs.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-Confirming the correct ones.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  <w:r w:rsidRPr="003527EE">
              <w:rPr>
                <w:rFonts w:eastAsia="Times New Roman" w:cs="Times New Roman"/>
                <w:b/>
                <w:sz w:val="28"/>
                <w:szCs w:val="28"/>
                <w:u w:val="single"/>
              </w:rPr>
              <w:lastRenderedPageBreak/>
              <w:t>I/ Grammar 1: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  <w:u w:val="single"/>
              </w:rPr>
              <w:t>Complex sentences:</w:t>
            </w:r>
            <w:r w:rsidRPr="003527EE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Form, Meaning and usage of: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</w:t>
            </w: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Dependent clause of concession</w:t>
            </w:r>
          </w:p>
          <w:p w:rsidR="003527EE" w:rsidRPr="003527EE" w:rsidRDefault="003527EE" w:rsidP="003527EE">
            <w:pPr>
              <w:numPr>
                <w:ilvl w:val="0"/>
                <w:numId w:val="2"/>
              </w:num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Dependent clause of purpose</w:t>
            </w:r>
          </w:p>
          <w:p w:rsidR="003527EE" w:rsidRPr="003527EE" w:rsidRDefault="003527EE" w:rsidP="003527EE">
            <w:pPr>
              <w:numPr>
                <w:ilvl w:val="0"/>
                <w:numId w:val="2"/>
              </w:num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Dependent clause of reason</w:t>
            </w:r>
          </w:p>
          <w:p w:rsidR="003527EE" w:rsidRPr="003527EE" w:rsidRDefault="003527EE" w:rsidP="003527EE">
            <w:pPr>
              <w:numPr>
                <w:ilvl w:val="0"/>
                <w:numId w:val="2"/>
              </w:num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Dependent clause of time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1.Underline the dependent clauses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Key:</w:t>
            </w: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 1 DT, 2. DP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lastRenderedPageBreak/>
              <w:t xml:space="preserve">        3. DC, 4. DR, 5. DT</w:t>
            </w: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lastRenderedPageBreak/>
              <w:t>Whole class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Individuals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Pairs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Cs w:val="24"/>
              </w:rPr>
              <w:t>groups</w:t>
            </w:r>
            <w:r w:rsidRPr="003527EE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Making complex sentences using the subordinators provided, making changes if necessary.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Comparing in pairs.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Getting feed back.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2. Make complex sentences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Key: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1. The villagers are ... in order that they can ... foreign customers.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2. After we had eaten lunch, we went to Non Nuoc ........souvenirs.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3. Even though this hand-embroidered picture was expensive, we bought it.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4</w:t>
            </w: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.</w:t>
            </w:r>
            <w:r w:rsidRPr="003527EE">
              <w:rPr>
                <w:rFonts w:eastAsia="Times New Roman" w:cs="Times New Roman"/>
                <w:color w:val="000000"/>
                <w:szCs w:val="24"/>
              </w:rPr>
              <w:t>This department store is .....city because the products are of good quality.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5. This is called a Chuong conical hat since it was made in Chuong village.</w:t>
            </w: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Whole class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Individuals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Pairs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ascii="Calibri" w:eastAsia="Calibri" w:hAnsi="Calibri" w:cs="Times New Roman"/>
                <w:szCs w:val="24"/>
              </w:rPr>
            </w:pPr>
            <w:r w:rsidRPr="003527EE">
              <w:rPr>
                <w:rFonts w:ascii="Calibri" w:eastAsia="Calibri" w:hAnsi="Calibri" w:cs="Times New Roman"/>
                <w:sz w:val="22"/>
              </w:rPr>
              <w:t>groups</w:t>
            </w: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Answering the questions orally.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Reading the yellow box, calling out any phrasal verbs and explaining.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Doing the exercise individually, then comparing in pairs.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Getting feed back.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sz w:val="28"/>
                <w:szCs w:val="28"/>
                <w:u w:val="single"/>
              </w:rPr>
              <w:t>II/ Grammar 2:</w:t>
            </w:r>
            <w:r w:rsidRPr="003527E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  <w:u w:val="single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  <w:u w:val="single"/>
              </w:rPr>
              <w:t>Phrasal verbs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3.Read the sentences, pay attention to the underlined word:.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-Form, meaning of some phrasal verbs: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4. Matching: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Key:</w:t>
            </w: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 1c, 2g, 3f, 4a, 5h, 6b, 7e, 8d</w:t>
            </w:r>
          </w:p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Whole class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Individuals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Pairs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ascii="Calibri" w:eastAsia="Calibri" w:hAnsi="Calibri" w:cs="Times New Roman"/>
                <w:szCs w:val="24"/>
              </w:rPr>
              <w:t>groups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*Practice new grammar 2 in context.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Completing the sentences using the correct form of a phrasal verb in 4.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Comparing in pairs.</w:t>
            </w:r>
          </w:p>
          <w:p w:rsidR="003527EE" w:rsidRPr="003527EE" w:rsidRDefault="003527EE" w:rsidP="003527EE">
            <w:pPr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Getting feed back.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5. Gap-filling:</w:t>
            </w:r>
          </w:p>
          <w:p w:rsidR="003527EE" w:rsidRPr="003527EE" w:rsidRDefault="003527EE" w:rsidP="003527EE">
            <w:pPr>
              <w:framePr w:hSpace="180" w:wrap="around" w:vAnchor="text" w:hAnchor="text" w:y="1"/>
              <w:tabs>
                <w:tab w:val="left" w:pos="6523"/>
              </w:tabs>
              <w:spacing w:after="0" w:line="264" w:lineRule="auto"/>
              <w:contextualSpacing/>
              <w:suppressOverlap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Key:</w:t>
            </w: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 1. Face up to</w:t>
            </w:r>
          </w:p>
          <w:p w:rsidR="003527EE" w:rsidRPr="003527EE" w:rsidRDefault="003527EE" w:rsidP="003527EE">
            <w:pPr>
              <w:framePr w:hSpace="180" w:wrap="around" w:vAnchor="text" w:hAnchor="text" w:y="1"/>
              <w:tabs>
                <w:tab w:val="left" w:pos="6523"/>
              </w:tabs>
              <w:spacing w:after="0" w:line="264" w:lineRule="auto"/>
              <w:contextualSpacing/>
              <w:suppressOverlap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2. turned down, </w:t>
            </w:r>
          </w:p>
          <w:p w:rsidR="003527EE" w:rsidRPr="003527EE" w:rsidRDefault="003527EE" w:rsidP="003527EE">
            <w:pPr>
              <w:framePr w:hSpace="180" w:wrap="around" w:vAnchor="text" w:hAnchor="text" w:y="1"/>
              <w:tabs>
                <w:tab w:val="left" w:pos="6523"/>
              </w:tabs>
              <w:spacing w:after="0" w:line="264" w:lineRule="auto"/>
              <w:contextualSpacing/>
              <w:suppressOverlap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3. Passed down</w:t>
            </w:r>
          </w:p>
          <w:p w:rsidR="003527EE" w:rsidRPr="003527EE" w:rsidRDefault="003527EE" w:rsidP="003527EE">
            <w:pPr>
              <w:framePr w:hSpace="180" w:wrap="around" w:vAnchor="text" w:hAnchor="text" w:y="1"/>
              <w:tabs>
                <w:tab w:val="left" w:pos="6523"/>
              </w:tabs>
              <w:spacing w:after="0" w:line="264" w:lineRule="auto"/>
              <w:contextualSpacing/>
              <w:suppressOverlap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4. live on, 5. Close down,</w:t>
            </w:r>
          </w:p>
          <w:p w:rsidR="003527EE" w:rsidRPr="003527EE" w:rsidRDefault="003527EE" w:rsidP="003527EE">
            <w:pPr>
              <w:framePr w:hSpace="180" w:wrap="around" w:vAnchor="text" w:hAnchor="text" w:y="1"/>
              <w:tabs>
                <w:tab w:val="left" w:pos="6523"/>
              </w:tabs>
              <w:spacing w:after="0" w:line="264" w:lineRule="auto"/>
              <w:contextualSpacing/>
              <w:suppressOverlap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6. did ... come back</w:t>
            </w: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Individuals</w:t>
            </w:r>
          </w:p>
          <w:p w:rsidR="003527EE" w:rsidRPr="003527EE" w:rsidRDefault="003527EE" w:rsidP="003527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3527EE">
              <w:rPr>
                <w:rFonts w:eastAsia="Times New Roman" w:cs="Times New Roman"/>
                <w:szCs w:val="24"/>
              </w:rPr>
              <w:t>Pairs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ascii="Calibri" w:eastAsia="Calibri" w:hAnsi="Calibri" w:cs="Times New Roman"/>
                <w:szCs w:val="24"/>
              </w:rPr>
              <w:t>whole class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*New grammar 2 in new contexts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Quickly reading the provided sentences, understanding the meaning of each sentence.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lastRenderedPageBreak/>
              <w:t>- Doing the first sentence as a model: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Where did you find out about </w:t>
            </w:r>
            <w:smartTag w:uri="urn:schemas-microsoft-com:office:smarttags" w:element="place">
              <w:r w:rsidRPr="003527EE">
                <w:rPr>
                  <w:rFonts w:eastAsia="Times New Roman" w:cs="Times New Roman"/>
                  <w:i/>
                  <w:sz w:val="28"/>
                  <w:szCs w:val="28"/>
                </w:rPr>
                <w:t>Disneyland</w:t>
              </w:r>
            </w:smartTag>
            <w:r w:rsidRPr="003527EE">
              <w:rPr>
                <w:rFonts w:eastAsia="Times New Roman" w:cs="Times New Roman"/>
                <w:i/>
                <w:sz w:val="28"/>
                <w:szCs w:val="28"/>
              </w:rPr>
              <w:t xml:space="preserve"> Resort?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Ss write the sentences on the board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lastRenderedPageBreak/>
              <w:t>6. Complete the sentences, using the words given: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i/>
                <w:sz w:val="28"/>
                <w:szCs w:val="28"/>
              </w:rPr>
              <w:t>Key: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1. Where did you find out about Disneyland Resort?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2.When did you get up this morning?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lastRenderedPageBreak/>
              <w:t>3.I'll look through this leaflet to see what activities are organised at this attraction.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color w:val="000000"/>
                <w:szCs w:val="24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4.They're going to bring out a guidebook to different beauty spots In Viet Nam.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color w:val="000000"/>
                <w:szCs w:val="24"/>
              </w:rPr>
              <w:t>5.I'm looking forward to the weekend!</w:t>
            </w: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lastRenderedPageBreak/>
              <w:t>individuals</w:t>
            </w:r>
          </w:p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pairs.</w:t>
            </w:r>
          </w:p>
          <w:p w:rsidR="003527EE" w:rsidRPr="003527EE" w:rsidRDefault="003527EE" w:rsidP="003527EE">
            <w:pPr>
              <w:tabs>
                <w:tab w:val="left" w:pos="284"/>
              </w:tabs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III Consolidation (5’)</w:t>
            </w: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6523"/>
              </w:tabs>
              <w:spacing w:after="0" w:line="264" w:lineRule="auto"/>
              <w:contextualSpacing/>
              <w:rPr>
                <w:rFonts w:eastAsia="Times New Roman" w:cs="Times New Roman"/>
                <w:i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 xml:space="preserve">Ss can understand and know how to use </w:t>
            </w:r>
            <w:r w:rsidRPr="003527EE">
              <w:rPr>
                <w:rFonts w:eastAsia="Times New Roman" w:cs="Times New Roman"/>
                <w:i/>
                <w:sz w:val="28"/>
                <w:szCs w:val="28"/>
              </w:rPr>
              <w:t>complex sentences and phrasal verbs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tabs>
                <w:tab w:val="left" w:pos="3299"/>
              </w:tabs>
              <w:spacing w:after="0" w:line="264" w:lineRule="auto"/>
              <w:rPr>
                <w:rFonts w:eastAsia="Times New Roman"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whole class</w:t>
            </w:r>
          </w:p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27EE" w:rsidRPr="003527EE" w:rsidTr="007E70B8">
        <w:trPr>
          <w:trHeight w:val="438"/>
        </w:trPr>
        <w:tc>
          <w:tcPr>
            <w:tcW w:w="1248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IV. Home work (2’)</w:t>
            </w:r>
          </w:p>
        </w:tc>
        <w:tc>
          <w:tcPr>
            <w:tcW w:w="3942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 Learn by heart the phrasal verbs, write examples for each verb.</w:t>
            </w:r>
          </w:p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-Do Ex in the work book. (B)</w:t>
            </w:r>
          </w:p>
        </w:tc>
        <w:tc>
          <w:tcPr>
            <w:tcW w:w="4194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sz w:val="28"/>
                <w:szCs w:val="28"/>
              </w:rPr>
            </w:pPr>
            <w:r w:rsidRPr="003527EE">
              <w:rPr>
                <w:rFonts w:eastAsia="Times New Roman" w:cs="Times New Roman"/>
                <w:sz w:val="28"/>
                <w:szCs w:val="28"/>
              </w:rPr>
              <w:t>whole class</w:t>
            </w:r>
          </w:p>
          <w:p w:rsidR="003527EE" w:rsidRPr="003527EE" w:rsidRDefault="003527EE" w:rsidP="003527EE">
            <w:pPr>
              <w:spacing w:after="0" w:line="264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</w:tbl>
    <w:p w:rsidR="003527EE" w:rsidRPr="003527EE" w:rsidRDefault="003527EE" w:rsidP="003527EE">
      <w:pPr>
        <w:tabs>
          <w:tab w:val="left" w:pos="6523"/>
        </w:tabs>
        <w:spacing w:after="0" w:line="264" w:lineRule="auto"/>
        <w:contextualSpacing/>
        <w:rPr>
          <w:rFonts w:ascii=".VnTime" w:eastAsia="Times New Roman" w:hAnsi=".VnTime" w:cs="Times New Roman"/>
          <w:b/>
          <w:sz w:val="28"/>
          <w:szCs w:val="28"/>
        </w:rPr>
      </w:pPr>
    </w:p>
    <w:p w:rsidR="00352065" w:rsidRPr="003527EE" w:rsidRDefault="003527EE" w:rsidP="003527EE">
      <w:pPr>
        <w:rPr>
          <w:b/>
          <w:sz w:val="28"/>
          <w:szCs w:val="28"/>
          <w:u w:val="single"/>
        </w:rPr>
      </w:pPr>
      <w:r w:rsidRPr="003527EE">
        <w:rPr>
          <w:b/>
          <w:sz w:val="28"/>
          <w:szCs w:val="28"/>
          <w:u w:val="single"/>
        </w:rPr>
        <w:t>Feed back:</w:t>
      </w:r>
      <w:bookmarkStart w:id="0" w:name="_GoBack"/>
      <w:bookmarkEnd w:id="0"/>
    </w:p>
    <w:p w:rsidR="003527EE" w:rsidRPr="003527EE" w:rsidRDefault="003527EE" w:rsidP="003527E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3527EE" w:rsidRPr="003527EE" w:rsidSect="003527EE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5F9E"/>
    <w:multiLevelType w:val="hybridMultilevel"/>
    <w:tmpl w:val="E3BA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6093A"/>
    <w:multiLevelType w:val="hybridMultilevel"/>
    <w:tmpl w:val="57328FFE"/>
    <w:lvl w:ilvl="0" w:tplc="5ADE6DB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EE"/>
    <w:rsid w:val="00352065"/>
    <w:rsid w:val="003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073A0F8"/>
  <w15:chartTrackingRefBased/>
  <w15:docId w15:val="{397FF88F-D76A-4934-9991-B52046F8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7EE"/>
    <w:pPr>
      <w:spacing w:after="200" w:line="276" w:lineRule="auto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27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TableGrid">
    <w:name w:val="Table Grid"/>
    <w:basedOn w:val="TableNormal"/>
    <w:rsid w:val="003527EE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527EE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customStyle="1" w:styleId="Style7">
    <w:name w:val="Style7"/>
    <w:basedOn w:val="Normal"/>
    <w:link w:val="Style7Char"/>
    <w:rsid w:val="003527EE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3527EE"/>
    <w:rPr>
      <w:rFonts w:ascii=".VnTime" w:eastAsia="Batang" w:hAnsi=".VnTime" w:cs="Times New Roman"/>
      <w:sz w:val="24"/>
      <w:szCs w:val="24"/>
      <w:lang w:val="en-US"/>
    </w:rPr>
  </w:style>
  <w:style w:type="character" w:customStyle="1" w:styleId="Vnbnnidung2">
    <w:name w:val="Văn bản nội dung (2)"/>
    <w:basedOn w:val="DefaultParagraphFont"/>
    <w:rsid w:val="003527EE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aliases w:val="13 pt43,In đậm84"/>
    <w:basedOn w:val="DefaultParagraphFont"/>
    <w:rsid w:val="003527EE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  <w:style w:type="paragraph" w:customStyle="1" w:styleId="1">
    <w:name w:val="1"/>
    <w:basedOn w:val="Normal"/>
    <w:autoRedefine/>
    <w:rsid w:val="003527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2019-04-01T13:29:00Z</dcterms:created>
  <dcterms:modified xsi:type="dcterms:W3CDTF">2019-04-01T13:37:00Z</dcterms:modified>
</cp:coreProperties>
</file>