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03" w:type="dxa"/>
        <w:tblInd w:w="-34" w:type="dxa"/>
        <w:tblLook w:val="04A0" w:firstRow="1" w:lastRow="0" w:firstColumn="1" w:lastColumn="0" w:noHBand="0" w:noVBand="1"/>
      </w:tblPr>
      <w:tblGrid>
        <w:gridCol w:w="11205"/>
        <w:gridCol w:w="1098"/>
      </w:tblGrid>
      <w:tr w:rsidR="00D83916" w:rsidRPr="006527BC" w:rsidTr="0043581D">
        <w:trPr>
          <w:trHeight w:val="4680"/>
        </w:trPr>
        <w:tc>
          <w:tcPr>
            <w:tcW w:w="11205" w:type="dxa"/>
          </w:tcPr>
          <w:p w:rsidR="00D83916" w:rsidRPr="006527BC" w:rsidRDefault="00D83916" w:rsidP="00D83916">
            <w:pPr>
              <w:tabs>
                <w:tab w:val="center" w:pos="1841"/>
                <w:tab w:val="left" w:pos="2404"/>
              </w:tabs>
              <w:rPr>
                <w:i/>
                <w:sz w:val="26"/>
                <w:szCs w:val="26"/>
                <w:lang w:val="it-IT"/>
              </w:rPr>
            </w:pPr>
          </w:p>
          <w:p w:rsidR="006527BC" w:rsidRPr="006527BC" w:rsidRDefault="006527BC" w:rsidP="00D83916">
            <w:pPr>
              <w:jc w:val="both"/>
              <w:rPr>
                <w:b/>
                <w:sz w:val="26"/>
                <w:szCs w:val="26"/>
              </w:rPr>
            </w:pPr>
          </w:p>
          <w:p w:rsidR="00F8510C" w:rsidRPr="006527BC" w:rsidRDefault="00D83916" w:rsidP="00D83916">
            <w:pPr>
              <w:jc w:val="both"/>
              <w:rPr>
                <w:sz w:val="26"/>
                <w:szCs w:val="26"/>
              </w:rPr>
            </w:pPr>
            <w:r w:rsidRPr="006527BC">
              <w:rPr>
                <w:b/>
                <w:sz w:val="26"/>
                <w:szCs w:val="26"/>
              </w:rPr>
              <w:t>I -Trắc nghiệm (5 điểm):</w:t>
            </w:r>
            <w:r w:rsidRPr="006527BC">
              <w:rPr>
                <w:sz w:val="26"/>
                <w:szCs w:val="26"/>
              </w:rPr>
              <w:t xml:space="preserve"> Ghi ra giấy kiểm tra chữ cái đứng trước câu trả lời đúng - Mỗi câu trả </w:t>
            </w:r>
          </w:p>
          <w:p w:rsidR="00D83916" w:rsidRPr="006527BC" w:rsidRDefault="00D83916" w:rsidP="00D83916">
            <w:pPr>
              <w:jc w:val="both"/>
              <w:rPr>
                <w:b/>
                <w:sz w:val="26"/>
                <w:szCs w:val="26"/>
              </w:rPr>
            </w:pPr>
            <w:r w:rsidRPr="006527BC">
              <w:rPr>
                <w:sz w:val="26"/>
                <w:szCs w:val="26"/>
              </w:rPr>
              <w:t>lời đúng được 0,25 điểm</w:t>
            </w:r>
          </w:p>
          <w:p w:rsidR="00D83916" w:rsidRPr="006527BC" w:rsidRDefault="00D83916" w:rsidP="00D83916">
            <w:pPr>
              <w:spacing w:after="200"/>
              <w:rPr>
                <w:rFonts w:eastAsia="Calibri"/>
                <w:b/>
                <w:sz w:val="26"/>
                <w:szCs w:val="26"/>
              </w:rPr>
            </w:pPr>
          </w:p>
          <w:p w:rsidR="00D83916" w:rsidRPr="006527BC" w:rsidRDefault="00D83916" w:rsidP="00D83916">
            <w:pPr>
              <w:spacing w:after="200"/>
              <w:rPr>
                <w:rFonts w:eastAsia="Calibri"/>
                <w:b/>
                <w:sz w:val="26"/>
                <w:szCs w:val="26"/>
              </w:rPr>
            </w:pPr>
            <w:r w:rsidRPr="006527BC">
              <w:rPr>
                <w:rFonts w:eastAsia="Calibri"/>
                <w:b/>
                <w:sz w:val="26"/>
                <w:szCs w:val="26"/>
              </w:rPr>
              <w:t>ĐỀ SỐ 169</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934"/>
            </w:tblGrid>
            <w:tr w:rsidR="00D83916" w:rsidRPr="006527BC" w:rsidTr="002B4ECD">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9</w:t>
                  </w:r>
                </w:p>
              </w:tc>
              <w:tc>
                <w:tcPr>
                  <w:tcW w:w="934"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10</w:t>
                  </w:r>
                </w:p>
              </w:tc>
            </w:tr>
            <w:tr w:rsidR="00D83916" w:rsidRPr="006527BC" w:rsidTr="002B4ECD">
              <w:trPr>
                <w:trHeight w:val="156"/>
              </w:trPr>
              <w:tc>
                <w:tcPr>
                  <w:tcW w:w="959" w:type="dxa"/>
                  <w:tcBorders>
                    <w:top w:val="single" w:sz="4" w:space="0" w:color="000000"/>
                    <w:left w:val="single" w:sz="4" w:space="0" w:color="000000"/>
                    <w:bottom w:val="single" w:sz="4" w:space="0" w:color="000000"/>
                    <w:right w:val="single" w:sz="4" w:space="0" w:color="000000"/>
                  </w:tcBorders>
                  <w:hideMark/>
                </w:tcPr>
                <w:p w:rsidR="00D83916" w:rsidRPr="006527BC" w:rsidRDefault="00D83916" w:rsidP="00D83916">
                  <w:pPr>
                    <w:jc w:val="center"/>
                    <w:rPr>
                      <w:sz w:val="26"/>
                      <w:szCs w:val="26"/>
                    </w:rPr>
                  </w:pPr>
                  <w:r w:rsidRPr="006527BC">
                    <w:rPr>
                      <w:sz w:val="26"/>
                      <w:szCs w:val="26"/>
                    </w:rPr>
                    <w:t>D</w:t>
                  </w:r>
                </w:p>
              </w:tc>
              <w:tc>
                <w:tcPr>
                  <w:tcW w:w="1062" w:type="dxa"/>
                  <w:tcBorders>
                    <w:top w:val="single" w:sz="4" w:space="0" w:color="000000"/>
                    <w:left w:val="single" w:sz="4" w:space="0" w:color="000000"/>
                    <w:bottom w:val="single" w:sz="4" w:space="0" w:color="000000"/>
                    <w:right w:val="single" w:sz="4" w:space="0" w:color="000000"/>
                  </w:tcBorders>
                  <w:hideMark/>
                </w:tcPr>
                <w:p w:rsidR="00D83916" w:rsidRPr="006527BC" w:rsidRDefault="00D83916" w:rsidP="00D83916">
                  <w:pPr>
                    <w:jc w:val="center"/>
                    <w:rPr>
                      <w:sz w:val="26"/>
                      <w:szCs w:val="26"/>
                    </w:rPr>
                  </w:pPr>
                  <w:r w:rsidRPr="006527BC">
                    <w:rPr>
                      <w:sz w:val="26"/>
                      <w:szCs w:val="26"/>
                    </w:rPr>
                    <w:t>D</w:t>
                  </w:r>
                </w:p>
              </w:tc>
              <w:tc>
                <w:tcPr>
                  <w:tcW w:w="1062" w:type="dxa"/>
                  <w:tcBorders>
                    <w:top w:val="single" w:sz="4" w:space="0" w:color="000000"/>
                    <w:left w:val="single" w:sz="4" w:space="0" w:color="000000"/>
                    <w:bottom w:val="single" w:sz="4" w:space="0" w:color="000000"/>
                    <w:right w:val="single" w:sz="4" w:space="0" w:color="000000"/>
                  </w:tcBorders>
                  <w:hideMark/>
                </w:tcPr>
                <w:p w:rsidR="00D83916" w:rsidRPr="006527BC" w:rsidRDefault="00361022" w:rsidP="00D83916">
                  <w:pPr>
                    <w:jc w:val="center"/>
                    <w:rPr>
                      <w:sz w:val="26"/>
                      <w:szCs w:val="26"/>
                    </w:rPr>
                  </w:pPr>
                  <w:r>
                    <w:rPr>
                      <w:sz w:val="26"/>
                      <w:szCs w:val="26"/>
                    </w:rPr>
                    <w:t>B</w:t>
                  </w:r>
                </w:p>
              </w:tc>
              <w:tc>
                <w:tcPr>
                  <w:tcW w:w="1062" w:type="dxa"/>
                  <w:tcBorders>
                    <w:top w:val="single" w:sz="4" w:space="0" w:color="000000"/>
                    <w:left w:val="single" w:sz="4" w:space="0" w:color="000000"/>
                    <w:bottom w:val="single" w:sz="4" w:space="0" w:color="000000"/>
                    <w:right w:val="single" w:sz="4" w:space="0" w:color="000000"/>
                  </w:tcBorders>
                  <w:hideMark/>
                </w:tcPr>
                <w:p w:rsidR="00D83916" w:rsidRPr="006527BC" w:rsidRDefault="00D83916" w:rsidP="00D83916">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361022" w:rsidP="00D83916">
                  <w:pPr>
                    <w:jc w:val="center"/>
                    <w:rPr>
                      <w:sz w:val="26"/>
                      <w:szCs w:val="26"/>
                    </w:rPr>
                  </w:pPr>
                  <w:r>
                    <w:rPr>
                      <w:sz w:val="26"/>
                      <w:szCs w:val="26"/>
                    </w:rPr>
                    <w:t>B</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934" w:type="dxa"/>
                  <w:tcBorders>
                    <w:top w:val="single" w:sz="4" w:space="0" w:color="000000"/>
                    <w:left w:val="single" w:sz="4" w:space="0" w:color="000000"/>
                    <w:bottom w:val="single" w:sz="4" w:space="0" w:color="000000"/>
                    <w:right w:val="single" w:sz="4" w:space="0" w:color="000000"/>
                  </w:tcBorders>
                </w:tcPr>
                <w:p w:rsidR="00D83916" w:rsidRPr="006527BC" w:rsidRDefault="00361022" w:rsidP="00D83916">
                  <w:pPr>
                    <w:jc w:val="center"/>
                    <w:rPr>
                      <w:sz w:val="26"/>
                      <w:szCs w:val="26"/>
                    </w:rPr>
                  </w:pPr>
                  <w:r>
                    <w:rPr>
                      <w:sz w:val="26"/>
                      <w:szCs w:val="26"/>
                    </w:rPr>
                    <w:t>B</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19</w:t>
                  </w:r>
                </w:p>
              </w:tc>
              <w:tc>
                <w:tcPr>
                  <w:tcW w:w="934"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D83916">
                  <w:pPr>
                    <w:jc w:val="center"/>
                    <w:rPr>
                      <w:b/>
                      <w:sz w:val="26"/>
                      <w:szCs w:val="26"/>
                    </w:rPr>
                  </w:pPr>
                  <w:r w:rsidRPr="006527BC">
                    <w:rPr>
                      <w:b/>
                      <w:sz w:val="26"/>
                      <w:szCs w:val="26"/>
                    </w:rPr>
                    <w:t>20</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c>
                <w:tcPr>
                  <w:tcW w:w="934"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D</w:t>
                  </w:r>
                </w:p>
              </w:tc>
            </w:tr>
          </w:tbl>
          <w:p w:rsidR="00D83916" w:rsidRPr="006527BC" w:rsidRDefault="00D83916" w:rsidP="00D83916">
            <w:pPr>
              <w:spacing w:after="200"/>
              <w:rPr>
                <w:rFonts w:eastAsia="Calibri"/>
                <w:b/>
                <w:sz w:val="26"/>
                <w:szCs w:val="26"/>
              </w:rPr>
            </w:pPr>
          </w:p>
          <w:p w:rsidR="00D83916" w:rsidRPr="006527BC" w:rsidRDefault="00D83916" w:rsidP="00D83916">
            <w:pPr>
              <w:spacing w:after="200"/>
              <w:rPr>
                <w:rFonts w:eastAsia="Calibri"/>
                <w:b/>
                <w:sz w:val="26"/>
                <w:szCs w:val="26"/>
              </w:rPr>
            </w:pPr>
            <w:r w:rsidRPr="006527BC">
              <w:rPr>
                <w:rFonts w:eastAsia="Calibri"/>
                <w:b/>
                <w:sz w:val="26"/>
                <w:szCs w:val="26"/>
              </w:rPr>
              <w:t>ĐỀ SỐ 245</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934"/>
            </w:tblGrid>
            <w:tr w:rsidR="00D83916" w:rsidRPr="006527BC" w:rsidTr="002B4ECD">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9</w:t>
                  </w:r>
                </w:p>
              </w:tc>
              <w:tc>
                <w:tcPr>
                  <w:tcW w:w="934"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10</w:t>
                  </w:r>
                </w:p>
              </w:tc>
            </w:tr>
            <w:tr w:rsidR="00D83916" w:rsidRPr="006527BC" w:rsidTr="002B4ECD">
              <w:trPr>
                <w:trHeight w:val="156"/>
              </w:trPr>
              <w:tc>
                <w:tcPr>
                  <w:tcW w:w="959" w:type="dxa"/>
                  <w:tcBorders>
                    <w:top w:val="single" w:sz="4" w:space="0" w:color="000000"/>
                    <w:left w:val="single" w:sz="4" w:space="0" w:color="000000"/>
                    <w:bottom w:val="single" w:sz="4" w:space="0" w:color="000000"/>
                    <w:right w:val="single" w:sz="4" w:space="0" w:color="000000"/>
                  </w:tcBorders>
                  <w:hideMark/>
                </w:tcPr>
                <w:p w:rsidR="00D83916" w:rsidRPr="006527BC" w:rsidRDefault="00D83916" w:rsidP="00A3379A">
                  <w:pPr>
                    <w:jc w:val="center"/>
                    <w:rPr>
                      <w:sz w:val="26"/>
                      <w:szCs w:val="26"/>
                    </w:rPr>
                  </w:pPr>
                  <w:r w:rsidRPr="006527BC">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361022" w:rsidP="00A3379A">
                  <w:pPr>
                    <w:jc w:val="center"/>
                    <w:rPr>
                      <w:sz w:val="26"/>
                      <w:szCs w:val="26"/>
                    </w:rPr>
                  </w:pPr>
                  <w:r>
                    <w:rPr>
                      <w:sz w:val="26"/>
                      <w:szCs w:val="26"/>
                    </w:rPr>
                    <w:t>A</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A</w:t>
                  </w:r>
                </w:p>
              </w:tc>
              <w:tc>
                <w:tcPr>
                  <w:tcW w:w="934" w:type="dxa"/>
                  <w:tcBorders>
                    <w:top w:val="single" w:sz="4" w:space="0" w:color="000000"/>
                    <w:left w:val="single" w:sz="4" w:space="0" w:color="000000"/>
                    <w:bottom w:val="single" w:sz="4" w:space="0" w:color="000000"/>
                    <w:right w:val="single" w:sz="4" w:space="0" w:color="000000"/>
                  </w:tcBorders>
                </w:tcPr>
                <w:p w:rsidR="00D83916" w:rsidRPr="006527BC" w:rsidRDefault="00D83916" w:rsidP="00A3379A">
                  <w:pPr>
                    <w:jc w:val="center"/>
                    <w:rPr>
                      <w:sz w:val="26"/>
                      <w:szCs w:val="26"/>
                    </w:rPr>
                  </w:pPr>
                  <w:r w:rsidRPr="006527BC">
                    <w:rPr>
                      <w:sz w:val="26"/>
                      <w:szCs w:val="26"/>
                    </w:rPr>
                    <w:t>D</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19</w:t>
                  </w:r>
                </w:p>
              </w:tc>
              <w:tc>
                <w:tcPr>
                  <w:tcW w:w="934"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20</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361022" w:rsidP="00D83916">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361022" w:rsidP="00D83916">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D</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A</w:t>
                  </w:r>
                </w:p>
              </w:tc>
              <w:tc>
                <w:tcPr>
                  <w:tcW w:w="934" w:type="dxa"/>
                  <w:tcBorders>
                    <w:top w:val="single" w:sz="4" w:space="0" w:color="000000"/>
                    <w:left w:val="single" w:sz="4" w:space="0" w:color="000000"/>
                    <w:bottom w:val="single" w:sz="4" w:space="0" w:color="000000"/>
                    <w:right w:val="single" w:sz="4" w:space="0" w:color="000000"/>
                  </w:tcBorders>
                </w:tcPr>
                <w:p w:rsidR="00D83916" w:rsidRPr="006527BC" w:rsidRDefault="00D83916" w:rsidP="00D83916">
                  <w:pPr>
                    <w:jc w:val="center"/>
                    <w:rPr>
                      <w:sz w:val="26"/>
                      <w:szCs w:val="26"/>
                    </w:rPr>
                  </w:pPr>
                  <w:r w:rsidRPr="006527BC">
                    <w:rPr>
                      <w:sz w:val="26"/>
                      <w:szCs w:val="26"/>
                    </w:rPr>
                    <w:t>C</w:t>
                  </w:r>
                </w:p>
              </w:tc>
            </w:tr>
          </w:tbl>
          <w:p w:rsidR="00D83916" w:rsidRPr="006527BC" w:rsidRDefault="00D83916" w:rsidP="00D83916">
            <w:pPr>
              <w:tabs>
                <w:tab w:val="center" w:pos="1841"/>
                <w:tab w:val="left" w:pos="2404"/>
              </w:tabs>
              <w:rPr>
                <w:b/>
                <w:sz w:val="26"/>
                <w:szCs w:val="26"/>
                <w:lang w:val="it-IT"/>
              </w:rPr>
            </w:pPr>
            <w:r w:rsidRPr="006527BC">
              <w:rPr>
                <w:i/>
                <w:sz w:val="26"/>
                <w:szCs w:val="26"/>
                <w:lang w:val="it-IT"/>
              </w:rPr>
              <w:tab/>
            </w:r>
          </w:p>
        </w:tc>
        <w:tc>
          <w:tcPr>
            <w:tcW w:w="1098" w:type="dxa"/>
          </w:tcPr>
          <w:p w:rsidR="00D83916" w:rsidRPr="006527BC" w:rsidRDefault="00D83916" w:rsidP="00D83916">
            <w:pPr>
              <w:rPr>
                <w:b/>
                <w:sz w:val="26"/>
                <w:szCs w:val="26"/>
                <w:lang w:val="it-IT"/>
              </w:rPr>
            </w:pPr>
            <w:r w:rsidRPr="006527BC">
              <w:rPr>
                <w:b/>
                <w:sz w:val="26"/>
                <w:szCs w:val="26"/>
                <w:lang w:val="it-IT"/>
              </w:rPr>
              <w:t xml:space="preserve">     ĐÁP ÁN VÀ BIỂU ĐIỂM ĐỀ THI HỌC KỲ II</w:t>
            </w:r>
          </w:p>
          <w:p w:rsidR="00D83916" w:rsidRPr="006527BC" w:rsidRDefault="00D83916" w:rsidP="00D83916">
            <w:pPr>
              <w:rPr>
                <w:b/>
                <w:sz w:val="26"/>
                <w:szCs w:val="26"/>
                <w:lang w:val="it-IT"/>
              </w:rPr>
            </w:pPr>
            <w:r w:rsidRPr="006527BC">
              <w:rPr>
                <w:b/>
                <w:sz w:val="26"/>
                <w:szCs w:val="26"/>
                <w:lang w:val="it-IT"/>
              </w:rPr>
              <w:t xml:space="preserve">                       MÔN LỊCH SỬ 6</w:t>
            </w:r>
          </w:p>
          <w:p w:rsidR="00D83916" w:rsidRPr="006527BC" w:rsidRDefault="00D83916" w:rsidP="00D83916">
            <w:pPr>
              <w:rPr>
                <w:i/>
                <w:sz w:val="26"/>
                <w:szCs w:val="26"/>
              </w:rPr>
            </w:pPr>
            <w:r w:rsidRPr="006527BC">
              <w:rPr>
                <w:i/>
                <w:sz w:val="26"/>
                <w:szCs w:val="26"/>
              </w:rPr>
              <w:t xml:space="preserve">        ( Thời gian: 45 phút- Ngày thi:  /4/2019)</w:t>
            </w:r>
          </w:p>
        </w:tc>
      </w:tr>
    </w:tbl>
    <w:tbl>
      <w:tblPr>
        <w:tblpPr w:leftFromText="180" w:rightFromText="180" w:vertAnchor="text" w:horzAnchor="margin" w:tblpY="-6471"/>
        <w:tblOverlap w:val="never"/>
        <w:tblW w:w="10382" w:type="dxa"/>
        <w:tblLook w:val="04A0" w:firstRow="1" w:lastRow="0" w:firstColumn="1" w:lastColumn="0" w:noHBand="0" w:noVBand="1"/>
      </w:tblPr>
      <w:tblGrid>
        <w:gridCol w:w="142"/>
        <w:gridCol w:w="3969"/>
        <w:gridCol w:w="142"/>
        <w:gridCol w:w="5987"/>
        <w:gridCol w:w="142"/>
      </w:tblGrid>
      <w:tr w:rsidR="0043581D" w:rsidRPr="006527BC" w:rsidTr="0043581D">
        <w:trPr>
          <w:gridBefore w:val="1"/>
          <w:wBefore w:w="142" w:type="dxa"/>
        </w:trPr>
        <w:tc>
          <w:tcPr>
            <w:tcW w:w="4111" w:type="dxa"/>
            <w:gridSpan w:val="2"/>
          </w:tcPr>
          <w:p w:rsidR="0043581D" w:rsidRPr="006527BC" w:rsidRDefault="0043581D" w:rsidP="0043581D">
            <w:pPr>
              <w:tabs>
                <w:tab w:val="center" w:pos="1841"/>
                <w:tab w:val="left" w:pos="2404"/>
              </w:tabs>
              <w:rPr>
                <w:b/>
                <w:sz w:val="26"/>
                <w:szCs w:val="26"/>
                <w:lang w:val="it-IT"/>
              </w:rPr>
            </w:pPr>
          </w:p>
        </w:tc>
        <w:tc>
          <w:tcPr>
            <w:tcW w:w="6129" w:type="dxa"/>
            <w:gridSpan w:val="2"/>
          </w:tcPr>
          <w:p w:rsidR="0043581D" w:rsidRPr="006527BC" w:rsidRDefault="0043581D" w:rsidP="0043581D">
            <w:pPr>
              <w:rPr>
                <w:i/>
                <w:sz w:val="26"/>
                <w:szCs w:val="26"/>
              </w:rPr>
            </w:pPr>
          </w:p>
        </w:tc>
      </w:tr>
      <w:tr w:rsidR="0043581D" w:rsidRPr="006527BC" w:rsidTr="0043581D">
        <w:trPr>
          <w:gridAfter w:val="1"/>
          <w:wAfter w:w="142" w:type="dxa"/>
        </w:trPr>
        <w:tc>
          <w:tcPr>
            <w:tcW w:w="4111" w:type="dxa"/>
            <w:gridSpan w:val="2"/>
          </w:tcPr>
          <w:p w:rsidR="0043581D" w:rsidRPr="00EC42E0" w:rsidRDefault="0043581D" w:rsidP="0043581D">
            <w:pPr>
              <w:rPr>
                <w:b/>
                <w:sz w:val="28"/>
                <w:szCs w:val="28"/>
              </w:rPr>
            </w:pPr>
            <w:r w:rsidRPr="00EC42E0">
              <w:rPr>
                <w:b/>
                <w:sz w:val="28"/>
                <w:szCs w:val="28"/>
              </w:rPr>
              <w:t>PHÒNG GD &amp;ĐT LONG BIÊN</w:t>
            </w:r>
          </w:p>
          <w:p w:rsidR="0043581D" w:rsidRPr="00EC42E0" w:rsidRDefault="0043581D" w:rsidP="0043581D">
            <w:pPr>
              <w:rPr>
                <w:b/>
                <w:sz w:val="28"/>
                <w:szCs w:val="28"/>
              </w:rPr>
            </w:pPr>
            <w:r w:rsidRPr="00EC42E0">
              <w:rPr>
                <w:b/>
                <w:sz w:val="28"/>
                <w:szCs w:val="28"/>
              </w:rPr>
              <w:t xml:space="preserve">    TRƯỜNG THCS BỒ </w:t>
            </w:r>
            <w:bookmarkStart w:id="0" w:name="_GoBack"/>
            <w:bookmarkEnd w:id="0"/>
            <w:r w:rsidRPr="00EC42E0">
              <w:rPr>
                <w:b/>
                <w:sz w:val="28"/>
                <w:szCs w:val="28"/>
              </w:rPr>
              <w:t xml:space="preserve">ĐỀ  </w:t>
            </w:r>
          </w:p>
          <w:p w:rsidR="0043581D" w:rsidRPr="00EC42E0" w:rsidRDefault="0043581D" w:rsidP="0043581D">
            <w:pPr>
              <w:rPr>
                <w:i/>
                <w:sz w:val="28"/>
                <w:szCs w:val="28"/>
                <w:lang w:val="it-IT"/>
              </w:rPr>
            </w:pPr>
            <w:r w:rsidRPr="00EC42E0">
              <w:rPr>
                <w:i/>
                <w:sz w:val="28"/>
                <w:szCs w:val="28"/>
                <w:lang w:val="it-IT"/>
              </w:rPr>
              <w:t xml:space="preserve">       Năm học : 2018-2019</w:t>
            </w:r>
          </w:p>
          <w:p w:rsidR="0043581D" w:rsidRPr="00EC42E0" w:rsidRDefault="0043581D" w:rsidP="0043581D">
            <w:pPr>
              <w:tabs>
                <w:tab w:val="center" w:pos="1841"/>
                <w:tab w:val="left" w:pos="2404"/>
              </w:tabs>
              <w:rPr>
                <w:b/>
                <w:sz w:val="28"/>
                <w:szCs w:val="28"/>
                <w:lang w:val="it-IT"/>
              </w:rPr>
            </w:pPr>
            <w:r w:rsidRPr="00EC42E0">
              <w:rPr>
                <w:i/>
                <w:sz w:val="28"/>
                <w:szCs w:val="28"/>
                <w:lang w:val="it-IT"/>
              </w:rPr>
              <w:tab/>
            </w:r>
            <w:r w:rsidRPr="00EC42E0">
              <w:rPr>
                <w:i/>
                <w:sz w:val="28"/>
                <w:szCs w:val="28"/>
                <w:lang w:val="it-IT"/>
              </w:rPr>
              <w:tab/>
            </w:r>
          </w:p>
        </w:tc>
        <w:tc>
          <w:tcPr>
            <w:tcW w:w="6129" w:type="dxa"/>
            <w:gridSpan w:val="2"/>
          </w:tcPr>
          <w:p w:rsidR="0043581D" w:rsidRPr="00EC42E0" w:rsidRDefault="0043581D" w:rsidP="0043581D">
            <w:pPr>
              <w:rPr>
                <w:b/>
                <w:sz w:val="28"/>
                <w:szCs w:val="28"/>
                <w:lang w:val="it-IT"/>
              </w:rPr>
            </w:pPr>
            <w:r w:rsidRPr="00EC42E0">
              <w:rPr>
                <w:b/>
                <w:sz w:val="28"/>
                <w:szCs w:val="28"/>
                <w:lang w:val="it-IT"/>
              </w:rPr>
              <w:t xml:space="preserve"> ĐÁP ÁN VÀ BIỂU ĐIỂM ĐỀ THI HỌC KỲ II</w:t>
            </w:r>
          </w:p>
          <w:p w:rsidR="0043581D" w:rsidRPr="00EC42E0" w:rsidRDefault="0043581D" w:rsidP="0043581D">
            <w:pPr>
              <w:rPr>
                <w:b/>
                <w:sz w:val="28"/>
                <w:szCs w:val="28"/>
                <w:lang w:val="it-IT"/>
              </w:rPr>
            </w:pPr>
            <w:r w:rsidRPr="00EC42E0">
              <w:rPr>
                <w:b/>
                <w:sz w:val="28"/>
                <w:szCs w:val="28"/>
                <w:lang w:val="it-IT"/>
              </w:rPr>
              <w:t xml:space="preserve">                       MÔN LỊCH SỬ 7</w:t>
            </w:r>
          </w:p>
          <w:p w:rsidR="0043581D" w:rsidRPr="00EC42E0" w:rsidRDefault="0043581D" w:rsidP="0043581D">
            <w:pPr>
              <w:rPr>
                <w:i/>
                <w:sz w:val="28"/>
                <w:szCs w:val="28"/>
              </w:rPr>
            </w:pPr>
            <w:r w:rsidRPr="00EC42E0">
              <w:rPr>
                <w:i/>
                <w:sz w:val="28"/>
                <w:szCs w:val="28"/>
              </w:rPr>
              <w:t xml:space="preserve">                        Thời gian: 45 phút</w:t>
            </w:r>
          </w:p>
          <w:p w:rsidR="0043581D" w:rsidRPr="00EC42E0" w:rsidRDefault="0043581D" w:rsidP="0043581D">
            <w:pPr>
              <w:rPr>
                <w:i/>
                <w:sz w:val="28"/>
                <w:szCs w:val="28"/>
              </w:rPr>
            </w:pPr>
            <w:r w:rsidRPr="00EC42E0">
              <w:rPr>
                <w:i/>
                <w:sz w:val="28"/>
                <w:szCs w:val="28"/>
              </w:rPr>
              <w:t xml:space="preserve">                       Ngày thi:  /4/2019</w:t>
            </w:r>
          </w:p>
        </w:tc>
      </w:tr>
    </w:tbl>
    <w:p w:rsidR="00D83916" w:rsidRPr="006527BC" w:rsidRDefault="00D83916" w:rsidP="00D83916">
      <w:pPr>
        <w:spacing w:after="200"/>
        <w:rPr>
          <w:rFonts w:eastAsia="Calibri"/>
          <w:b/>
          <w:sz w:val="26"/>
          <w:szCs w:val="26"/>
        </w:rPr>
      </w:pPr>
      <w:r w:rsidRPr="006527BC">
        <w:rPr>
          <w:rFonts w:eastAsia="Calibri"/>
          <w:b/>
          <w:sz w:val="26"/>
          <w:szCs w:val="26"/>
        </w:rPr>
        <w:t>ĐỀ SỐ 326</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1013"/>
      </w:tblGrid>
      <w:tr w:rsidR="00D83916" w:rsidRPr="006527BC" w:rsidTr="002B4ECD">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9</w:t>
            </w:r>
          </w:p>
        </w:tc>
        <w:tc>
          <w:tcPr>
            <w:tcW w:w="101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10</w:t>
            </w:r>
          </w:p>
        </w:tc>
      </w:tr>
      <w:tr w:rsidR="00D83916" w:rsidRPr="006527BC" w:rsidTr="002B4ECD">
        <w:trPr>
          <w:trHeight w:val="156"/>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13" w:type="dxa"/>
            <w:tcBorders>
              <w:top w:val="single" w:sz="4" w:space="0" w:color="000000"/>
              <w:left w:val="single" w:sz="4" w:space="0" w:color="000000"/>
              <w:bottom w:val="single" w:sz="4" w:space="0" w:color="000000"/>
              <w:right w:val="single" w:sz="4" w:space="0" w:color="000000"/>
            </w:tcBorders>
          </w:tcPr>
          <w:p w:rsidR="00D83916" w:rsidRPr="006527BC" w:rsidRDefault="00361022" w:rsidP="00A3379A">
            <w:pPr>
              <w:jc w:val="center"/>
              <w:rPr>
                <w:sz w:val="26"/>
                <w:szCs w:val="26"/>
              </w:rPr>
            </w:pPr>
            <w:r>
              <w:rPr>
                <w:sz w:val="26"/>
                <w:szCs w:val="26"/>
              </w:rPr>
              <w:t>D</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19</w:t>
            </w:r>
          </w:p>
        </w:tc>
        <w:tc>
          <w:tcPr>
            <w:tcW w:w="101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20</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361022" w:rsidP="00A3379A">
            <w:pPr>
              <w:jc w:val="center"/>
              <w:rPr>
                <w:sz w:val="26"/>
                <w:szCs w:val="26"/>
              </w:rPr>
            </w:pPr>
            <w:r>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1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r>
    </w:tbl>
    <w:p w:rsidR="00D83916" w:rsidRPr="006527BC" w:rsidRDefault="00D83916" w:rsidP="00D83916">
      <w:pPr>
        <w:spacing w:after="200"/>
        <w:rPr>
          <w:rFonts w:eastAsia="Calibri"/>
          <w:b/>
          <w:sz w:val="26"/>
          <w:szCs w:val="26"/>
        </w:rPr>
      </w:pPr>
      <w:r w:rsidRPr="006527BC">
        <w:rPr>
          <w:rFonts w:eastAsia="Calibri"/>
          <w:b/>
          <w:sz w:val="26"/>
          <w:szCs w:val="26"/>
        </w:rPr>
        <w:t>ĐỀ SỐ 493</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062"/>
        <w:gridCol w:w="1062"/>
        <w:gridCol w:w="1062"/>
        <w:gridCol w:w="1063"/>
        <w:gridCol w:w="1063"/>
        <w:gridCol w:w="1063"/>
        <w:gridCol w:w="1009"/>
        <w:gridCol w:w="958"/>
        <w:gridCol w:w="1013"/>
      </w:tblGrid>
      <w:tr w:rsidR="00D83916" w:rsidRPr="006527BC" w:rsidTr="002B4ECD">
        <w:trPr>
          <w:trHeight w:val="249"/>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Câu 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 xml:space="preserve"> 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9</w:t>
            </w:r>
          </w:p>
        </w:tc>
        <w:tc>
          <w:tcPr>
            <w:tcW w:w="101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10</w:t>
            </w:r>
          </w:p>
        </w:tc>
      </w:tr>
      <w:tr w:rsidR="00D83916" w:rsidRPr="006527BC" w:rsidTr="002B4ECD">
        <w:trPr>
          <w:trHeight w:val="156"/>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361022" w:rsidP="00A3379A">
            <w:pPr>
              <w:jc w:val="center"/>
              <w:rPr>
                <w:sz w:val="26"/>
                <w:szCs w:val="26"/>
              </w:rPr>
            </w:pPr>
            <w:r>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1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11</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12</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13</w:t>
            </w:r>
          </w:p>
        </w:tc>
        <w:tc>
          <w:tcPr>
            <w:tcW w:w="1062"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14</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15</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16</w:t>
            </w:r>
          </w:p>
        </w:tc>
        <w:tc>
          <w:tcPr>
            <w:tcW w:w="106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18</w:t>
            </w:r>
          </w:p>
        </w:tc>
        <w:tc>
          <w:tcPr>
            <w:tcW w:w="958"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19</w:t>
            </w:r>
          </w:p>
        </w:tc>
        <w:tc>
          <w:tcPr>
            <w:tcW w:w="1013" w:type="dxa"/>
            <w:tcBorders>
              <w:top w:val="single" w:sz="4" w:space="0" w:color="000000"/>
              <w:left w:val="single" w:sz="4" w:space="0" w:color="000000"/>
              <w:bottom w:val="single" w:sz="4" w:space="0" w:color="000000"/>
              <w:right w:val="single" w:sz="4" w:space="0" w:color="000000"/>
            </w:tcBorders>
            <w:shd w:val="clear" w:color="auto" w:fill="EAF1DD"/>
            <w:hideMark/>
          </w:tcPr>
          <w:p w:rsidR="00D83916" w:rsidRPr="006527BC" w:rsidRDefault="00D83916" w:rsidP="00A3379A">
            <w:pPr>
              <w:jc w:val="center"/>
              <w:rPr>
                <w:b/>
                <w:sz w:val="26"/>
                <w:szCs w:val="26"/>
              </w:rPr>
            </w:pPr>
            <w:r w:rsidRPr="006527BC">
              <w:rPr>
                <w:b/>
                <w:sz w:val="26"/>
                <w:szCs w:val="26"/>
              </w:rPr>
              <w:t>20</w:t>
            </w:r>
          </w:p>
        </w:tc>
      </w:tr>
      <w:tr w:rsidR="00D83916" w:rsidRPr="006527BC" w:rsidTr="002B4ECD">
        <w:trPr>
          <w:trHeight w:val="48"/>
        </w:trPr>
        <w:tc>
          <w:tcPr>
            <w:tcW w:w="95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62" w:type="dxa"/>
            <w:tcBorders>
              <w:top w:val="single" w:sz="4" w:space="0" w:color="000000"/>
              <w:left w:val="single" w:sz="4" w:space="0" w:color="000000"/>
              <w:bottom w:val="single" w:sz="4" w:space="0" w:color="000000"/>
              <w:right w:val="single" w:sz="4" w:space="0" w:color="000000"/>
            </w:tcBorders>
          </w:tcPr>
          <w:p w:rsidR="00D83916" w:rsidRPr="006527BC" w:rsidRDefault="00361022" w:rsidP="00A3379A">
            <w:pPr>
              <w:jc w:val="center"/>
              <w:rPr>
                <w:sz w:val="26"/>
                <w:szCs w:val="26"/>
              </w:rPr>
            </w:pPr>
            <w:r>
              <w:rPr>
                <w:sz w:val="26"/>
                <w:szCs w:val="26"/>
              </w:rPr>
              <w:t>C</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A</w:t>
            </w:r>
          </w:p>
        </w:tc>
        <w:tc>
          <w:tcPr>
            <w:tcW w:w="106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1009"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B</w:t>
            </w:r>
          </w:p>
        </w:tc>
        <w:tc>
          <w:tcPr>
            <w:tcW w:w="958"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C</w:t>
            </w:r>
          </w:p>
        </w:tc>
        <w:tc>
          <w:tcPr>
            <w:tcW w:w="1013" w:type="dxa"/>
            <w:tcBorders>
              <w:top w:val="single" w:sz="4" w:space="0" w:color="000000"/>
              <w:left w:val="single" w:sz="4" w:space="0" w:color="000000"/>
              <w:bottom w:val="single" w:sz="4" w:space="0" w:color="000000"/>
              <w:right w:val="single" w:sz="4" w:space="0" w:color="000000"/>
            </w:tcBorders>
          </w:tcPr>
          <w:p w:rsidR="00D83916" w:rsidRPr="006527BC" w:rsidRDefault="00F8510C" w:rsidP="00A3379A">
            <w:pPr>
              <w:jc w:val="center"/>
              <w:rPr>
                <w:sz w:val="26"/>
                <w:szCs w:val="26"/>
              </w:rPr>
            </w:pPr>
            <w:r w:rsidRPr="006527BC">
              <w:rPr>
                <w:sz w:val="26"/>
                <w:szCs w:val="26"/>
              </w:rPr>
              <w:t>D</w:t>
            </w:r>
          </w:p>
        </w:tc>
      </w:tr>
    </w:tbl>
    <w:p w:rsidR="00D0385A" w:rsidRPr="006527BC" w:rsidRDefault="00D0385A" w:rsidP="00FB38A7">
      <w:pPr>
        <w:rPr>
          <w:b/>
          <w:sz w:val="26"/>
          <w:szCs w:val="26"/>
        </w:rPr>
      </w:pPr>
    </w:p>
    <w:p w:rsidR="00D0385A" w:rsidRPr="006527BC" w:rsidRDefault="00D0385A" w:rsidP="00FB38A7">
      <w:pPr>
        <w:rPr>
          <w:b/>
          <w:sz w:val="26"/>
          <w:szCs w:val="26"/>
        </w:rPr>
      </w:pPr>
    </w:p>
    <w:p w:rsidR="00F8510C" w:rsidRPr="006527BC" w:rsidRDefault="00F8510C" w:rsidP="00F8510C">
      <w:pPr>
        <w:rPr>
          <w:b/>
          <w:sz w:val="26"/>
          <w:szCs w:val="26"/>
        </w:rPr>
      </w:pPr>
    </w:p>
    <w:p w:rsidR="00F8510C" w:rsidRPr="006527BC" w:rsidRDefault="00F8510C" w:rsidP="00F8510C">
      <w:pPr>
        <w:rPr>
          <w:b/>
          <w:sz w:val="26"/>
          <w:szCs w:val="26"/>
        </w:rPr>
      </w:pPr>
    </w:p>
    <w:p w:rsidR="00F8510C" w:rsidRPr="006527BC" w:rsidRDefault="00F8510C" w:rsidP="00F8510C">
      <w:pPr>
        <w:rPr>
          <w:b/>
          <w:sz w:val="26"/>
          <w:szCs w:val="26"/>
        </w:rPr>
      </w:pPr>
    </w:p>
    <w:p w:rsidR="00F8510C" w:rsidRDefault="00F8510C" w:rsidP="00F8510C">
      <w:pPr>
        <w:rPr>
          <w:b/>
        </w:rPr>
      </w:pPr>
    </w:p>
    <w:p w:rsidR="00F8510C" w:rsidRDefault="00F8510C" w:rsidP="00F8510C">
      <w:pPr>
        <w:rPr>
          <w:b/>
        </w:rPr>
      </w:pPr>
    </w:p>
    <w:p w:rsidR="00F8510C" w:rsidRDefault="00F8510C" w:rsidP="00F8510C">
      <w:pPr>
        <w:rPr>
          <w:b/>
        </w:rPr>
      </w:pPr>
    </w:p>
    <w:p w:rsidR="00F8510C" w:rsidRDefault="00F8510C" w:rsidP="00F8510C">
      <w:pPr>
        <w:rPr>
          <w:b/>
        </w:rPr>
      </w:pPr>
    </w:p>
    <w:p w:rsidR="006527BC" w:rsidRDefault="006527BC" w:rsidP="00F8510C">
      <w:pPr>
        <w:rPr>
          <w:b/>
        </w:rPr>
      </w:pPr>
    </w:p>
    <w:p w:rsidR="0043581D" w:rsidRDefault="0043581D" w:rsidP="00F8510C">
      <w:pPr>
        <w:rPr>
          <w:b/>
          <w:sz w:val="26"/>
          <w:szCs w:val="26"/>
        </w:rPr>
      </w:pPr>
    </w:p>
    <w:p w:rsidR="0043581D" w:rsidRDefault="0043581D" w:rsidP="00F8510C">
      <w:pPr>
        <w:rPr>
          <w:b/>
          <w:sz w:val="26"/>
          <w:szCs w:val="26"/>
        </w:rPr>
      </w:pPr>
    </w:p>
    <w:p w:rsidR="00F8510C" w:rsidRPr="006527BC" w:rsidRDefault="00F8510C" w:rsidP="00F8510C">
      <w:pPr>
        <w:rPr>
          <w:b/>
          <w:sz w:val="26"/>
          <w:szCs w:val="26"/>
        </w:rPr>
      </w:pPr>
      <w:r w:rsidRPr="006527BC">
        <w:rPr>
          <w:b/>
          <w:sz w:val="26"/>
          <w:szCs w:val="26"/>
        </w:rPr>
        <w:t>II. Tự Luận: ( 5 điểm )</w:t>
      </w:r>
    </w:p>
    <w:tbl>
      <w:tblPr>
        <w:tblStyle w:val="TableGrid"/>
        <w:tblW w:w="10173" w:type="dxa"/>
        <w:tblLook w:val="04A0" w:firstRow="1" w:lastRow="0" w:firstColumn="1" w:lastColumn="0" w:noHBand="0" w:noVBand="1"/>
      </w:tblPr>
      <w:tblGrid>
        <w:gridCol w:w="1098"/>
        <w:gridCol w:w="8190"/>
        <w:gridCol w:w="885"/>
      </w:tblGrid>
      <w:tr w:rsidR="00F8510C" w:rsidRPr="006527BC" w:rsidTr="006527BC">
        <w:tc>
          <w:tcPr>
            <w:tcW w:w="1098" w:type="dxa"/>
          </w:tcPr>
          <w:p w:rsidR="00F8510C" w:rsidRPr="006527BC" w:rsidRDefault="00F8510C" w:rsidP="00A3379A">
            <w:pPr>
              <w:jc w:val="center"/>
              <w:rPr>
                <w:b/>
                <w:sz w:val="26"/>
                <w:szCs w:val="26"/>
              </w:rPr>
            </w:pPr>
            <w:r w:rsidRPr="006527BC">
              <w:rPr>
                <w:b/>
                <w:sz w:val="26"/>
                <w:szCs w:val="26"/>
              </w:rPr>
              <w:t>Câu</w:t>
            </w:r>
          </w:p>
        </w:tc>
        <w:tc>
          <w:tcPr>
            <w:tcW w:w="8190" w:type="dxa"/>
          </w:tcPr>
          <w:p w:rsidR="00F8510C" w:rsidRPr="006527BC" w:rsidRDefault="00F8510C" w:rsidP="00A3379A">
            <w:pPr>
              <w:jc w:val="center"/>
              <w:rPr>
                <w:b/>
                <w:sz w:val="26"/>
                <w:szCs w:val="26"/>
              </w:rPr>
            </w:pPr>
            <w:r w:rsidRPr="006527BC">
              <w:rPr>
                <w:b/>
                <w:sz w:val="26"/>
                <w:szCs w:val="26"/>
              </w:rPr>
              <w:t>Hướng dẫn chấm</w:t>
            </w:r>
          </w:p>
        </w:tc>
        <w:tc>
          <w:tcPr>
            <w:tcW w:w="885" w:type="dxa"/>
          </w:tcPr>
          <w:p w:rsidR="00F8510C" w:rsidRPr="006527BC" w:rsidRDefault="00F8510C" w:rsidP="00A3379A">
            <w:pPr>
              <w:jc w:val="center"/>
              <w:rPr>
                <w:b/>
                <w:sz w:val="26"/>
                <w:szCs w:val="26"/>
              </w:rPr>
            </w:pPr>
            <w:r w:rsidRPr="006527BC">
              <w:rPr>
                <w:b/>
                <w:sz w:val="26"/>
                <w:szCs w:val="26"/>
              </w:rPr>
              <w:t>Biểu điểm</w:t>
            </w:r>
          </w:p>
        </w:tc>
      </w:tr>
      <w:tr w:rsidR="00F8510C" w:rsidRPr="006527BC" w:rsidTr="006527BC">
        <w:trPr>
          <w:trHeight w:val="6740"/>
        </w:trPr>
        <w:tc>
          <w:tcPr>
            <w:tcW w:w="1098" w:type="dxa"/>
          </w:tcPr>
          <w:p w:rsidR="00F8510C" w:rsidRPr="006527BC" w:rsidRDefault="00F8510C" w:rsidP="00A3379A">
            <w:pPr>
              <w:jc w:val="center"/>
              <w:rPr>
                <w:b/>
                <w:sz w:val="26"/>
                <w:szCs w:val="26"/>
              </w:rPr>
            </w:pPr>
            <w:r w:rsidRPr="006527BC">
              <w:rPr>
                <w:b/>
                <w:sz w:val="26"/>
                <w:szCs w:val="26"/>
              </w:rPr>
              <w:t xml:space="preserve">Câu 1: </w:t>
            </w:r>
          </w:p>
          <w:p w:rsidR="00F8510C" w:rsidRPr="006527BC" w:rsidRDefault="006527BC" w:rsidP="00A3379A">
            <w:pPr>
              <w:jc w:val="center"/>
              <w:rPr>
                <w:b/>
                <w:sz w:val="26"/>
                <w:szCs w:val="26"/>
              </w:rPr>
            </w:pPr>
            <w:r>
              <w:rPr>
                <w:rStyle w:val="Strong"/>
                <w:sz w:val="26"/>
                <w:szCs w:val="26"/>
                <w:bdr w:val="none" w:sz="0" w:space="0" w:color="auto" w:frame="1"/>
                <w:shd w:val="clear" w:color="auto" w:fill="FFFFFF"/>
              </w:rPr>
              <w:t>(4điểm)</w:t>
            </w:r>
          </w:p>
        </w:tc>
        <w:tc>
          <w:tcPr>
            <w:tcW w:w="8190" w:type="dxa"/>
          </w:tcPr>
          <w:p w:rsidR="00F8510C" w:rsidRPr="006527BC" w:rsidRDefault="00F8510C" w:rsidP="00F8510C">
            <w:pPr>
              <w:jc w:val="both"/>
              <w:rPr>
                <w:b/>
                <w:bCs/>
                <w:i/>
                <w:iCs/>
                <w:color w:val="000000"/>
                <w:sz w:val="26"/>
                <w:szCs w:val="26"/>
              </w:rPr>
            </w:pPr>
            <w:r w:rsidRPr="006527BC">
              <w:rPr>
                <w:b/>
                <w:color w:val="000000" w:themeColor="text1"/>
                <w:sz w:val="26"/>
                <w:szCs w:val="26"/>
              </w:rPr>
              <w:t>Vua Quang Trung đã có những chính sách gì để phục hồi kinh tế, xây dựng văn hóa dân tộc? Ý nghĩa, tác dụng cụ thể của những chính sách đó?</w:t>
            </w:r>
            <w:r w:rsidRPr="006527BC">
              <w:rPr>
                <w:b/>
                <w:bCs/>
                <w:i/>
                <w:iCs/>
                <w:color w:val="000000"/>
                <w:sz w:val="26"/>
                <w:szCs w:val="26"/>
              </w:rPr>
              <w:t xml:space="preserve"> </w:t>
            </w:r>
          </w:p>
          <w:p w:rsidR="00F8510C" w:rsidRPr="006527BC" w:rsidRDefault="00F8510C" w:rsidP="00F8510C">
            <w:pPr>
              <w:jc w:val="both"/>
              <w:rPr>
                <w:color w:val="000000"/>
                <w:sz w:val="26"/>
                <w:szCs w:val="26"/>
              </w:rPr>
            </w:pPr>
            <w:r w:rsidRPr="006527BC">
              <w:rPr>
                <w:b/>
                <w:bCs/>
                <w:i/>
                <w:iCs/>
                <w:color w:val="000000"/>
                <w:sz w:val="26"/>
                <w:szCs w:val="26"/>
              </w:rPr>
              <w:t>* Về kinh tế:</w:t>
            </w:r>
          </w:p>
          <w:p w:rsidR="00F8510C" w:rsidRPr="006527BC" w:rsidRDefault="00F8510C" w:rsidP="00F8510C">
            <w:pPr>
              <w:jc w:val="both"/>
              <w:rPr>
                <w:color w:val="000000"/>
                <w:sz w:val="26"/>
                <w:szCs w:val="26"/>
              </w:rPr>
            </w:pPr>
            <w:r w:rsidRPr="006527BC">
              <w:rPr>
                <w:i/>
                <w:iCs/>
                <w:color w:val="000000"/>
                <w:sz w:val="26"/>
                <w:szCs w:val="26"/>
              </w:rPr>
              <w:t>- Nông nghiệp:</w:t>
            </w:r>
          </w:p>
          <w:p w:rsidR="00F8510C" w:rsidRPr="006527BC" w:rsidRDefault="00F8510C" w:rsidP="00F8510C">
            <w:pPr>
              <w:jc w:val="both"/>
              <w:rPr>
                <w:color w:val="000000"/>
                <w:sz w:val="26"/>
                <w:szCs w:val="26"/>
              </w:rPr>
            </w:pPr>
            <w:r w:rsidRPr="006527BC">
              <w:rPr>
                <w:color w:val="000000"/>
                <w:sz w:val="26"/>
                <w:szCs w:val="26"/>
              </w:rPr>
              <w:t>+ Ban hành </w:t>
            </w:r>
            <w:r w:rsidRPr="006527BC">
              <w:rPr>
                <w:i/>
                <w:iCs/>
                <w:color w:val="000000"/>
                <w:sz w:val="26"/>
                <w:szCs w:val="26"/>
              </w:rPr>
              <w:t>“Chiếu khuyến nông”</w:t>
            </w:r>
            <w:r w:rsidRPr="006527BC">
              <w:rPr>
                <w:color w:val="000000"/>
                <w:sz w:val="26"/>
                <w:szCs w:val="26"/>
              </w:rPr>
              <w:t> để giải quyết tình trạng ruộng đất bỏ hoang và nạn lưu vong.</w:t>
            </w:r>
          </w:p>
          <w:p w:rsidR="00F8510C" w:rsidRPr="006527BC" w:rsidRDefault="00F8510C" w:rsidP="00F8510C">
            <w:pPr>
              <w:jc w:val="both"/>
              <w:rPr>
                <w:color w:val="000000"/>
                <w:sz w:val="26"/>
                <w:szCs w:val="26"/>
              </w:rPr>
            </w:pPr>
            <w:r w:rsidRPr="006527BC">
              <w:rPr>
                <w:i/>
                <w:iCs/>
                <w:color w:val="000000"/>
                <w:sz w:val="26"/>
                <w:szCs w:val="26"/>
              </w:rPr>
              <w:t>- Thủ công nghiệp và thương nghiệp:</w:t>
            </w:r>
          </w:p>
          <w:p w:rsidR="00F8510C" w:rsidRPr="006527BC" w:rsidRDefault="00F8510C" w:rsidP="00F8510C">
            <w:pPr>
              <w:jc w:val="both"/>
              <w:rPr>
                <w:color w:val="000000"/>
                <w:sz w:val="26"/>
                <w:szCs w:val="26"/>
              </w:rPr>
            </w:pPr>
            <w:r w:rsidRPr="006527BC">
              <w:rPr>
                <w:color w:val="000000"/>
                <w:sz w:val="26"/>
                <w:szCs w:val="26"/>
              </w:rPr>
              <w:t>+ Bãi bỏ hoặc giảm nhẹ nhiều loại thuế.</w:t>
            </w:r>
          </w:p>
          <w:p w:rsidR="00F8510C" w:rsidRPr="006527BC" w:rsidRDefault="00F8510C" w:rsidP="00F8510C">
            <w:pPr>
              <w:jc w:val="both"/>
              <w:rPr>
                <w:color w:val="000000"/>
                <w:sz w:val="26"/>
                <w:szCs w:val="26"/>
              </w:rPr>
            </w:pPr>
            <w:r w:rsidRPr="006527BC">
              <w:rPr>
                <w:color w:val="000000"/>
                <w:sz w:val="26"/>
                <w:szCs w:val="26"/>
              </w:rPr>
              <w:t>+ Yêu cầu nhà Thanh mở cửa ải, thông chơi búa.</w:t>
            </w:r>
          </w:p>
          <w:p w:rsidR="00F8510C" w:rsidRPr="006527BC" w:rsidRDefault="00F8510C" w:rsidP="00F8510C">
            <w:pPr>
              <w:jc w:val="both"/>
              <w:rPr>
                <w:color w:val="000000"/>
                <w:sz w:val="26"/>
                <w:szCs w:val="26"/>
              </w:rPr>
            </w:pPr>
            <w:r w:rsidRPr="006527BC">
              <w:rPr>
                <w:b/>
                <w:bCs/>
                <w:i/>
                <w:iCs/>
                <w:color w:val="000000"/>
                <w:sz w:val="26"/>
                <w:szCs w:val="26"/>
              </w:rPr>
              <w:t>* Về văn hóa, giáo dục:</w:t>
            </w:r>
          </w:p>
          <w:p w:rsidR="00F8510C" w:rsidRPr="006527BC" w:rsidRDefault="00F8510C" w:rsidP="00F8510C">
            <w:pPr>
              <w:jc w:val="both"/>
              <w:rPr>
                <w:color w:val="000000"/>
                <w:sz w:val="26"/>
                <w:szCs w:val="26"/>
              </w:rPr>
            </w:pPr>
            <w:r w:rsidRPr="006527BC">
              <w:rPr>
                <w:color w:val="000000"/>
                <w:sz w:val="26"/>
                <w:szCs w:val="26"/>
              </w:rPr>
              <w:t>- Ban bố </w:t>
            </w:r>
            <w:r w:rsidRPr="006527BC">
              <w:rPr>
                <w:i/>
                <w:iCs/>
                <w:color w:val="000000"/>
                <w:sz w:val="26"/>
                <w:szCs w:val="26"/>
              </w:rPr>
              <w:t>Chiếu lập học</w:t>
            </w:r>
            <w:r w:rsidRPr="006527BC">
              <w:rPr>
                <w:color w:val="000000"/>
                <w:sz w:val="26"/>
                <w:szCs w:val="26"/>
              </w:rPr>
              <w:t>, các huyện, xã được nhà nước khuyến khích mở trường học.</w:t>
            </w:r>
          </w:p>
          <w:p w:rsidR="00F8510C" w:rsidRPr="006527BC" w:rsidRDefault="00F8510C" w:rsidP="00F8510C">
            <w:pPr>
              <w:jc w:val="both"/>
              <w:rPr>
                <w:color w:val="000000"/>
                <w:sz w:val="26"/>
                <w:szCs w:val="26"/>
              </w:rPr>
            </w:pPr>
            <w:r w:rsidRPr="006527BC">
              <w:rPr>
                <w:color w:val="000000"/>
                <w:sz w:val="26"/>
                <w:szCs w:val="26"/>
              </w:rPr>
              <w:t>- Dùng chữ Nôm làm chữ viết thức của nhà nước.</w:t>
            </w:r>
          </w:p>
          <w:p w:rsidR="00F8510C" w:rsidRPr="006527BC" w:rsidRDefault="00F8510C" w:rsidP="00F8510C">
            <w:pPr>
              <w:jc w:val="both"/>
              <w:rPr>
                <w:color w:val="000000"/>
                <w:sz w:val="26"/>
                <w:szCs w:val="26"/>
              </w:rPr>
            </w:pPr>
            <w:r w:rsidRPr="006527BC">
              <w:rPr>
                <w:color w:val="000000"/>
                <w:sz w:val="26"/>
                <w:szCs w:val="26"/>
              </w:rPr>
              <w:t>- Giao cho Nguyễn Thiếp lập Viện Sùng chính để dịch sách chữ Hán ra chữ Nôm, làm tài liệu học tập.</w:t>
            </w:r>
          </w:p>
          <w:p w:rsidR="00F8510C" w:rsidRPr="006527BC" w:rsidRDefault="00F8510C" w:rsidP="00F8510C">
            <w:pPr>
              <w:jc w:val="both"/>
              <w:rPr>
                <w:color w:val="000000"/>
                <w:sz w:val="26"/>
                <w:szCs w:val="26"/>
              </w:rPr>
            </w:pPr>
            <w:r w:rsidRPr="006527BC">
              <w:rPr>
                <w:b/>
                <w:bCs/>
                <w:i/>
                <w:iCs/>
                <w:color w:val="000000"/>
                <w:sz w:val="26"/>
                <w:szCs w:val="26"/>
              </w:rPr>
              <w:t xml:space="preserve">*ý nghĩa: </w:t>
            </w:r>
            <w:r w:rsidRPr="006527BC">
              <w:rPr>
                <w:bCs/>
                <w:iCs/>
                <w:color w:val="000000"/>
                <w:sz w:val="26"/>
                <w:szCs w:val="26"/>
              </w:rPr>
              <w:t>Mùa màng trở lại phong đăng, năm phần mười trong nước khôi phục được cảnh thái bình.Hàng hóa được lưu thông, không bị ngưng đọng, làm lợi cho sự tiêu dùng của dân. Nghề thủ công và buôn bán được phục hồi dần.</w:t>
            </w:r>
          </w:p>
          <w:p w:rsidR="00F8510C" w:rsidRPr="006527BC" w:rsidRDefault="00F8510C" w:rsidP="00F8510C">
            <w:pPr>
              <w:jc w:val="both"/>
              <w:rPr>
                <w:color w:val="000000"/>
                <w:sz w:val="26"/>
                <w:szCs w:val="26"/>
              </w:rPr>
            </w:pPr>
            <w:r w:rsidRPr="006527BC">
              <w:rPr>
                <w:bCs/>
                <w:iCs/>
                <w:color w:val="000000"/>
                <w:sz w:val="26"/>
                <w:szCs w:val="26"/>
              </w:rPr>
              <w:t xml:space="preserve">-Quang Trung đề cao việc phát triển giáo dục, muốn tiến tới thay thế tài liệu học tập bằng tiếng mẹ đẻ, thoát li khỏi sự lệ thuộc vào văn tự nước ngoài. </w:t>
            </w:r>
          </w:p>
          <w:p w:rsidR="00F8510C" w:rsidRPr="006527BC" w:rsidRDefault="00F8510C" w:rsidP="006527BC">
            <w:pPr>
              <w:rPr>
                <w:b/>
                <w:sz w:val="26"/>
                <w:szCs w:val="26"/>
              </w:rPr>
            </w:pPr>
          </w:p>
        </w:tc>
        <w:tc>
          <w:tcPr>
            <w:tcW w:w="885" w:type="dxa"/>
          </w:tcPr>
          <w:p w:rsidR="00F8510C" w:rsidRPr="006527BC" w:rsidRDefault="00F8510C" w:rsidP="00F8510C">
            <w:pPr>
              <w:jc w:val="center"/>
              <w:rPr>
                <w:rFonts w:eastAsia="Calibri"/>
                <w:b/>
                <w:sz w:val="26"/>
                <w:szCs w:val="26"/>
              </w:rPr>
            </w:pPr>
            <w:r w:rsidRPr="006527BC">
              <w:rPr>
                <w:rFonts w:eastAsia="Calibri"/>
                <w:b/>
                <w:sz w:val="26"/>
                <w:szCs w:val="26"/>
              </w:rPr>
              <w:t>5</w:t>
            </w:r>
          </w:p>
          <w:p w:rsidR="00F8510C" w:rsidRPr="006527BC" w:rsidRDefault="00F8510C" w:rsidP="00F8510C">
            <w:pPr>
              <w:jc w:val="center"/>
              <w:rPr>
                <w:rFonts w:eastAsia="Calibri"/>
                <w:b/>
                <w:sz w:val="26"/>
                <w:szCs w:val="26"/>
              </w:rPr>
            </w:pPr>
            <w:r w:rsidRPr="006527BC">
              <w:rPr>
                <w:rFonts w:eastAsia="Calibri"/>
                <w:b/>
                <w:sz w:val="26"/>
                <w:szCs w:val="26"/>
              </w:rPr>
              <w:t>4</w:t>
            </w:r>
          </w:p>
          <w:p w:rsidR="00F8510C" w:rsidRPr="006527BC" w:rsidRDefault="00F8510C" w:rsidP="00F8510C">
            <w:pPr>
              <w:jc w:val="center"/>
              <w:rPr>
                <w:rFonts w:eastAsia="Calibri"/>
                <w:b/>
                <w:sz w:val="26"/>
                <w:szCs w:val="26"/>
              </w:rPr>
            </w:pPr>
          </w:p>
          <w:p w:rsidR="00F8510C" w:rsidRPr="006527BC" w:rsidRDefault="00F8510C" w:rsidP="00F8510C">
            <w:pPr>
              <w:jc w:val="center"/>
              <w:rPr>
                <w:rFonts w:eastAsia="Calibri"/>
                <w:sz w:val="26"/>
                <w:szCs w:val="26"/>
              </w:rPr>
            </w:pPr>
          </w:p>
          <w:p w:rsidR="00F8510C" w:rsidRPr="006527BC" w:rsidRDefault="00F8510C" w:rsidP="00F8510C">
            <w:pPr>
              <w:jc w:val="center"/>
              <w:rPr>
                <w:rFonts w:eastAsia="Calibri"/>
                <w:sz w:val="26"/>
                <w:szCs w:val="26"/>
              </w:rPr>
            </w:pP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6527BC" w:rsidRDefault="006527B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r w:rsidRPr="006527BC">
              <w:rPr>
                <w:sz w:val="26"/>
                <w:szCs w:val="26"/>
                <w:bdr w:val="none" w:sz="0" w:space="0" w:color="auto" w:frame="1"/>
              </w:rPr>
              <w:t>0.5</w:t>
            </w:r>
          </w:p>
          <w:p w:rsidR="00F8510C" w:rsidRPr="006527BC" w:rsidRDefault="00F8510C" w:rsidP="00F8510C">
            <w:pPr>
              <w:jc w:val="center"/>
              <w:rPr>
                <w:sz w:val="26"/>
                <w:szCs w:val="26"/>
                <w:bdr w:val="none" w:sz="0" w:space="0" w:color="auto" w:frame="1"/>
              </w:rPr>
            </w:pPr>
          </w:p>
          <w:p w:rsidR="00F8510C" w:rsidRPr="006527BC" w:rsidRDefault="00F8510C" w:rsidP="00F8510C">
            <w:pPr>
              <w:jc w:val="center"/>
              <w:rPr>
                <w:sz w:val="26"/>
                <w:szCs w:val="26"/>
                <w:bdr w:val="none" w:sz="0" w:space="0" w:color="auto" w:frame="1"/>
              </w:rPr>
            </w:pPr>
          </w:p>
          <w:p w:rsidR="006527BC" w:rsidRDefault="006527BC" w:rsidP="00F8510C">
            <w:pPr>
              <w:jc w:val="center"/>
              <w:rPr>
                <w:sz w:val="26"/>
                <w:szCs w:val="26"/>
                <w:bdr w:val="none" w:sz="0" w:space="0" w:color="auto" w:frame="1"/>
              </w:rPr>
            </w:pPr>
          </w:p>
          <w:p w:rsidR="00F8510C" w:rsidRPr="006527BC" w:rsidRDefault="00F8510C" w:rsidP="00F8510C">
            <w:pPr>
              <w:jc w:val="center"/>
              <w:rPr>
                <w:b/>
                <w:sz w:val="26"/>
                <w:szCs w:val="26"/>
              </w:rPr>
            </w:pPr>
            <w:r w:rsidRPr="006527BC">
              <w:rPr>
                <w:sz w:val="26"/>
                <w:szCs w:val="26"/>
                <w:bdr w:val="none" w:sz="0" w:space="0" w:color="auto" w:frame="1"/>
              </w:rPr>
              <w:t>0.5</w:t>
            </w:r>
          </w:p>
        </w:tc>
      </w:tr>
      <w:tr w:rsidR="00F8510C" w:rsidRPr="006527BC" w:rsidTr="006527BC">
        <w:tc>
          <w:tcPr>
            <w:tcW w:w="1098" w:type="dxa"/>
          </w:tcPr>
          <w:p w:rsidR="00F8510C" w:rsidRPr="006527BC" w:rsidRDefault="00F8510C" w:rsidP="00A3379A">
            <w:pPr>
              <w:jc w:val="center"/>
              <w:rPr>
                <w:rStyle w:val="Strong"/>
                <w:sz w:val="26"/>
                <w:szCs w:val="26"/>
                <w:bdr w:val="none" w:sz="0" w:space="0" w:color="auto" w:frame="1"/>
                <w:shd w:val="clear" w:color="auto" w:fill="FFFFFF"/>
              </w:rPr>
            </w:pPr>
            <w:r w:rsidRPr="006527BC">
              <w:rPr>
                <w:rStyle w:val="Strong"/>
                <w:sz w:val="26"/>
                <w:szCs w:val="26"/>
                <w:bdr w:val="none" w:sz="0" w:space="0" w:color="auto" w:frame="1"/>
                <w:shd w:val="clear" w:color="auto" w:fill="FFFFFF"/>
              </w:rPr>
              <w:t>Câu 2:</w:t>
            </w:r>
          </w:p>
          <w:p w:rsidR="00F8510C" w:rsidRPr="006527BC" w:rsidRDefault="006527BC" w:rsidP="006527BC">
            <w:pPr>
              <w:rPr>
                <w:b/>
                <w:sz w:val="26"/>
                <w:szCs w:val="26"/>
              </w:rPr>
            </w:pPr>
            <w:r>
              <w:rPr>
                <w:rStyle w:val="Strong"/>
                <w:sz w:val="26"/>
                <w:szCs w:val="26"/>
                <w:bdr w:val="none" w:sz="0" w:space="0" w:color="auto" w:frame="1"/>
                <w:shd w:val="clear" w:color="auto" w:fill="FFFFFF"/>
              </w:rPr>
              <w:t>(1điểm</w:t>
            </w:r>
            <w:r w:rsidR="00F8510C" w:rsidRPr="006527BC">
              <w:rPr>
                <w:rStyle w:val="Strong"/>
                <w:sz w:val="26"/>
                <w:szCs w:val="26"/>
                <w:bdr w:val="none" w:sz="0" w:space="0" w:color="auto" w:frame="1"/>
                <w:shd w:val="clear" w:color="auto" w:fill="FFFFFF"/>
              </w:rPr>
              <w:t>)</w:t>
            </w:r>
          </w:p>
        </w:tc>
        <w:tc>
          <w:tcPr>
            <w:tcW w:w="8190" w:type="dxa"/>
          </w:tcPr>
          <w:p w:rsidR="00F8510C" w:rsidRPr="006527BC" w:rsidRDefault="00F8510C" w:rsidP="00F8510C">
            <w:pPr>
              <w:jc w:val="both"/>
              <w:rPr>
                <w:b/>
                <w:color w:val="000000" w:themeColor="text1"/>
                <w:sz w:val="26"/>
                <w:szCs w:val="26"/>
              </w:rPr>
            </w:pPr>
            <w:r w:rsidRPr="006527BC">
              <w:rPr>
                <w:b/>
                <w:color w:val="000000" w:themeColor="text1"/>
                <w:sz w:val="26"/>
                <w:szCs w:val="26"/>
              </w:rPr>
              <w:t>Nêu những đóng góp của vua Lê Thánh Tông trong việc xây dựng bộ máy nhà nước và pháp luật</w:t>
            </w:r>
          </w:p>
          <w:p w:rsidR="00F8510C" w:rsidRPr="006527BC" w:rsidRDefault="00F8510C" w:rsidP="00F8510C">
            <w:pPr>
              <w:jc w:val="both"/>
              <w:rPr>
                <w:b/>
                <w:color w:val="000000"/>
                <w:sz w:val="26"/>
                <w:szCs w:val="26"/>
              </w:rPr>
            </w:pPr>
            <w:r w:rsidRPr="006527BC">
              <w:rPr>
                <w:b/>
                <w:color w:val="000000"/>
                <w:sz w:val="26"/>
                <w:szCs w:val="26"/>
              </w:rPr>
              <w:t>* Về bộ máy nhà nước:</w:t>
            </w:r>
          </w:p>
          <w:p w:rsidR="00F8510C" w:rsidRPr="006527BC" w:rsidRDefault="00F8510C" w:rsidP="00F8510C">
            <w:pPr>
              <w:jc w:val="both"/>
              <w:rPr>
                <w:color w:val="000000"/>
                <w:sz w:val="26"/>
                <w:szCs w:val="26"/>
              </w:rPr>
            </w:pPr>
            <w:r w:rsidRPr="006527BC">
              <w:rPr>
                <w:color w:val="000000"/>
                <w:sz w:val="26"/>
                <w:szCs w:val="26"/>
              </w:rPr>
              <w:t>- Năm 1471, vua Lê Thánh Tông tiến hành cuộc cải cách hành chính trên phạm vi cả nước.</w:t>
            </w:r>
          </w:p>
          <w:p w:rsidR="00F8510C" w:rsidRPr="006527BC" w:rsidRDefault="00F8510C" w:rsidP="00F8510C">
            <w:pPr>
              <w:jc w:val="both"/>
              <w:rPr>
                <w:color w:val="000000"/>
                <w:sz w:val="26"/>
                <w:szCs w:val="26"/>
              </w:rPr>
            </w:pPr>
            <w:r w:rsidRPr="006527BC">
              <w:rPr>
                <w:color w:val="000000"/>
                <w:sz w:val="26"/>
                <w:szCs w:val="26"/>
              </w:rPr>
              <w:t>- Ông bỏ hết các chức quan và cơ quan trung gian giữa vua và bộ phận thừa hành, chia lại cả nước thành 13 đạo thừa tuyên, thống nhất các đơn vị hành chính thành phủ, huyện (châu) xã.</w:t>
            </w:r>
          </w:p>
          <w:p w:rsidR="00F8510C" w:rsidRPr="006527BC" w:rsidRDefault="00F8510C" w:rsidP="00F8510C">
            <w:pPr>
              <w:pStyle w:val="NormalWeb"/>
              <w:spacing w:before="0" w:beforeAutospacing="0" w:after="0" w:afterAutospacing="0"/>
              <w:jc w:val="both"/>
              <w:rPr>
                <w:b/>
                <w:color w:val="000000"/>
                <w:sz w:val="26"/>
                <w:szCs w:val="26"/>
              </w:rPr>
            </w:pPr>
            <w:r w:rsidRPr="006527BC">
              <w:rPr>
                <w:b/>
                <w:color w:val="000000"/>
                <w:sz w:val="26"/>
                <w:szCs w:val="26"/>
              </w:rPr>
              <w:t xml:space="preserve">* Về pháp luật: </w:t>
            </w:r>
          </w:p>
          <w:p w:rsidR="00F8510C" w:rsidRPr="006527BC" w:rsidRDefault="00F8510C" w:rsidP="00F8510C">
            <w:pPr>
              <w:pStyle w:val="NormalWeb"/>
              <w:spacing w:before="0" w:beforeAutospacing="0" w:after="0" w:afterAutospacing="0"/>
              <w:jc w:val="both"/>
              <w:rPr>
                <w:color w:val="000000"/>
                <w:sz w:val="26"/>
                <w:szCs w:val="26"/>
              </w:rPr>
            </w:pPr>
            <w:r w:rsidRPr="006527BC">
              <w:rPr>
                <w:color w:val="000000"/>
                <w:sz w:val="26"/>
                <w:szCs w:val="26"/>
              </w:rPr>
              <w:t>- Vua Lê Thánh Tông đã đóng góp vào lịch sử dân tộc một bộ luật tiến bộ mang tên </w:t>
            </w:r>
            <w:r w:rsidRPr="006527BC">
              <w:rPr>
                <w:i/>
                <w:iCs/>
                <w:color w:val="000000"/>
                <w:sz w:val="26"/>
                <w:szCs w:val="26"/>
              </w:rPr>
              <w:t>Quốc triều hình luật</w:t>
            </w:r>
            <w:r w:rsidRPr="006527BC">
              <w:rPr>
                <w:color w:val="000000"/>
                <w:sz w:val="26"/>
                <w:szCs w:val="26"/>
              </w:rPr>
              <w:t> (luật Hồng Đức).</w:t>
            </w:r>
          </w:p>
          <w:p w:rsidR="00F8510C" w:rsidRPr="006527BC" w:rsidRDefault="00F8510C" w:rsidP="00F8510C">
            <w:pPr>
              <w:rPr>
                <w:b/>
                <w:sz w:val="26"/>
                <w:szCs w:val="26"/>
              </w:rPr>
            </w:pPr>
            <w:r w:rsidRPr="006527BC">
              <w:rPr>
                <w:color w:val="000000"/>
                <w:sz w:val="26"/>
                <w:szCs w:val="26"/>
              </w:rPr>
              <w:t>- Bộ luật Hồng Đức được coi là bộ luật nổi bật nhất, quan trọng nhất và có vai trò rất đặc biệt trong lịch sử pháp quyền phong kiến Việt Nam</w:t>
            </w:r>
          </w:p>
        </w:tc>
        <w:tc>
          <w:tcPr>
            <w:tcW w:w="885" w:type="dxa"/>
          </w:tcPr>
          <w:p w:rsidR="00F8510C" w:rsidRPr="006527BC" w:rsidRDefault="00F8510C" w:rsidP="00F8510C">
            <w:pPr>
              <w:jc w:val="center"/>
              <w:rPr>
                <w:rFonts w:eastAsia="Calibri"/>
                <w:b/>
                <w:sz w:val="26"/>
                <w:szCs w:val="26"/>
              </w:rPr>
            </w:pPr>
            <w:r w:rsidRPr="006527BC">
              <w:rPr>
                <w:rFonts w:eastAsia="Calibri"/>
                <w:b/>
                <w:sz w:val="26"/>
                <w:szCs w:val="26"/>
              </w:rPr>
              <w:t>1</w:t>
            </w:r>
          </w:p>
          <w:p w:rsidR="00F8510C" w:rsidRPr="006527BC" w:rsidRDefault="00F8510C" w:rsidP="00F8510C">
            <w:pPr>
              <w:jc w:val="center"/>
              <w:rPr>
                <w:rFonts w:eastAsia="Calibri"/>
                <w:b/>
                <w:sz w:val="26"/>
                <w:szCs w:val="26"/>
              </w:rPr>
            </w:pPr>
          </w:p>
          <w:p w:rsidR="00F8510C" w:rsidRPr="006527BC" w:rsidRDefault="00F8510C" w:rsidP="00F8510C">
            <w:pPr>
              <w:jc w:val="center"/>
              <w:rPr>
                <w:rFonts w:eastAsia="Calibri"/>
                <w:sz w:val="26"/>
                <w:szCs w:val="26"/>
              </w:rPr>
            </w:pPr>
          </w:p>
          <w:p w:rsidR="00F8510C" w:rsidRPr="006527BC" w:rsidRDefault="00F8510C" w:rsidP="00F8510C">
            <w:pPr>
              <w:jc w:val="center"/>
              <w:rPr>
                <w:rFonts w:eastAsia="Calibri"/>
                <w:sz w:val="26"/>
                <w:szCs w:val="26"/>
              </w:rPr>
            </w:pPr>
            <w:r w:rsidRPr="006527BC">
              <w:rPr>
                <w:rFonts w:eastAsia="Calibri"/>
                <w:sz w:val="26"/>
                <w:szCs w:val="26"/>
              </w:rPr>
              <w:t>0.5</w:t>
            </w:r>
          </w:p>
          <w:p w:rsidR="00F8510C" w:rsidRPr="006527BC" w:rsidRDefault="00F8510C" w:rsidP="00F8510C">
            <w:pPr>
              <w:jc w:val="center"/>
              <w:rPr>
                <w:rFonts w:eastAsia="Calibri"/>
                <w:sz w:val="26"/>
                <w:szCs w:val="26"/>
              </w:rPr>
            </w:pPr>
          </w:p>
          <w:p w:rsidR="00F8510C" w:rsidRPr="006527BC" w:rsidRDefault="00F8510C" w:rsidP="00F8510C">
            <w:pPr>
              <w:jc w:val="center"/>
              <w:rPr>
                <w:rFonts w:eastAsia="Calibri"/>
                <w:sz w:val="26"/>
                <w:szCs w:val="26"/>
              </w:rPr>
            </w:pPr>
            <w:r w:rsidRPr="006527BC">
              <w:rPr>
                <w:rFonts w:eastAsia="Calibri"/>
                <w:sz w:val="26"/>
                <w:szCs w:val="26"/>
              </w:rPr>
              <w:t>0.5</w:t>
            </w:r>
          </w:p>
          <w:p w:rsidR="00F8510C" w:rsidRPr="006527BC" w:rsidRDefault="00F8510C" w:rsidP="00F8510C">
            <w:pPr>
              <w:jc w:val="center"/>
              <w:rPr>
                <w:rFonts w:eastAsia="Calibri"/>
                <w:sz w:val="26"/>
                <w:szCs w:val="26"/>
              </w:rPr>
            </w:pPr>
          </w:p>
          <w:p w:rsidR="00F8510C" w:rsidRPr="006527BC" w:rsidRDefault="00F8510C" w:rsidP="00F8510C">
            <w:pPr>
              <w:jc w:val="center"/>
              <w:rPr>
                <w:rFonts w:eastAsia="Calibri"/>
                <w:sz w:val="26"/>
                <w:szCs w:val="26"/>
              </w:rPr>
            </w:pPr>
          </w:p>
          <w:p w:rsidR="006527BC" w:rsidRDefault="006527BC" w:rsidP="00F8510C">
            <w:pPr>
              <w:jc w:val="center"/>
              <w:rPr>
                <w:rFonts w:eastAsia="Calibri"/>
                <w:sz w:val="26"/>
                <w:szCs w:val="26"/>
              </w:rPr>
            </w:pPr>
          </w:p>
          <w:p w:rsidR="00F8510C" w:rsidRPr="006527BC" w:rsidRDefault="00F8510C" w:rsidP="00F8510C">
            <w:pPr>
              <w:jc w:val="center"/>
              <w:rPr>
                <w:rFonts w:eastAsia="Calibri"/>
                <w:sz w:val="26"/>
                <w:szCs w:val="26"/>
              </w:rPr>
            </w:pPr>
            <w:r w:rsidRPr="006527BC">
              <w:rPr>
                <w:rFonts w:eastAsia="Calibri"/>
                <w:sz w:val="26"/>
                <w:szCs w:val="26"/>
              </w:rPr>
              <w:t>0.5</w:t>
            </w:r>
          </w:p>
          <w:p w:rsidR="00F8510C" w:rsidRPr="006527BC" w:rsidRDefault="00F8510C" w:rsidP="00F8510C">
            <w:pPr>
              <w:jc w:val="center"/>
              <w:rPr>
                <w:rFonts w:eastAsia="Calibri"/>
                <w:sz w:val="26"/>
                <w:szCs w:val="26"/>
              </w:rPr>
            </w:pPr>
          </w:p>
          <w:p w:rsidR="00F8510C" w:rsidRPr="006527BC" w:rsidRDefault="00F8510C" w:rsidP="00F8510C">
            <w:pPr>
              <w:jc w:val="center"/>
              <w:rPr>
                <w:rFonts w:eastAsia="Calibri"/>
                <w:sz w:val="26"/>
                <w:szCs w:val="26"/>
              </w:rPr>
            </w:pPr>
            <w:r w:rsidRPr="006527BC">
              <w:rPr>
                <w:rFonts w:eastAsia="Calibri"/>
                <w:sz w:val="26"/>
                <w:szCs w:val="26"/>
              </w:rPr>
              <w:t>0.5</w:t>
            </w:r>
          </w:p>
          <w:p w:rsidR="00F8510C" w:rsidRPr="006527BC" w:rsidRDefault="00F8510C" w:rsidP="00F8510C">
            <w:pPr>
              <w:rPr>
                <w:rFonts w:eastAsia="Calibri"/>
                <w:sz w:val="26"/>
                <w:szCs w:val="26"/>
              </w:rPr>
            </w:pPr>
          </w:p>
          <w:p w:rsidR="00F8510C" w:rsidRPr="006527BC" w:rsidRDefault="00F8510C" w:rsidP="00A3379A">
            <w:pPr>
              <w:jc w:val="center"/>
              <w:rPr>
                <w:b/>
                <w:sz w:val="26"/>
                <w:szCs w:val="26"/>
              </w:rPr>
            </w:pPr>
          </w:p>
        </w:tc>
      </w:tr>
    </w:tbl>
    <w:p w:rsidR="00D0385A" w:rsidRPr="006527BC" w:rsidRDefault="00D0385A" w:rsidP="00FB38A7">
      <w:pPr>
        <w:rPr>
          <w:rFonts w:eastAsia="Calibri"/>
          <w:sz w:val="26"/>
          <w:szCs w:val="26"/>
        </w:rPr>
      </w:pPr>
    </w:p>
    <w:p w:rsidR="00D0385A" w:rsidRPr="006527BC" w:rsidRDefault="00D0385A" w:rsidP="00FB38A7">
      <w:pPr>
        <w:rPr>
          <w:rFonts w:eastAsia="Calibri"/>
          <w:sz w:val="26"/>
          <w:szCs w:val="26"/>
        </w:rPr>
      </w:pPr>
      <w:r w:rsidRPr="006527BC">
        <w:rPr>
          <w:rFonts w:eastAsia="Calibri"/>
          <w:sz w:val="26"/>
          <w:szCs w:val="26"/>
        </w:rPr>
        <w:t xml:space="preserve">  Ban Giám Hiệu                                  Tổ Trưởng   </w:t>
      </w:r>
      <w:r w:rsidR="006527BC">
        <w:rPr>
          <w:rFonts w:eastAsia="Calibri"/>
          <w:sz w:val="26"/>
          <w:szCs w:val="26"/>
        </w:rPr>
        <w:t xml:space="preserve">                         </w:t>
      </w:r>
      <w:r w:rsidRPr="006527BC">
        <w:rPr>
          <w:rFonts w:eastAsia="Calibri"/>
          <w:sz w:val="26"/>
          <w:szCs w:val="26"/>
        </w:rPr>
        <w:t xml:space="preserve">  Người ra đề</w:t>
      </w:r>
    </w:p>
    <w:p w:rsidR="00D0385A" w:rsidRPr="006527BC" w:rsidRDefault="00D0385A" w:rsidP="00FB38A7">
      <w:pPr>
        <w:rPr>
          <w:rFonts w:eastAsia="Calibri"/>
          <w:sz w:val="26"/>
          <w:szCs w:val="26"/>
        </w:rPr>
      </w:pPr>
      <w:r w:rsidRPr="006527BC">
        <w:rPr>
          <w:rFonts w:eastAsia="Calibri"/>
          <w:sz w:val="26"/>
          <w:szCs w:val="26"/>
        </w:rPr>
        <w:t xml:space="preserve"> </w:t>
      </w:r>
    </w:p>
    <w:p w:rsidR="00FB38A7" w:rsidRPr="006527BC" w:rsidRDefault="00FB38A7" w:rsidP="00FB38A7">
      <w:pPr>
        <w:rPr>
          <w:rFonts w:eastAsia="Calibri"/>
          <w:sz w:val="26"/>
          <w:szCs w:val="26"/>
        </w:rPr>
      </w:pPr>
    </w:p>
    <w:p w:rsidR="00D0385A" w:rsidRPr="006527BC" w:rsidRDefault="00D0385A" w:rsidP="00FB38A7">
      <w:pPr>
        <w:rPr>
          <w:rFonts w:eastAsia="Calibri"/>
          <w:sz w:val="26"/>
          <w:szCs w:val="26"/>
        </w:rPr>
      </w:pPr>
      <w:r w:rsidRPr="006527BC">
        <w:rPr>
          <w:rFonts w:eastAsia="Calibri"/>
          <w:sz w:val="26"/>
          <w:szCs w:val="26"/>
        </w:rPr>
        <w:t>Lý Thị Như Hoa</w:t>
      </w:r>
      <w:r w:rsidR="006527BC">
        <w:rPr>
          <w:rFonts w:eastAsia="Calibri"/>
          <w:sz w:val="26"/>
          <w:szCs w:val="26"/>
        </w:rPr>
        <w:t xml:space="preserve">                            </w:t>
      </w:r>
      <w:r w:rsidRPr="006527BC">
        <w:rPr>
          <w:rFonts w:eastAsia="Calibri"/>
          <w:sz w:val="26"/>
          <w:szCs w:val="26"/>
        </w:rPr>
        <w:t xml:space="preserve"> Đỗ T.Phư</w:t>
      </w:r>
      <w:r w:rsidR="006527BC">
        <w:rPr>
          <w:rFonts w:eastAsia="Calibri"/>
          <w:sz w:val="26"/>
          <w:szCs w:val="26"/>
        </w:rPr>
        <w:t xml:space="preserve">ơng Mai            </w:t>
      </w:r>
      <w:r w:rsidR="00361022">
        <w:rPr>
          <w:rFonts w:eastAsia="Calibri"/>
          <w:sz w:val="26"/>
          <w:szCs w:val="26"/>
        </w:rPr>
        <w:t xml:space="preserve">     </w:t>
      </w:r>
      <w:r w:rsidRPr="006527BC">
        <w:rPr>
          <w:rFonts w:eastAsia="Calibri"/>
          <w:sz w:val="26"/>
          <w:szCs w:val="26"/>
        </w:rPr>
        <w:t>Phùng Thị Lan Hương</w:t>
      </w:r>
    </w:p>
    <w:p w:rsidR="00D0385A" w:rsidRPr="006527BC" w:rsidRDefault="00D0385A" w:rsidP="00FB38A7">
      <w:pPr>
        <w:rPr>
          <w:rFonts w:eastAsia="Calibri"/>
          <w:sz w:val="26"/>
          <w:szCs w:val="26"/>
        </w:rPr>
      </w:pPr>
    </w:p>
    <w:p w:rsidR="00BB18AC" w:rsidRPr="006527BC" w:rsidRDefault="00BB18AC" w:rsidP="00FB38A7">
      <w:pPr>
        <w:rPr>
          <w:sz w:val="26"/>
          <w:szCs w:val="26"/>
        </w:rPr>
      </w:pPr>
    </w:p>
    <w:sectPr w:rsidR="00BB18AC" w:rsidRPr="006527BC" w:rsidSect="0043581D">
      <w:pgSz w:w="11907" w:h="16839" w:code="9"/>
      <w:pgMar w:top="1440" w:right="1440" w:bottom="1440" w:left="1440" w:header="965" w:footer="6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0C" w:rsidRDefault="00F8510C" w:rsidP="00F8510C">
      <w:r>
        <w:separator/>
      </w:r>
    </w:p>
  </w:endnote>
  <w:endnote w:type="continuationSeparator" w:id="0">
    <w:p w:rsidR="00F8510C" w:rsidRDefault="00F8510C" w:rsidP="00F8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0C" w:rsidRDefault="00F8510C" w:rsidP="00F8510C">
      <w:r>
        <w:separator/>
      </w:r>
    </w:p>
  </w:footnote>
  <w:footnote w:type="continuationSeparator" w:id="0">
    <w:p w:rsidR="00F8510C" w:rsidRDefault="00F8510C" w:rsidP="00F85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841"/>
    <w:multiLevelType w:val="multilevel"/>
    <w:tmpl w:val="EB106AD2"/>
    <w:lvl w:ilvl="0">
      <w:start w:val="1"/>
      <w:numFmt w:val="bullet"/>
      <w:lvlText w:val=""/>
      <w:lvlJc w:val="left"/>
      <w:pPr>
        <w:tabs>
          <w:tab w:val="num" w:pos="630"/>
        </w:tabs>
        <w:ind w:left="63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nsid w:val="58DC3D28"/>
    <w:multiLevelType w:val="multilevel"/>
    <w:tmpl w:val="EB106AD2"/>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nsid w:val="72ED30B9"/>
    <w:multiLevelType w:val="multilevel"/>
    <w:tmpl w:val="DD2EC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1">
      <w:lvl w:ilvl="1">
        <w:numFmt w:val="bullet"/>
        <w:lvlText w:val=""/>
        <w:lvlJc w:val="left"/>
        <w:pPr>
          <w:tabs>
            <w:tab w:val="num" w:pos="1440"/>
          </w:tabs>
          <w:ind w:left="1440" w:hanging="360"/>
        </w:pPr>
        <w:rPr>
          <w:rFonts w:ascii="Symbol" w:hAnsi="Symbol" w:hint="default"/>
          <w:sz w:val="20"/>
        </w:rPr>
      </w:lvl>
    </w:lvlOverride>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0">
      <w:lvl w:ilvl="0">
        <w:start w:val="1"/>
        <w:numFmt w:val="bullet"/>
        <w:lvlText w:val=""/>
        <w:lvlJc w:val="left"/>
        <w:pPr>
          <w:tabs>
            <w:tab w:val="num" w:pos="630"/>
          </w:tabs>
          <w:ind w:left="63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070"/>
          </w:tabs>
          <w:ind w:left="2070" w:hanging="360"/>
        </w:pPr>
        <w:rPr>
          <w:rFonts w:ascii="Wingdings" w:hAnsi="Wingdings" w:hint="default"/>
          <w:sz w:val="20"/>
        </w:rPr>
      </w:lvl>
    </w:lvlOverride>
    <w:lvlOverride w:ilvl="3">
      <w:lvl w:ilvl="3" w:tentative="1">
        <w:start w:val="1"/>
        <w:numFmt w:val="bullet"/>
        <w:lvlText w:val=""/>
        <w:lvlJc w:val="left"/>
        <w:pPr>
          <w:tabs>
            <w:tab w:val="num" w:pos="2790"/>
          </w:tabs>
          <w:ind w:left="2790" w:hanging="360"/>
        </w:pPr>
        <w:rPr>
          <w:rFonts w:ascii="Wingdings" w:hAnsi="Wingdings" w:hint="default"/>
          <w:sz w:val="20"/>
        </w:rPr>
      </w:lvl>
    </w:lvlOverride>
    <w:lvlOverride w:ilvl="4">
      <w:lvl w:ilvl="4" w:tentative="1">
        <w:start w:val="1"/>
        <w:numFmt w:val="bullet"/>
        <w:lvlText w:val=""/>
        <w:lvlJc w:val="left"/>
        <w:pPr>
          <w:tabs>
            <w:tab w:val="num" w:pos="3510"/>
          </w:tabs>
          <w:ind w:left="3510" w:hanging="360"/>
        </w:pPr>
        <w:rPr>
          <w:rFonts w:ascii="Wingdings" w:hAnsi="Wingdings" w:hint="default"/>
          <w:sz w:val="20"/>
        </w:rPr>
      </w:lvl>
    </w:lvlOverride>
    <w:lvlOverride w:ilvl="5">
      <w:lvl w:ilvl="5" w:tentative="1">
        <w:start w:val="1"/>
        <w:numFmt w:val="bullet"/>
        <w:lvlText w:val=""/>
        <w:lvlJc w:val="left"/>
        <w:pPr>
          <w:tabs>
            <w:tab w:val="num" w:pos="4230"/>
          </w:tabs>
          <w:ind w:left="4230" w:hanging="360"/>
        </w:pPr>
        <w:rPr>
          <w:rFonts w:ascii="Wingdings" w:hAnsi="Wingdings" w:hint="default"/>
          <w:sz w:val="20"/>
        </w:rPr>
      </w:lvl>
    </w:lvlOverride>
    <w:lvlOverride w:ilvl="6">
      <w:lvl w:ilvl="6" w:tentative="1">
        <w:start w:val="1"/>
        <w:numFmt w:val="bullet"/>
        <w:lvlText w:val=""/>
        <w:lvlJc w:val="left"/>
        <w:pPr>
          <w:tabs>
            <w:tab w:val="num" w:pos="4950"/>
          </w:tabs>
          <w:ind w:left="4950" w:hanging="360"/>
        </w:pPr>
        <w:rPr>
          <w:rFonts w:ascii="Wingdings" w:hAnsi="Wingdings" w:hint="default"/>
          <w:sz w:val="20"/>
        </w:rPr>
      </w:lvl>
    </w:lvlOverride>
    <w:lvlOverride w:ilvl="7">
      <w:lvl w:ilvl="7" w:tentative="1">
        <w:start w:val="1"/>
        <w:numFmt w:val="bullet"/>
        <w:lvlText w:val=""/>
        <w:lvlJc w:val="left"/>
        <w:pPr>
          <w:tabs>
            <w:tab w:val="num" w:pos="5670"/>
          </w:tabs>
          <w:ind w:left="5670" w:hanging="360"/>
        </w:pPr>
        <w:rPr>
          <w:rFonts w:ascii="Wingdings" w:hAnsi="Wingdings" w:hint="default"/>
          <w:sz w:val="20"/>
        </w:rPr>
      </w:lvl>
    </w:lvlOverride>
    <w:lvlOverride w:ilvl="8">
      <w:lvl w:ilvl="8" w:tentative="1">
        <w:start w:val="1"/>
        <w:numFmt w:val="bullet"/>
        <w:lvlText w:val=""/>
        <w:lvlJc w:val="left"/>
        <w:pPr>
          <w:tabs>
            <w:tab w:val="num" w:pos="6390"/>
          </w:tabs>
          <w:ind w:left="6390" w:hanging="360"/>
        </w:pPr>
        <w:rPr>
          <w:rFonts w:ascii="Wingdings" w:hAnsi="Wingdings"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5A"/>
    <w:rsid w:val="00166FF2"/>
    <w:rsid w:val="002B4ECD"/>
    <w:rsid w:val="00361022"/>
    <w:rsid w:val="0043581D"/>
    <w:rsid w:val="006527BC"/>
    <w:rsid w:val="009505D7"/>
    <w:rsid w:val="00BB18AC"/>
    <w:rsid w:val="00CB2F7D"/>
    <w:rsid w:val="00D0385A"/>
    <w:rsid w:val="00D83916"/>
    <w:rsid w:val="00E10741"/>
    <w:rsid w:val="00EC42E0"/>
    <w:rsid w:val="00F8510C"/>
    <w:rsid w:val="00FB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38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03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B38A7"/>
    <w:pPr>
      <w:spacing w:before="100" w:beforeAutospacing="1" w:after="100" w:afterAutospacing="1"/>
    </w:pPr>
  </w:style>
  <w:style w:type="character" w:styleId="Hyperlink">
    <w:name w:val="Hyperlink"/>
    <w:basedOn w:val="DefaultParagraphFont"/>
    <w:uiPriority w:val="99"/>
    <w:semiHidden/>
    <w:unhideWhenUsed/>
    <w:rsid w:val="00FB38A7"/>
    <w:rPr>
      <w:color w:val="0000FF"/>
      <w:u w:val="single"/>
    </w:rPr>
  </w:style>
  <w:style w:type="paragraph" w:styleId="Header">
    <w:name w:val="header"/>
    <w:basedOn w:val="Normal"/>
    <w:link w:val="HeaderChar"/>
    <w:uiPriority w:val="99"/>
    <w:unhideWhenUsed/>
    <w:rsid w:val="00F8510C"/>
    <w:pPr>
      <w:tabs>
        <w:tab w:val="center" w:pos="4680"/>
        <w:tab w:val="right" w:pos="9360"/>
      </w:tabs>
    </w:pPr>
  </w:style>
  <w:style w:type="character" w:customStyle="1" w:styleId="HeaderChar">
    <w:name w:val="Header Char"/>
    <w:basedOn w:val="DefaultParagraphFont"/>
    <w:link w:val="Header"/>
    <w:uiPriority w:val="99"/>
    <w:rsid w:val="00F851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10C"/>
    <w:pPr>
      <w:tabs>
        <w:tab w:val="center" w:pos="4680"/>
        <w:tab w:val="right" w:pos="9360"/>
      </w:tabs>
    </w:pPr>
  </w:style>
  <w:style w:type="character" w:customStyle="1" w:styleId="FooterChar">
    <w:name w:val="Footer Char"/>
    <w:basedOn w:val="DefaultParagraphFont"/>
    <w:link w:val="Footer"/>
    <w:uiPriority w:val="99"/>
    <w:rsid w:val="00F8510C"/>
    <w:rPr>
      <w:rFonts w:ascii="Times New Roman" w:eastAsia="Times New Roman" w:hAnsi="Times New Roman" w:cs="Times New Roman"/>
      <w:sz w:val="24"/>
      <w:szCs w:val="24"/>
    </w:rPr>
  </w:style>
  <w:style w:type="character" w:styleId="Strong">
    <w:name w:val="Strong"/>
    <w:basedOn w:val="DefaultParagraphFont"/>
    <w:uiPriority w:val="22"/>
    <w:qFormat/>
    <w:rsid w:val="00F8510C"/>
    <w:rPr>
      <w:b/>
      <w:bCs/>
    </w:rPr>
  </w:style>
  <w:style w:type="paragraph" w:styleId="ListParagraph">
    <w:name w:val="List Paragraph"/>
    <w:basedOn w:val="Normal"/>
    <w:uiPriority w:val="34"/>
    <w:qFormat/>
    <w:rsid w:val="00F8510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38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03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B38A7"/>
    <w:pPr>
      <w:spacing w:before="100" w:beforeAutospacing="1" w:after="100" w:afterAutospacing="1"/>
    </w:pPr>
  </w:style>
  <w:style w:type="character" w:styleId="Hyperlink">
    <w:name w:val="Hyperlink"/>
    <w:basedOn w:val="DefaultParagraphFont"/>
    <w:uiPriority w:val="99"/>
    <w:semiHidden/>
    <w:unhideWhenUsed/>
    <w:rsid w:val="00FB38A7"/>
    <w:rPr>
      <w:color w:val="0000FF"/>
      <w:u w:val="single"/>
    </w:rPr>
  </w:style>
  <w:style w:type="paragraph" w:styleId="Header">
    <w:name w:val="header"/>
    <w:basedOn w:val="Normal"/>
    <w:link w:val="HeaderChar"/>
    <w:uiPriority w:val="99"/>
    <w:unhideWhenUsed/>
    <w:rsid w:val="00F8510C"/>
    <w:pPr>
      <w:tabs>
        <w:tab w:val="center" w:pos="4680"/>
        <w:tab w:val="right" w:pos="9360"/>
      </w:tabs>
    </w:pPr>
  </w:style>
  <w:style w:type="character" w:customStyle="1" w:styleId="HeaderChar">
    <w:name w:val="Header Char"/>
    <w:basedOn w:val="DefaultParagraphFont"/>
    <w:link w:val="Header"/>
    <w:uiPriority w:val="99"/>
    <w:rsid w:val="00F851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10C"/>
    <w:pPr>
      <w:tabs>
        <w:tab w:val="center" w:pos="4680"/>
        <w:tab w:val="right" w:pos="9360"/>
      </w:tabs>
    </w:pPr>
  </w:style>
  <w:style w:type="character" w:customStyle="1" w:styleId="FooterChar">
    <w:name w:val="Footer Char"/>
    <w:basedOn w:val="DefaultParagraphFont"/>
    <w:link w:val="Footer"/>
    <w:uiPriority w:val="99"/>
    <w:rsid w:val="00F8510C"/>
    <w:rPr>
      <w:rFonts w:ascii="Times New Roman" w:eastAsia="Times New Roman" w:hAnsi="Times New Roman" w:cs="Times New Roman"/>
      <w:sz w:val="24"/>
      <w:szCs w:val="24"/>
    </w:rPr>
  </w:style>
  <w:style w:type="character" w:styleId="Strong">
    <w:name w:val="Strong"/>
    <w:basedOn w:val="DefaultParagraphFont"/>
    <w:uiPriority w:val="22"/>
    <w:qFormat/>
    <w:rsid w:val="00F8510C"/>
    <w:rPr>
      <w:b/>
      <w:bCs/>
    </w:rPr>
  </w:style>
  <w:style w:type="paragraph" w:styleId="ListParagraph">
    <w:name w:val="List Paragraph"/>
    <w:basedOn w:val="Normal"/>
    <w:uiPriority w:val="34"/>
    <w:qFormat/>
    <w:rsid w:val="00F8510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20408">
      <w:bodyDiv w:val="1"/>
      <w:marLeft w:val="0"/>
      <w:marRight w:val="0"/>
      <w:marTop w:val="0"/>
      <w:marBottom w:val="0"/>
      <w:divBdr>
        <w:top w:val="none" w:sz="0" w:space="0" w:color="auto"/>
        <w:left w:val="none" w:sz="0" w:space="0" w:color="auto"/>
        <w:bottom w:val="none" w:sz="0" w:space="0" w:color="auto"/>
        <w:right w:val="none" w:sz="0" w:space="0" w:color="auto"/>
      </w:divBdr>
    </w:div>
    <w:div w:id="1390693892">
      <w:bodyDiv w:val="1"/>
      <w:marLeft w:val="0"/>
      <w:marRight w:val="0"/>
      <w:marTop w:val="0"/>
      <w:marBottom w:val="0"/>
      <w:divBdr>
        <w:top w:val="none" w:sz="0" w:space="0" w:color="auto"/>
        <w:left w:val="none" w:sz="0" w:space="0" w:color="auto"/>
        <w:bottom w:val="none" w:sz="0" w:space="0" w:color="auto"/>
        <w:right w:val="none" w:sz="0" w:space="0" w:color="auto"/>
      </w:divBdr>
    </w:div>
    <w:div w:id="16914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F7F5-F975-45E6-AAAC-EF3DA705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11</cp:revision>
  <dcterms:created xsi:type="dcterms:W3CDTF">2019-04-08T17:47:00Z</dcterms:created>
  <dcterms:modified xsi:type="dcterms:W3CDTF">2019-05-06T13:08:00Z</dcterms:modified>
</cp:coreProperties>
</file>