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107" w:rsidRPr="005A1C14" w:rsidRDefault="00A04107" w:rsidP="00A04107">
      <w:pPr>
        <w:pStyle w:val="NormalWeb"/>
        <w:shd w:val="clear" w:color="auto" w:fill="FFFFFF"/>
        <w:tabs>
          <w:tab w:val="right" w:pos="9355"/>
        </w:tabs>
        <w:spacing w:before="0" w:beforeAutospacing="0" w:after="0" w:afterAutospacing="0" w:line="276" w:lineRule="auto"/>
        <w:rPr>
          <w:rStyle w:val="Strong"/>
          <w:color w:val="215868"/>
          <w:sz w:val="30"/>
          <w:szCs w:val="28"/>
        </w:rPr>
      </w:pPr>
      <w:r w:rsidRPr="005A1C14">
        <w:rPr>
          <w:rStyle w:val="Strong"/>
          <w:color w:val="215868"/>
          <w:sz w:val="30"/>
          <w:szCs w:val="28"/>
        </w:rPr>
        <w:t>TRƯỜNG THCS ÁI MỘ</w:t>
      </w:r>
    </w:p>
    <w:p w:rsidR="00A04107" w:rsidRDefault="00A04107" w:rsidP="00A04107">
      <w:pPr>
        <w:pStyle w:val="NormalWeb"/>
        <w:shd w:val="clear" w:color="auto" w:fill="FFFFFF"/>
        <w:tabs>
          <w:tab w:val="right" w:pos="9355"/>
        </w:tabs>
        <w:spacing w:before="0" w:beforeAutospacing="0" w:after="0" w:afterAutospacing="0" w:line="276" w:lineRule="auto"/>
        <w:rPr>
          <w:rStyle w:val="Strong"/>
          <w:color w:val="FF0000"/>
          <w:sz w:val="30"/>
          <w:szCs w:val="28"/>
        </w:rPr>
      </w:pPr>
      <w:r w:rsidRPr="005A1C14">
        <w:rPr>
          <w:rStyle w:val="Strong"/>
          <w:color w:val="215868"/>
          <w:sz w:val="30"/>
          <w:szCs w:val="28"/>
        </w:rPr>
        <w:t xml:space="preserve">            BAN TẾ</w:t>
      </w:r>
      <w:r>
        <w:rPr>
          <w:rStyle w:val="Strong"/>
          <w:color w:val="FF0000"/>
          <w:sz w:val="30"/>
          <w:szCs w:val="28"/>
        </w:rPr>
        <w:t xml:space="preserve"> </w:t>
      </w:r>
    </w:p>
    <w:p w:rsidR="00A04107" w:rsidRPr="00080ED1" w:rsidRDefault="00A04107" w:rsidP="00AC47D2">
      <w:pPr>
        <w:pStyle w:val="NormalWeb"/>
        <w:shd w:val="clear" w:color="auto" w:fill="FFFFFF"/>
        <w:spacing w:before="0" w:beforeAutospacing="0" w:after="150" w:afterAutospacing="0" w:line="360" w:lineRule="auto"/>
        <w:jc w:val="right"/>
        <w:textAlignment w:val="baseline"/>
        <w:rPr>
          <w:b/>
          <w:bCs/>
          <w:i/>
          <w:color w:val="7030A0"/>
          <w:sz w:val="30"/>
          <w:szCs w:val="30"/>
        </w:rPr>
      </w:pPr>
      <w:r>
        <w:rPr>
          <w:noProof/>
        </w:rPr>
        <mc:AlternateContent>
          <mc:Choice Requires="wps">
            <w:drawing>
              <wp:anchor distT="0" distB="0" distL="114300" distR="114300" simplePos="0" relativeHeight="251659264" behindDoc="0" locked="0" layoutInCell="1" allowOverlap="1" wp14:anchorId="5DDF4137" wp14:editId="58D5B0C6">
                <wp:simplePos x="0" y="0"/>
                <wp:positionH relativeFrom="column">
                  <wp:posOffset>-80010</wp:posOffset>
                </wp:positionH>
                <wp:positionV relativeFrom="paragraph">
                  <wp:posOffset>155575</wp:posOffset>
                </wp:positionV>
                <wp:extent cx="6105525" cy="4953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105525" cy="495300"/>
                        </a:xfrm>
                        <a:prstGeom prst="rect">
                          <a:avLst/>
                        </a:prstGeom>
                        <a:noFill/>
                        <a:ln>
                          <a:noFill/>
                        </a:ln>
                        <a:effectLst/>
                      </wps:spPr>
                      <wps:txbx>
                        <w:txbxContent>
                          <w:p w:rsidR="00A04107" w:rsidRPr="004C01C2" w:rsidRDefault="00A04107" w:rsidP="00A04107">
                            <w:pPr>
                              <w:pStyle w:val="NormalWeb"/>
                              <w:shd w:val="clear" w:color="auto" w:fill="FFFFFF"/>
                              <w:spacing w:after="150" w:line="360" w:lineRule="auto"/>
                              <w:jc w:val="center"/>
                              <w:textAlignment w:val="baseline"/>
                              <w:rPr>
                                <w:b/>
                                <w:color w:val="FF0000"/>
                                <w:sz w:val="44"/>
                                <w:szCs w:val="32"/>
                                <w:lang w:val="nl-N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4C01C2">
                              <w:rPr>
                                <w:b/>
                                <w:color w:val="FF0000"/>
                                <w:sz w:val="44"/>
                                <w:szCs w:val="32"/>
                                <w:lang w:val="nl-N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PHÒNG, CHỐNG BỆNH SỐT XUẤT HUYẾT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3pt;margin-top:12.25pt;width:480.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" filled="f" stroked="f">
                <v:textbox>
                  <w:txbxContent>
                    <w:p w:rsidR="00A04107" w:rsidRPr="004C01C2" w:rsidRDefault="00A04107" w:rsidP="00A04107">
                      <w:pPr>
                        <w:pStyle w:val="NormalWeb"/>
                        <w:shd w:val="clear" w:color="auto" w:fill="FFFFFF"/>
                        <w:spacing w:after="150" w:line="360" w:lineRule="auto"/>
                        <w:jc w:val="center"/>
                        <w:textAlignment w:val="baseline"/>
                        <w:rPr>
                          <w:b/>
                          <w:color w:val="FF0000"/>
                          <w:sz w:val="44"/>
                          <w:szCs w:val="32"/>
                          <w:lang w:val="nl-N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4C01C2">
                        <w:rPr>
                          <w:b/>
                          <w:color w:val="FF0000"/>
                          <w:sz w:val="44"/>
                          <w:szCs w:val="32"/>
                          <w:lang w:val="nl-N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PHÒNG, CHỐNG BỆNH SỐT XUẤT HUYẾT</w:t>
                      </w:r>
                    </w:p>
                  </w:txbxContent>
                </v:textbox>
                <w10:wrap type="square"/>
              </v:shape>
            </w:pict>
          </mc:Fallback>
        </mc:AlternateContent>
      </w:r>
      <w:r w:rsidRPr="00617D6F">
        <w:rPr>
          <w:rStyle w:val="Strong"/>
          <w:i/>
          <w:color w:val="7030A0"/>
          <w:sz w:val="30"/>
          <w:szCs w:val="30"/>
        </w:rPr>
        <w:t>Người t</w:t>
      </w:r>
      <w:r w:rsidR="00CB4548">
        <w:rPr>
          <w:rStyle w:val="Strong"/>
          <w:i/>
          <w:color w:val="7030A0"/>
          <w:sz w:val="30"/>
          <w:szCs w:val="30"/>
        </w:rPr>
        <w:t>uyên truyền</w:t>
      </w:r>
      <w:r w:rsidRPr="00617D6F">
        <w:rPr>
          <w:rStyle w:val="Strong"/>
          <w:i/>
          <w:color w:val="7030A0"/>
          <w:sz w:val="30"/>
          <w:szCs w:val="30"/>
        </w:rPr>
        <w:t>: Bùi Thị Yến</w:t>
      </w:r>
    </w:p>
    <w:p w:rsidR="00A04107" w:rsidRPr="004C01C2" w:rsidRDefault="00A04107" w:rsidP="00A04107">
      <w:pPr>
        <w:pStyle w:val="NormalWeb"/>
        <w:shd w:val="clear" w:color="auto" w:fill="FFFFFF"/>
        <w:spacing w:before="0" w:beforeAutospacing="0" w:after="150" w:afterAutospacing="0" w:line="360" w:lineRule="auto"/>
        <w:jc w:val="both"/>
        <w:textAlignment w:val="baseline"/>
        <w:rPr>
          <w:rStyle w:val="Strong"/>
          <w:rFonts w:ascii="Arial" w:hAnsi="Arial" w:cs="Arial"/>
          <w:color w:val="000000"/>
          <w:sz w:val="23"/>
          <w:szCs w:val="21"/>
        </w:rPr>
      </w:pPr>
    </w:p>
    <w:p w:rsidR="00A04107" w:rsidRPr="004C01C2" w:rsidRDefault="00A04107" w:rsidP="00AC47D2">
      <w:pPr>
        <w:pStyle w:val="NormalWeb"/>
        <w:keepNext/>
        <w:framePr w:dropCap="drop" w:lines="3" w:wrap="around" w:vAnchor="text" w:hAnchor="text"/>
        <w:shd w:val="clear" w:color="auto" w:fill="FFFFFF"/>
        <w:spacing w:before="0" w:beforeAutospacing="0" w:after="0" w:afterAutospacing="0" w:line="276" w:lineRule="auto"/>
        <w:ind w:firstLine="720"/>
        <w:jc w:val="both"/>
        <w:textAlignment w:val="baseline"/>
        <w:rPr>
          <w:noProof/>
          <w:color w:val="0033CC"/>
          <w:position w:val="-7"/>
          <w:sz w:val="192"/>
          <w:szCs w:val="28"/>
        </w:rPr>
      </w:pPr>
      <w:r w:rsidRPr="004C01C2">
        <w:rPr>
          <w:color w:val="0033CC"/>
          <w:position w:val="-7"/>
          <w:sz w:val="192"/>
          <w:szCs w:val="28"/>
        </w:rPr>
        <w:t>B</w:t>
      </w:r>
    </w:p>
    <w:p w:rsidR="00A04107" w:rsidRDefault="00A04107" w:rsidP="00AC47D2">
      <w:pPr>
        <w:pStyle w:val="NormalWeb"/>
        <w:shd w:val="clear" w:color="auto" w:fill="FFFFFF"/>
        <w:spacing w:before="120" w:beforeAutospacing="0" w:after="120" w:afterAutospacing="0" w:line="276" w:lineRule="auto"/>
        <w:jc w:val="both"/>
        <w:textAlignment w:val="baseline"/>
        <w:rPr>
          <w:color w:val="0033CC"/>
          <w:sz w:val="30"/>
          <w:szCs w:val="28"/>
          <w:lang w:val="vi-VN"/>
        </w:rPr>
      </w:pPr>
      <w:r>
        <w:rPr>
          <w:noProof/>
          <w:color w:val="0033CC"/>
          <w:sz w:val="30"/>
          <w:szCs w:val="28"/>
        </w:rPr>
        <w:drawing>
          <wp:anchor distT="0" distB="0" distL="114300" distR="114300" simplePos="0" relativeHeight="251660288" behindDoc="0" locked="0" layoutInCell="1" allowOverlap="1" wp14:anchorId="3E09668F" wp14:editId="09B0593D">
            <wp:simplePos x="0" y="0"/>
            <wp:positionH relativeFrom="margin">
              <wp:posOffset>3339465</wp:posOffset>
            </wp:positionH>
            <wp:positionV relativeFrom="margin">
              <wp:posOffset>2003425</wp:posOffset>
            </wp:positionV>
            <wp:extent cx="2590800" cy="1800225"/>
            <wp:effectExtent l="0" t="0" r="0" b="9525"/>
            <wp:wrapSquare wrapText="bothSides"/>
            <wp:docPr id="3" name="Picture 3" descr="C:\Users\Administrato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imag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180022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Pr="004C01C2">
        <w:rPr>
          <w:color w:val="0033CC"/>
          <w:sz w:val="30"/>
          <w:szCs w:val="28"/>
        </w:rPr>
        <w:t>ệnh</w:t>
      </w:r>
      <w:proofErr w:type="gramEnd"/>
      <w:r w:rsidRPr="004C01C2">
        <w:rPr>
          <w:color w:val="0033CC"/>
          <w:sz w:val="30"/>
          <w:szCs w:val="28"/>
        </w:rPr>
        <w:t xml:space="preserve"> sốt xuất huyết đến nay chưa có vắc xin phòng bệnh và chưa có thuốc điều trị đặc hiệu, biện pháp phòng bệnh chủ yếu và hiệu quả là diệt loăng quăng/bọ gậy và phòng muỗi đốt. </w:t>
      </w:r>
    </w:p>
    <w:p w:rsidR="00A04107" w:rsidRPr="004C01C2" w:rsidRDefault="00A04107" w:rsidP="00AC47D2">
      <w:pPr>
        <w:pStyle w:val="NormalWeb"/>
        <w:shd w:val="clear" w:color="auto" w:fill="FFFFFF"/>
        <w:spacing w:before="120" w:beforeAutospacing="0" w:after="120" w:afterAutospacing="0" w:line="276" w:lineRule="auto"/>
        <w:ind w:firstLine="720"/>
        <w:jc w:val="both"/>
        <w:textAlignment w:val="baseline"/>
        <w:rPr>
          <w:color w:val="0033CC"/>
          <w:sz w:val="30"/>
          <w:szCs w:val="28"/>
        </w:rPr>
      </w:pPr>
      <w:r w:rsidRPr="004C01C2">
        <w:rPr>
          <w:color w:val="0033CC"/>
          <w:sz w:val="30"/>
          <w:szCs w:val="28"/>
        </w:rPr>
        <w:t>Để tích cực phòng bệnh cho bản thân, gia đình và mọi người xung quanh, Bộ Y tế khuyến cáo thực hiện các biện pháp phòng bệnh sau:</w:t>
      </w:r>
    </w:p>
    <w:p w:rsidR="00A04107" w:rsidRPr="004C01C2" w:rsidRDefault="00A04107" w:rsidP="00AC47D2">
      <w:pPr>
        <w:pStyle w:val="NormalWeb"/>
        <w:shd w:val="clear" w:color="auto" w:fill="FFFFFF"/>
        <w:spacing w:before="120" w:beforeAutospacing="0" w:after="120" w:afterAutospacing="0" w:line="276" w:lineRule="auto"/>
        <w:ind w:firstLine="720"/>
        <w:jc w:val="both"/>
        <w:textAlignment w:val="baseline"/>
        <w:rPr>
          <w:b/>
          <w:bCs/>
          <w:color w:val="0033CC"/>
          <w:sz w:val="30"/>
          <w:szCs w:val="28"/>
        </w:rPr>
      </w:pPr>
      <w:r w:rsidRPr="004C01C2">
        <w:rPr>
          <w:color w:val="0033CC"/>
          <w:sz w:val="30"/>
          <w:szCs w:val="28"/>
        </w:rPr>
        <w:t>1. Đậy kín tất cả các dụng cụ chứa nước để muỗi không vào đẻ trứng.</w:t>
      </w:r>
    </w:p>
    <w:p w:rsidR="00A04107" w:rsidRPr="004C01C2" w:rsidRDefault="00A04107" w:rsidP="00AC47D2">
      <w:pPr>
        <w:pStyle w:val="NormalWeb"/>
        <w:shd w:val="clear" w:color="auto" w:fill="FFFFFF"/>
        <w:spacing w:before="120" w:beforeAutospacing="0" w:after="120" w:afterAutospacing="0" w:line="276" w:lineRule="auto"/>
        <w:ind w:firstLine="720"/>
        <w:jc w:val="both"/>
        <w:textAlignment w:val="baseline"/>
        <w:rPr>
          <w:b/>
          <w:bCs/>
          <w:color w:val="0033CC"/>
          <w:sz w:val="30"/>
          <w:szCs w:val="28"/>
        </w:rPr>
      </w:pPr>
      <w:r w:rsidRPr="004C01C2">
        <w:rPr>
          <w:color w:val="0033CC"/>
          <w:sz w:val="30"/>
          <w:szCs w:val="28"/>
        </w:rPr>
        <w:t xml:space="preserve">2. Hàng tuần thực hiện </w:t>
      </w:r>
      <w:bookmarkStart w:id="0" w:name="_GoBack"/>
      <w:bookmarkEnd w:id="0"/>
      <w:r w:rsidRPr="004C01C2">
        <w:rPr>
          <w:color w:val="0033CC"/>
          <w:sz w:val="30"/>
          <w:szCs w:val="28"/>
        </w:rPr>
        <w:t>các biện pháp diệt loăng quăng/bọ gậy bằng cách thả cá vào dụng cụ chứa nước lớn; thau rửa dụng cụ chứa nước vừa và nhỏ, lật úp các dụng cụ không chứa nước; thay nước bình hoa/bình bông; bỏ muối hoặc dầu vào bát nước kê chân chạn.</w:t>
      </w:r>
    </w:p>
    <w:p w:rsidR="00A04107" w:rsidRPr="004C01C2" w:rsidRDefault="00A04107" w:rsidP="00AC47D2">
      <w:pPr>
        <w:pStyle w:val="NormalWeb"/>
        <w:shd w:val="clear" w:color="auto" w:fill="FFFFFF"/>
        <w:spacing w:before="120" w:beforeAutospacing="0" w:after="120" w:afterAutospacing="0" w:line="276" w:lineRule="auto"/>
        <w:ind w:firstLine="720"/>
        <w:jc w:val="both"/>
        <w:textAlignment w:val="baseline"/>
        <w:rPr>
          <w:b/>
          <w:bCs/>
          <w:color w:val="0033CC"/>
          <w:sz w:val="30"/>
          <w:szCs w:val="28"/>
        </w:rPr>
      </w:pPr>
      <w:r w:rsidRPr="004C01C2">
        <w:rPr>
          <w:color w:val="0033CC"/>
          <w:sz w:val="30"/>
          <w:szCs w:val="28"/>
        </w:rPr>
        <w:t>3. Hàng tuần loại bỏ các vật liệu phế thải, các hốc nước tự nhiên không cho muỗi đẻ trứng như chai, lọ, mảnh chai, vỏ dừa, mảnh lu vỡ, lốp/vỏ xe cũ, hốc tre, bẹ lá</w:t>
      </w:r>
    </w:p>
    <w:p w:rsidR="00A04107" w:rsidRPr="004C01C2" w:rsidRDefault="00A04107" w:rsidP="00AC47D2">
      <w:pPr>
        <w:pStyle w:val="NormalWeb"/>
        <w:shd w:val="clear" w:color="auto" w:fill="FFFFFF"/>
        <w:spacing w:before="120" w:beforeAutospacing="0" w:after="120" w:afterAutospacing="0" w:line="276" w:lineRule="auto"/>
        <w:ind w:firstLine="720"/>
        <w:jc w:val="both"/>
        <w:textAlignment w:val="baseline"/>
        <w:rPr>
          <w:b/>
          <w:bCs/>
          <w:color w:val="0033CC"/>
          <w:sz w:val="30"/>
          <w:szCs w:val="28"/>
        </w:rPr>
      </w:pPr>
      <w:r w:rsidRPr="004C01C2">
        <w:rPr>
          <w:color w:val="0033CC"/>
          <w:sz w:val="30"/>
          <w:szCs w:val="28"/>
        </w:rPr>
        <w:t>4. Ngủ màn, mặc quần áo dài phòng muỗi đốt ngay cả ban ngày</w:t>
      </w:r>
    </w:p>
    <w:p w:rsidR="00A04107" w:rsidRPr="004C01C2" w:rsidRDefault="00A04107" w:rsidP="00AC47D2">
      <w:pPr>
        <w:pStyle w:val="NormalWeb"/>
        <w:shd w:val="clear" w:color="auto" w:fill="FFFFFF"/>
        <w:spacing w:before="120" w:beforeAutospacing="0" w:after="120" w:afterAutospacing="0" w:line="276" w:lineRule="auto"/>
        <w:ind w:firstLine="720"/>
        <w:jc w:val="both"/>
        <w:textAlignment w:val="baseline"/>
        <w:rPr>
          <w:color w:val="0033CC"/>
          <w:sz w:val="30"/>
          <w:szCs w:val="28"/>
        </w:rPr>
      </w:pPr>
      <w:r w:rsidRPr="004C01C2">
        <w:rPr>
          <w:color w:val="0033CC"/>
          <w:sz w:val="30"/>
          <w:szCs w:val="28"/>
        </w:rPr>
        <w:t>5. Tích cực phối hợp với ngành y tế trong các đợt phun hóa chất phòng, chống dịch.</w:t>
      </w:r>
    </w:p>
    <w:p w:rsidR="00A04107" w:rsidRPr="004C01C2" w:rsidRDefault="00A04107" w:rsidP="00AC47D2">
      <w:pPr>
        <w:pStyle w:val="NormalWeb"/>
        <w:shd w:val="clear" w:color="auto" w:fill="FFFFFF"/>
        <w:spacing w:before="120" w:beforeAutospacing="0" w:after="120" w:afterAutospacing="0" w:line="276" w:lineRule="auto"/>
        <w:ind w:firstLine="720"/>
        <w:jc w:val="both"/>
        <w:textAlignment w:val="baseline"/>
        <w:rPr>
          <w:b/>
          <w:bCs/>
          <w:color w:val="0033CC"/>
          <w:sz w:val="30"/>
          <w:szCs w:val="28"/>
        </w:rPr>
      </w:pPr>
      <w:r w:rsidRPr="004C01C2">
        <w:rPr>
          <w:color w:val="0033CC"/>
          <w:sz w:val="30"/>
          <w:szCs w:val="28"/>
        </w:rPr>
        <w:t xml:space="preserve">6. Khi bị sốt đến ngay cơ sở y tế để được khám và tư vấn điều trị. </w:t>
      </w:r>
      <w:proofErr w:type="gramStart"/>
      <w:r w:rsidRPr="004C01C2">
        <w:rPr>
          <w:color w:val="0033CC"/>
          <w:sz w:val="30"/>
          <w:szCs w:val="28"/>
        </w:rPr>
        <w:t>Không tự ý điều trị tại nhà.</w:t>
      </w:r>
      <w:proofErr w:type="gramEnd"/>
    </w:p>
    <w:p w:rsidR="00A04107" w:rsidRPr="007D1E33" w:rsidRDefault="00A04107" w:rsidP="00A04107">
      <w:pPr>
        <w:pStyle w:val="NormalWeb"/>
        <w:shd w:val="clear" w:color="auto" w:fill="FFFFFF"/>
        <w:spacing w:before="120" w:beforeAutospacing="0" w:after="120" w:afterAutospacing="0" w:line="360" w:lineRule="auto"/>
        <w:jc w:val="both"/>
        <w:textAlignment w:val="baseline"/>
        <w:rPr>
          <w:color w:val="0033CC"/>
          <w:sz w:val="30"/>
          <w:szCs w:val="28"/>
          <w:lang w:val="vi-VN"/>
        </w:rPr>
      </w:pPr>
      <w:r w:rsidRPr="004C01C2">
        <w:rPr>
          <w:color w:val="0033CC"/>
          <w:sz w:val="30"/>
          <w:szCs w:val="28"/>
        </w:rPr>
        <w:t> </w:t>
      </w:r>
    </w:p>
    <w:p w:rsidR="00A04107" w:rsidRPr="00A04107" w:rsidRDefault="00A04107" w:rsidP="00A04107"/>
    <w:sectPr w:rsidR="00A04107" w:rsidRPr="00A04107" w:rsidSect="000C1D6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1B1"/>
    <w:rsid w:val="000C1D64"/>
    <w:rsid w:val="002563EC"/>
    <w:rsid w:val="004C01C2"/>
    <w:rsid w:val="0077364D"/>
    <w:rsid w:val="007861B1"/>
    <w:rsid w:val="007D1E33"/>
    <w:rsid w:val="00A04107"/>
    <w:rsid w:val="00AC47D2"/>
    <w:rsid w:val="00CB4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861B1"/>
    <w:pPr>
      <w:spacing w:before="100" w:beforeAutospacing="1" w:after="100" w:afterAutospacing="1" w:line="240" w:lineRule="auto"/>
    </w:pPr>
    <w:rPr>
      <w:rFonts w:eastAsia="Times New Roman"/>
      <w:sz w:val="24"/>
      <w:szCs w:val="24"/>
    </w:rPr>
  </w:style>
  <w:style w:type="character" w:styleId="Strong">
    <w:name w:val="Strong"/>
    <w:qFormat/>
    <w:rsid w:val="007861B1"/>
    <w:rPr>
      <w:b/>
      <w:bCs/>
    </w:rPr>
  </w:style>
  <w:style w:type="paragraph" w:styleId="BalloonText">
    <w:name w:val="Balloon Text"/>
    <w:basedOn w:val="Normal"/>
    <w:link w:val="BalloonTextChar"/>
    <w:uiPriority w:val="99"/>
    <w:semiHidden/>
    <w:unhideWhenUsed/>
    <w:rsid w:val="004C0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1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861B1"/>
    <w:pPr>
      <w:spacing w:before="100" w:beforeAutospacing="1" w:after="100" w:afterAutospacing="1" w:line="240" w:lineRule="auto"/>
    </w:pPr>
    <w:rPr>
      <w:rFonts w:eastAsia="Times New Roman"/>
      <w:sz w:val="24"/>
      <w:szCs w:val="24"/>
    </w:rPr>
  </w:style>
  <w:style w:type="character" w:styleId="Strong">
    <w:name w:val="Strong"/>
    <w:qFormat/>
    <w:rsid w:val="007861B1"/>
    <w:rPr>
      <w:b/>
      <w:bCs/>
    </w:rPr>
  </w:style>
  <w:style w:type="paragraph" w:styleId="BalloonText">
    <w:name w:val="Balloon Text"/>
    <w:basedOn w:val="Normal"/>
    <w:link w:val="BalloonTextChar"/>
    <w:uiPriority w:val="99"/>
    <w:semiHidden/>
    <w:unhideWhenUsed/>
    <w:rsid w:val="004C0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1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165</Words>
  <Characters>946</Characters>
  <Application>Microsoft Office Word</Application>
  <DocSecurity>0</DocSecurity>
  <Lines>7</Lines>
  <Paragraphs>2</Paragraphs>
  <ScaleCrop>false</ScaleCrop>
  <Company>Phan Danh</Company>
  <LinksUpToDate>false</LinksUpToDate>
  <CharactersWithSpaces>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BinhMinh</cp:lastModifiedBy>
  <cp:revision>6</cp:revision>
  <dcterms:created xsi:type="dcterms:W3CDTF">2018-10-26T08:27:00Z</dcterms:created>
  <dcterms:modified xsi:type="dcterms:W3CDTF">2018-10-27T03:40:00Z</dcterms:modified>
</cp:coreProperties>
</file>