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41D" w:rsidRPr="0005668E" w:rsidRDefault="0084741D" w:rsidP="00CD172F">
      <w:pPr>
        <w:spacing w:before="120" w:after="120"/>
        <w:jc w:val="center"/>
        <w:rPr>
          <w:b/>
          <w:szCs w:val="28"/>
        </w:rPr>
      </w:pPr>
      <w:r w:rsidRPr="0005668E">
        <w:rPr>
          <w:b/>
          <w:szCs w:val="28"/>
        </w:rPr>
        <w:t>LỊCH CÔNG TÁC BAN GIÁM HIỆU</w:t>
      </w:r>
    </w:p>
    <w:p w:rsidR="00C53ADF" w:rsidRPr="00CD172F" w:rsidRDefault="00CD172F" w:rsidP="002C4324">
      <w:pPr>
        <w:jc w:val="center"/>
        <w:rPr>
          <w:b/>
          <w:szCs w:val="28"/>
        </w:rPr>
      </w:pPr>
      <w:r>
        <w:rPr>
          <w:b/>
          <w:szCs w:val="28"/>
          <w:lang w:val="vi-VN"/>
        </w:rPr>
        <w:t xml:space="preserve">TỪ NGÀY </w:t>
      </w:r>
      <w:r w:rsidR="00027F48">
        <w:rPr>
          <w:b/>
          <w:szCs w:val="28"/>
        </w:rPr>
        <w:t>21</w:t>
      </w:r>
      <w:r>
        <w:rPr>
          <w:b/>
          <w:szCs w:val="28"/>
          <w:lang w:val="vi-VN"/>
        </w:rPr>
        <w:t>/</w:t>
      </w:r>
      <w:r w:rsidR="00DF7999">
        <w:rPr>
          <w:b/>
          <w:szCs w:val="28"/>
        </w:rPr>
        <w:t>5</w:t>
      </w:r>
      <w:r>
        <w:rPr>
          <w:b/>
          <w:szCs w:val="28"/>
          <w:lang w:val="vi-VN"/>
        </w:rPr>
        <w:t xml:space="preserve"> – </w:t>
      </w:r>
      <w:r w:rsidR="00027F48">
        <w:rPr>
          <w:b/>
          <w:szCs w:val="28"/>
        </w:rPr>
        <w:t>26</w:t>
      </w:r>
      <w:r>
        <w:rPr>
          <w:b/>
          <w:szCs w:val="28"/>
          <w:lang w:val="vi-VN"/>
        </w:rPr>
        <w:t>/</w:t>
      </w:r>
      <w:r w:rsidR="00187042">
        <w:rPr>
          <w:b/>
          <w:szCs w:val="28"/>
        </w:rPr>
        <w:t>5</w:t>
      </w:r>
      <w:r>
        <w:rPr>
          <w:b/>
          <w:szCs w:val="28"/>
        </w:rPr>
        <w:t>/2018</w:t>
      </w:r>
    </w:p>
    <w:p w:rsidR="00CD172F" w:rsidRPr="0005668E" w:rsidRDefault="00CD172F" w:rsidP="002C4324">
      <w:pPr>
        <w:jc w:val="center"/>
        <w:rPr>
          <w:b/>
          <w:szCs w:val="28"/>
        </w:rPr>
      </w:pPr>
    </w:p>
    <w:tbl>
      <w:tblPr>
        <w:tblStyle w:val="LiBang"/>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027F48" w:rsidRPr="0005668E" w:rsidTr="00CE78F6">
        <w:trPr>
          <w:jc w:val="center"/>
        </w:trPr>
        <w:tc>
          <w:tcPr>
            <w:tcW w:w="895" w:type="dxa"/>
            <w:vMerge w:val="restart"/>
            <w:vAlign w:val="center"/>
          </w:tcPr>
          <w:p w:rsidR="00027F48" w:rsidRPr="00B6178C" w:rsidRDefault="00027F48" w:rsidP="00027F48">
            <w:pPr>
              <w:spacing w:before="120" w:after="120"/>
              <w:jc w:val="center"/>
              <w:rPr>
                <w:b/>
                <w:szCs w:val="28"/>
              </w:rPr>
            </w:pPr>
            <w:r w:rsidRPr="00B6178C">
              <w:rPr>
                <w:b/>
                <w:szCs w:val="28"/>
              </w:rPr>
              <w:t>Hai</w:t>
            </w:r>
          </w:p>
          <w:p w:rsidR="00027F48" w:rsidRPr="00B6178C" w:rsidRDefault="00027F48" w:rsidP="00027F48">
            <w:pPr>
              <w:spacing w:before="120" w:after="120"/>
              <w:jc w:val="center"/>
              <w:rPr>
                <w:b/>
                <w:szCs w:val="28"/>
              </w:rPr>
            </w:pPr>
            <w:r>
              <w:rPr>
                <w:b/>
                <w:szCs w:val="28"/>
                <w:lang w:val="vi-VN"/>
              </w:rPr>
              <w:t>21</w:t>
            </w:r>
            <w:r w:rsidRPr="00B6178C">
              <w:rPr>
                <w:b/>
                <w:szCs w:val="28"/>
              </w:rPr>
              <w:t>/5</w:t>
            </w:r>
          </w:p>
        </w:tc>
        <w:tc>
          <w:tcPr>
            <w:tcW w:w="810" w:type="dxa"/>
            <w:vAlign w:val="center"/>
          </w:tcPr>
          <w:p w:rsidR="00027F48" w:rsidRPr="0005668E" w:rsidRDefault="00027F48" w:rsidP="00027F48">
            <w:pPr>
              <w:spacing w:before="120"/>
              <w:jc w:val="center"/>
              <w:rPr>
                <w:szCs w:val="28"/>
              </w:rPr>
            </w:pPr>
            <w:r w:rsidRPr="0005668E">
              <w:rPr>
                <w:szCs w:val="28"/>
              </w:rPr>
              <w:t>S</w:t>
            </w:r>
          </w:p>
        </w:tc>
        <w:tc>
          <w:tcPr>
            <w:tcW w:w="3510" w:type="dxa"/>
          </w:tcPr>
          <w:p w:rsidR="00027F48" w:rsidRDefault="00027F48" w:rsidP="00027F48">
            <w:pPr>
              <w:spacing w:before="120" w:after="120"/>
              <w:jc w:val="both"/>
              <w:rPr>
                <w:szCs w:val="28"/>
                <w:lang w:val="vi-VN"/>
              </w:rPr>
            </w:pPr>
            <w:r w:rsidRPr="00EA3FD9">
              <w:rPr>
                <w:szCs w:val="28"/>
                <w:lang w:val="vi-VN"/>
              </w:rPr>
              <w:t>- Kiểm tra nề nếp, chào cờ đầu tuần</w:t>
            </w:r>
          </w:p>
          <w:p w:rsidR="00027F48" w:rsidRDefault="00027F48" w:rsidP="00027F48">
            <w:pPr>
              <w:spacing w:before="120" w:after="120"/>
              <w:jc w:val="both"/>
              <w:rPr>
                <w:szCs w:val="28"/>
                <w:lang w:val="vi-VN"/>
              </w:rPr>
            </w:pPr>
            <w:r>
              <w:rPr>
                <w:szCs w:val="28"/>
                <w:lang w:val="vi-VN"/>
              </w:rPr>
              <w:t>- 8h30: Dự giờ C1</w:t>
            </w:r>
          </w:p>
          <w:p w:rsidR="00027F48" w:rsidRPr="00EA3FD9" w:rsidRDefault="00027F48" w:rsidP="00027F48">
            <w:pPr>
              <w:spacing w:before="120" w:after="120"/>
              <w:jc w:val="both"/>
              <w:rPr>
                <w:szCs w:val="28"/>
                <w:lang w:val="vi-VN"/>
              </w:rPr>
            </w:pPr>
            <w:r>
              <w:rPr>
                <w:szCs w:val="28"/>
                <w:lang w:val="vi-VN"/>
              </w:rPr>
              <w:t>- Đón đoàn KT PCCC</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sidRPr="00ED0B0A">
              <w:rPr>
                <w:szCs w:val="28"/>
                <w:lang w:val="sv-SE"/>
              </w:rPr>
              <w:t xml:space="preserve">Kiểm tra giao nhận thực phẩm, VSMT, trật tự nội vụ </w:t>
            </w:r>
          </w:p>
          <w:p w:rsidR="00027F48" w:rsidRPr="007C6F3C" w:rsidRDefault="00027F48" w:rsidP="00027F48">
            <w:pPr>
              <w:autoSpaceDE w:val="0"/>
              <w:autoSpaceDN w:val="0"/>
              <w:adjustRightInd w:val="0"/>
              <w:rPr>
                <w:szCs w:val="28"/>
                <w:lang w:val="sv-SE"/>
              </w:rPr>
            </w:pPr>
            <w:r>
              <w:rPr>
                <w:szCs w:val="28"/>
                <w:lang w:val="sv-SE"/>
              </w:rPr>
              <w:t>Kiểm tra quy chế giờ ăn các lớp</w:t>
            </w:r>
          </w:p>
        </w:tc>
        <w:tc>
          <w:tcPr>
            <w:tcW w:w="3182" w:type="dxa"/>
            <w:tcBorders>
              <w:left w:val="single" w:sz="4" w:space="0" w:color="auto"/>
            </w:tcBorders>
          </w:tcPr>
          <w:p w:rsidR="00027F48" w:rsidRDefault="00027F48" w:rsidP="00027F48">
            <w:pPr>
              <w:rPr>
                <w:szCs w:val="28"/>
              </w:rPr>
            </w:pPr>
            <w:r>
              <w:rPr>
                <w:szCs w:val="28"/>
              </w:rPr>
              <w:t>- Dự lễ chào cờ, thể dục sáng đầu tuần</w:t>
            </w:r>
          </w:p>
          <w:p w:rsidR="00027F48" w:rsidRPr="00F96905" w:rsidRDefault="00027F48" w:rsidP="00027F48">
            <w:pPr>
              <w:rPr>
                <w:szCs w:val="28"/>
              </w:rPr>
            </w:pPr>
            <w:r>
              <w:rPr>
                <w:szCs w:val="28"/>
              </w:rPr>
              <w:t>- Dự hội nghị phát động Lễ tổng VSMT</w:t>
            </w:r>
          </w:p>
        </w:tc>
        <w:tc>
          <w:tcPr>
            <w:tcW w:w="2488" w:type="dxa"/>
            <w:vMerge w:val="restart"/>
            <w:tcBorders>
              <w:left w:val="single" w:sz="4" w:space="0" w:color="auto"/>
            </w:tcBorders>
          </w:tcPr>
          <w:p w:rsidR="00027F48" w:rsidRPr="00027F48" w:rsidRDefault="00027F48" w:rsidP="00027F48">
            <w:pPr>
              <w:jc w:val="both"/>
              <w:rPr>
                <w:b/>
                <w:i/>
                <w:szCs w:val="28"/>
                <w:lang w:val="vi-VN"/>
              </w:rPr>
            </w:pPr>
            <w:r w:rsidRPr="00027F48">
              <w:rPr>
                <w:b/>
                <w:i/>
                <w:szCs w:val="28"/>
                <w:lang w:val="vi-VN"/>
              </w:rPr>
              <w:t xml:space="preserve">Lưu ý: </w:t>
            </w:r>
          </w:p>
          <w:p w:rsidR="00027F48" w:rsidRPr="00027F48" w:rsidRDefault="00027F48" w:rsidP="00027F48">
            <w:pPr>
              <w:jc w:val="both"/>
              <w:rPr>
                <w:szCs w:val="28"/>
                <w:lang w:val="vi-VN"/>
              </w:rPr>
            </w:pPr>
            <w:r w:rsidRPr="00027F48">
              <w:rPr>
                <w:szCs w:val="28"/>
                <w:lang w:val="vi-VN"/>
              </w:rPr>
              <w:t>- Đ/c Nhung KT phối hợp Oanh, Hà chuẩn bị quà tặng cho HS tổng kết năm học chu đáo. Xong trước ngày 23/5/2018.</w:t>
            </w:r>
          </w:p>
          <w:p w:rsidR="00027F48" w:rsidRPr="00027F48" w:rsidRDefault="00027F48" w:rsidP="00027F48">
            <w:pPr>
              <w:jc w:val="both"/>
              <w:rPr>
                <w:szCs w:val="28"/>
                <w:lang w:val="vi-VN"/>
              </w:rPr>
            </w:pPr>
            <w:r w:rsidRPr="00027F48">
              <w:rPr>
                <w:szCs w:val="28"/>
                <w:lang w:val="vi-VN"/>
              </w:rPr>
              <w:t>- Đ/c Oanh chỉ đạo VP chuẩn bị phòng HĐGD, chuẩn bị hậu cần, chế độ đón tiếp đoàn KT, hoàn thành trước 16h00 ngày 24/5. Chuẩn bị các Hồ sơ theo phân công trong lần KT trước.</w:t>
            </w:r>
          </w:p>
          <w:p w:rsidR="00027F48" w:rsidRPr="00027F48" w:rsidRDefault="00027F48" w:rsidP="00027F48">
            <w:pPr>
              <w:jc w:val="both"/>
              <w:rPr>
                <w:szCs w:val="28"/>
                <w:lang w:val="vi-VN"/>
              </w:rPr>
            </w:pPr>
            <w:r w:rsidRPr="00027F48">
              <w:rPr>
                <w:szCs w:val="28"/>
                <w:lang w:val="vi-VN"/>
              </w:rPr>
              <w:t xml:space="preserve">- Đ/c Chi, Vân chỉ đạo GV các lớp vệ sinh sắp xếp MTHT, chuẩn bị Hồ sơ CM,  học liệu đầy đủ phục </w:t>
            </w:r>
            <w:r w:rsidRPr="00027F48">
              <w:rPr>
                <w:szCs w:val="28"/>
                <w:lang w:val="vi-VN"/>
              </w:rPr>
              <w:lastRenderedPageBreak/>
              <w:t>vụ KT 25/5 (cả trong lớp, phòng chức năng, các giá kệ, tranh ảnh trang trí cầu thang, các góc tiểu cảnh, khu vui chơi tầng 2, sắp xếp phòng ăn sáng thành phòng GDTC).  Chuẩn bị đầy đủ các Hồ sơ theo phân công trong lần KT trước.</w:t>
            </w:r>
          </w:p>
          <w:p w:rsidR="00027F48" w:rsidRPr="0027781D" w:rsidRDefault="00027F48" w:rsidP="00027F48">
            <w:pPr>
              <w:jc w:val="both"/>
              <w:rPr>
                <w:szCs w:val="28"/>
                <w:lang w:val="vi-VN"/>
              </w:rPr>
            </w:pPr>
            <w:r w:rsidRPr="00027F48">
              <w:rPr>
                <w:szCs w:val="28"/>
                <w:lang w:val="vi-VN"/>
              </w:rPr>
              <w:t xml:space="preserve">- Đ/c Nhung chỉ đạo tổ nuôi, lao công, bảo vệ vệ sinh sắp xếp khung cảnh sư phạm toàn trường (sân các khu vực trong trường, ngoài trường, khu vườn hoa, cây cảnh, vườn rau, sắp xếp vườn ươm, khu vui chơi đồi cát, sỏi, để các bể nước và dụng cụ chơi cát nước, sửa sang lại các thiết bị đồ chơi ngoài trời, sắp xếp rào chắn đẹp, lau chùi và sắp xếp lại 3 góc vui chơi hướng nghiệp). </w:t>
            </w:r>
            <w:r w:rsidRPr="00027F48">
              <w:rPr>
                <w:szCs w:val="28"/>
                <w:lang w:val="vi-VN"/>
              </w:rPr>
              <w:lastRenderedPageBreak/>
              <w:t>Chuẩn bị đầy đủ các Hồ sơ theo phân công trong lần KT trước.</w:t>
            </w:r>
          </w:p>
        </w:tc>
      </w:tr>
      <w:tr w:rsidR="00027F48" w:rsidRPr="0005668E" w:rsidTr="00CE78F6">
        <w:trPr>
          <w:jc w:val="center"/>
        </w:trPr>
        <w:tc>
          <w:tcPr>
            <w:tcW w:w="895" w:type="dxa"/>
            <w:vMerge/>
            <w:vAlign w:val="center"/>
          </w:tcPr>
          <w:p w:rsidR="00027F48" w:rsidRPr="00AB7FFC" w:rsidRDefault="00027F48" w:rsidP="00027F48">
            <w:pPr>
              <w:spacing w:before="120" w:after="120"/>
              <w:jc w:val="center"/>
              <w:rPr>
                <w:rFonts w:eastAsia="Calibri"/>
                <w:b/>
                <w:szCs w:val="28"/>
                <w:lang w:val="vi-VN"/>
              </w:rPr>
            </w:pPr>
          </w:p>
        </w:tc>
        <w:tc>
          <w:tcPr>
            <w:tcW w:w="810" w:type="dxa"/>
            <w:tcBorders>
              <w:bottom w:val="single" w:sz="4" w:space="0" w:color="auto"/>
            </w:tcBorders>
            <w:vAlign w:val="center"/>
          </w:tcPr>
          <w:p w:rsidR="00027F48" w:rsidRPr="0005668E" w:rsidRDefault="00027F48" w:rsidP="00027F48">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tcPr>
          <w:p w:rsidR="00027F48" w:rsidRPr="00EA3FD9" w:rsidRDefault="00027F48" w:rsidP="00027F48">
            <w:pPr>
              <w:spacing w:before="120" w:after="120"/>
              <w:jc w:val="both"/>
              <w:rPr>
                <w:szCs w:val="28"/>
                <w:lang w:val="vi-VN"/>
              </w:rPr>
            </w:pPr>
            <w:r>
              <w:rPr>
                <w:szCs w:val="28"/>
                <w:lang w:val="vi-VN"/>
              </w:rPr>
              <w:t>- 14h00: Duyệt báo cáo tháng 4. Đánh giá HT, HP</w:t>
            </w:r>
          </w:p>
        </w:tc>
        <w:tc>
          <w:tcPr>
            <w:tcW w:w="3510" w:type="dxa"/>
            <w:tcBorders>
              <w:right w:val="single" w:sz="4" w:space="0" w:color="auto"/>
            </w:tcBorders>
          </w:tcPr>
          <w:p w:rsidR="00027F48" w:rsidRPr="00ED0B0A" w:rsidRDefault="00027F48" w:rsidP="00027F48">
            <w:pPr>
              <w:autoSpaceDE w:val="0"/>
              <w:autoSpaceDN w:val="0"/>
              <w:adjustRightInd w:val="0"/>
              <w:rPr>
                <w:szCs w:val="28"/>
                <w:lang w:val="sv-SE"/>
              </w:rPr>
            </w:pPr>
            <w:r>
              <w:rPr>
                <w:szCs w:val="28"/>
                <w:lang w:val="sv-SE"/>
              </w:rPr>
              <w:t>Kiểm tra hồ sơ quản lý, hoạt động ngoại khóa</w:t>
            </w:r>
          </w:p>
        </w:tc>
        <w:tc>
          <w:tcPr>
            <w:tcW w:w="3182" w:type="dxa"/>
            <w:tcBorders>
              <w:left w:val="single" w:sz="4" w:space="0" w:color="auto"/>
            </w:tcBorders>
          </w:tcPr>
          <w:p w:rsidR="00027F48" w:rsidRPr="00F96905" w:rsidRDefault="00027F48" w:rsidP="00027F48">
            <w:pPr>
              <w:ind w:firstLine="34"/>
              <w:rPr>
                <w:szCs w:val="28"/>
              </w:rPr>
            </w:pPr>
            <w:r>
              <w:rPr>
                <w:szCs w:val="28"/>
              </w:rPr>
              <w:t>- Đánh giá thi đua cá nhân tổ giáo viên</w:t>
            </w:r>
          </w:p>
        </w:tc>
        <w:tc>
          <w:tcPr>
            <w:tcW w:w="2488" w:type="dxa"/>
            <w:vMerge/>
            <w:tcBorders>
              <w:left w:val="single" w:sz="4" w:space="0" w:color="auto"/>
            </w:tcBorders>
          </w:tcPr>
          <w:p w:rsidR="00027F48" w:rsidRPr="0005668E" w:rsidRDefault="00027F48" w:rsidP="00027F48">
            <w:pPr>
              <w:spacing w:before="120" w:after="120"/>
              <w:rPr>
                <w:szCs w:val="28"/>
              </w:rPr>
            </w:pPr>
          </w:p>
        </w:tc>
      </w:tr>
      <w:tr w:rsidR="00027F48" w:rsidRPr="0005668E" w:rsidTr="00AD3C30">
        <w:trPr>
          <w:jc w:val="center"/>
        </w:trPr>
        <w:tc>
          <w:tcPr>
            <w:tcW w:w="895" w:type="dxa"/>
            <w:vMerge w:val="restart"/>
            <w:vAlign w:val="center"/>
          </w:tcPr>
          <w:p w:rsidR="00027F48" w:rsidRPr="00B6178C" w:rsidRDefault="00027F48" w:rsidP="00027F48">
            <w:pPr>
              <w:spacing w:before="120" w:after="120"/>
              <w:jc w:val="center"/>
              <w:rPr>
                <w:b/>
                <w:szCs w:val="28"/>
                <w:lang w:val="pt-BR"/>
              </w:rPr>
            </w:pPr>
            <w:r w:rsidRPr="00B6178C">
              <w:rPr>
                <w:b/>
                <w:szCs w:val="28"/>
                <w:lang w:val="pt-BR"/>
              </w:rPr>
              <w:t>Ba</w:t>
            </w:r>
          </w:p>
          <w:p w:rsidR="00027F48" w:rsidRPr="00B6178C" w:rsidRDefault="00027F48" w:rsidP="00027F48">
            <w:pPr>
              <w:spacing w:before="120" w:after="120"/>
              <w:jc w:val="center"/>
              <w:rPr>
                <w:b/>
                <w:szCs w:val="28"/>
                <w:lang w:val="pt-BR"/>
              </w:rPr>
            </w:pPr>
            <w:r>
              <w:rPr>
                <w:b/>
                <w:szCs w:val="28"/>
                <w:lang w:val="vi-VN"/>
              </w:rPr>
              <w:t>22</w:t>
            </w:r>
            <w:r w:rsidRPr="00B6178C">
              <w:rPr>
                <w:b/>
                <w:szCs w:val="28"/>
                <w:lang w:val="pt-BR"/>
              </w:rPr>
              <w:t>/5</w:t>
            </w:r>
          </w:p>
        </w:tc>
        <w:tc>
          <w:tcPr>
            <w:tcW w:w="810" w:type="dxa"/>
            <w:vAlign w:val="center"/>
          </w:tcPr>
          <w:p w:rsidR="00027F48" w:rsidRPr="0005668E" w:rsidRDefault="00027F48" w:rsidP="00027F48">
            <w:pPr>
              <w:spacing w:before="120"/>
              <w:jc w:val="center"/>
              <w:rPr>
                <w:szCs w:val="28"/>
                <w:lang w:val="pt-BR"/>
              </w:rPr>
            </w:pPr>
            <w:r w:rsidRPr="0005668E">
              <w:rPr>
                <w:szCs w:val="28"/>
                <w:lang w:val="pt-BR"/>
              </w:rPr>
              <w:t>S</w:t>
            </w:r>
          </w:p>
        </w:tc>
        <w:tc>
          <w:tcPr>
            <w:tcW w:w="3510" w:type="dxa"/>
          </w:tcPr>
          <w:p w:rsidR="00027F48" w:rsidRPr="00B6178C" w:rsidRDefault="00027F48" w:rsidP="00027F48">
            <w:pPr>
              <w:tabs>
                <w:tab w:val="left" w:pos="1905"/>
              </w:tabs>
              <w:spacing w:before="120" w:after="120"/>
              <w:jc w:val="both"/>
              <w:rPr>
                <w:szCs w:val="28"/>
                <w:lang w:val="vi-VN"/>
              </w:rPr>
            </w:pPr>
            <w:r>
              <w:rPr>
                <w:szCs w:val="28"/>
                <w:lang w:val="vi-VN"/>
              </w:rPr>
              <w:t xml:space="preserve">- 8h00: Dự Hội nghị tổng kết ngành GD quận Long Biên </w:t>
            </w:r>
            <w:r w:rsidRPr="00F9745C">
              <w:rPr>
                <w:color w:val="FF0000"/>
                <w:szCs w:val="28"/>
                <w:lang w:val="vi-VN"/>
              </w:rPr>
              <w:t>(Thành phần: Hiệu trưởng, các đ/c đạt giải GVG cấp Quận, yêu cầu mặc áo dài)</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Pr>
                <w:szCs w:val="28"/>
                <w:lang w:val="sv-SE"/>
              </w:rPr>
              <w:t>Kiểm tra nghiệm thu sơn lại tường chỗ lắp biển tên lớp và phòng bảo vệ, kẻ sơn quy định khu để xe của phụ huynh.</w:t>
            </w:r>
          </w:p>
          <w:p w:rsidR="00027F48" w:rsidRPr="000862B6" w:rsidRDefault="00027F48" w:rsidP="00027F48">
            <w:pPr>
              <w:autoSpaceDE w:val="0"/>
              <w:autoSpaceDN w:val="0"/>
              <w:adjustRightInd w:val="0"/>
              <w:rPr>
                <w:szCs w:val="28"/>
                <w:lang w:val="sv-SE"/>
              </w:rPr>
            </w:pPr>
            <w:r>
              <w:rPr>
                <w:szCs w:val="28"/>
                <w:lang w:val="sv-SE"/>
              </w:rPr>
              <w:t>Làm việc với đại diện CTTNHH tư vấn, đào tạo phát triển GDVN</w:t>
            </w:r>
          </w:p>
        </w:tc>
        <w:tc>
          <w:tcPr>
            <w:tcW w:w="3182" w:type="dxa"/>
            <w:tcBorders>
              <w:left w:val="single" w:sz="4" w:space="0" w:color="auto"/>
            </w:tcBorders>
          </w:tcPr>
          <w:p w:rsidR="00027F48" w:rsidRPr="007400B7" w:rsidRDefault="00027F48" w:rsidP="00027F48">
            <w:pPr>
              <w:ind w:firstLine="34"/>
              <w:rPr>
                <w:szCs w:val="28"/>
              </w:rPr>
            </w:pPr>
            <w:r>
              <w:rPr>
                <w:szCs w:val="28"/>
              </w:rPr>
              <w:t>- Dự giờ B3</w:t>
            </w:r>
          </w:p>
        </w:tc>
        <w:tc>
          <w:tcPr>
            <w:tcW w:w="2488" w:type="dxa"/>
            <w:vMerge/>
            <w:tcBorders>
              <w:left w:val="single" w:sz="4" w:space="0" w:color="auto"/>
            </w:tcBorders>
          </w:tcPr>
          <w:p w:rsidR="00027F48" w:rsidRPr="0005668E" w:rsidRDefault="00027F48" w:rsidP="00027F48">
            <w:pPr>
              <w:spacing w:before="120" w:after="120"/>
              <w:rPr>
                <w:szCs w:val="28"/>
              </w:rPr>
            </w:pPr>
          </w:p>
        </w:tc>
      </w:tr>
      <w:tr w:rsidR="00027F48" w:rsidRPr="0005668E" w:rsidTr="00AD3C30">
        <w:trPr>
          <w:trHeight w:val="379"/>
          <w:jc w:val="center"/>
        </w:trPr>
        <w:tc>
          <w:tcPr>
            <w:tcW w:w="895" w:type="dxa"/>
            <w:vMerge/>
            <w:vAlign w:val="center"/>
          </w:tcPr>
          <w:p w:rsidR="00027F48" w:rsidRPr="00AB7FFC" w:rsidRDefault="00027F48" w:rsidP="00027F48">
            <w:pPr>
              <w:spacing w:before="120" w:after="120"/>
              <w:jc w:val="center"/>
              <w:rPr>
                <w:b/>
                <w:szCs w:val="28"/>
                <w:lang w:val="vi-VN"/>
              </w:rPr>
            </w:pPr>
          </w:p>
        </w:tc>
        <w:tc>
          <w:tcPr>
            <w:tcW w:w="810" w:type="dxa"/>
            <w:tcBorders>
              <w:bottom w:val="single" w:sz="4" w:space="0" w:color="auto"/>
            </w:tcBorders>
            <w:vAlign w:val="center"/>
          </w:tcPr>
          <w:p w:rsidR="00027F48" w:rsidRPr="0005668E" w:rsidRDefault="00027F48" w:rsidP="00027F48">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tcPr>
          <w:p w:rsidR="00027F48" w:rsidRPr="00B6178C" w:rsidRDefault="00027F48" w:rsidP="00027F48">
            <w:pPr>
              <w:spacing w:before="120" w:after="120"/>
              <w:jc w:val="both"/>
              <w:rPr>
                <w:szCs w:val="28"/>
                <w:lang w:val="vi-VN"/>
              </w:rPr>
            </w:pPr>
            <w:r>
              <w:rPr>
                <w:szCs w:val="28"/>
                <w:lang w:val="vi-VN"/>
              </w:rPr>
              <w:t xml:space="preserve">- 14h00: Tập huấn Luật QL tài sản công </w:t>
            </w:r>
            <w:r w:rsidRPr="00F9745C">
              <w:rPr>
                <w:color w:val="FF0000"/>
                <w:szCs w:val="28"/>
                <w:lang w:val="vi-VN"/>
              </w:rPr>
              <w:t>(Thành phần: Hiệu trưởng, kế toán)</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Pr>
                <w:szCs w:val="28"/>
                <w:lang w:val="sv-SE"/>
              </w:rPr>
              <w:t>Hoàn thiện hồ sơ kiểm kê tài sản HKII</w:t>
            </w:r>
          </w:p>
          <w:p w:rsidR="00027F48" w:rsidRPr="00012694" w:rsidRDefault="00027F48" w:rsidP="00027F48">
            <w:pPr>
              <w:autoSpaceDE w:val="0"/>
              <w:autoSpaceDN w:val="0"/>
              <w:adjustRightInd w:val="0"/>
              <w:rPr>
                <w:szCs w:val="28"/>
                <w:lang w:val="sv-SE"/>
              </w:rPr>
            </w:pPr>
            <w:r>
              <w:rPr>
                <w:szCs w:val="28"/>
                <w:lang w:val="sv-SE"/>
              </w:rPr>
              <w:t>15hHoàn thiện hồ sơ đánh giá thi đua tháng 5</w:t>
            </w:r>
          </w:p>
        </w:tc>
        <w:tc>
          <w:tcPr>
            <w:tcW w:w="3182" w:type="dxa"/>
            <w:tcBorders>
              <w:left w:val="single" w:sz="4" w:space="0" w:color="auto"/>
            </w:tcBorders>
          </w:tcPr>
          <w:p w:rsidR="00027F48" w:rsidRDefault="00027F48" w:rsidP="00027F48">
            <w:pPr>
              <w:rPr>
                <w:szCs w:val="28"/>
              </w:rPr>
            </w:pPr>
            <w:r>
              <w:rPr>
                <w:szCs w:val="28"/>
              </w:rPr>
              <w:t>- Thu – kiểm tra bài dự thi tìm hiểu Luật hình sự</w:t>
            </w:r>
          </w:p>
          <w:p w:rsidR="00027F48" w:rsidRDefault="00027F48" w:rsidP="00027F48">
            <w:pPr>
              <w:rPr>
                <w:szCs w:val="28"/>
              </w:rPr>
            </w:pPr>
            <w:r>
              <w:rPr>
                <w:szCs w:val="28"/>
              </w:rPr>
              <w:t>- Kiểm tra đề thi CNTT</w:t>
            </w:r>
          </w:p>
        </w:tc>
        <w:tc>
          <w:tcPr>
            <w:tcW w:w="2488" w:type="dxa"/>
            <w:vMerge/>
            <w:tcBorders>
              <w:left w:val="single" w:sz="4" w:space="0" w:color="auto"/>
            </w:tcBorders>
          </w:tcPr>
          <w:p w:rsidR="00027F48" w:rsidRPr="0005668E" w:rsidRDefault="00027F48" w:rsidP="00027F48">
            <w:pPr>
              <w:spacing w:before="120" w:after="120"/>
              <w:rPr>
                <w:szCs w:val="28"/>
              </w:rPr>
            </w:pPr>
          </w:p>
        </w:tc>
      </w:tr>
      <w:tr w:rsidR="00027F48" w:rsidRPr="0005668E" w:rsidTr="00927ED4">
        <w:trPr>
          <w:jc w:val="center"/>
        </w:trPr>
        <w:tc>
          <w:tcPr>
            <w:tcW w:w="895" w:type="dxa"/>
            <w:vMerge w:val="restart"/>
            <w:vAlign w:val="center"/>
          </w:tcPr>
          <w:p w:rsidR="00027F48" w:rsidRPr="00B6178C" w:rsidRDefault="00027F48" w:rsidP="00027F48">
            <w:pPr>
              <w:spacing w:before="120" w:after="120"/>
              <w:jc w:val="center"/>
              <w:rPr>
                <w:b/>
                <w:szCs w:val="28"/>
              </w:rPr>
            </w:pPr>
            <w:r w:rsidRPr="00B6178C">
              <w:rPr>
                <w:b/>
                <w:szCs w:val="28"/>
              </w:rPr>
              <w:t>Tư</w:t>
            </w:r>
          </w:p>
          <w:p w:rsidR="00027F48" w:rsidRPr="00B6178C" w:rsidRDefault="00027F48" w:rsidP="00027F48">
            <w:pPr>
              <w:spacing w:before="120" w:after="120"/>
              <w:jc w:val="center"/>
              <w:rPr>
                <w:b/>
                <w:szCs w:val="28"/>
              </w:rPr>
            </w:pPr>
            <w:r>
              <w:rPr>
                <w:b/>
                <w:szCs w:val="28"/>
                <w:lang w:val="vi-VN"/>
              </w:rPr>
              <w:lastRenderedPageBreak/>
              <w:t>23</w:t>
            </w:r>
            <w:r w:rsidRPr="00B6178C">
              <w:rPr>
                <w:b/>
                <w:szCs w:val="28"/>
              </w:rPr>
              <w:t>/5</w:t>
            </w:r>
          </w:p>
        </w:tc>
        <w:tc>
          <w:tcPr>
            <w:tcW w:w="810" w:type="dxa"/>
            <w:vAlign w:val="center"/>
          </w:tcPr>
          <w:p w:rsidR="00027F48" w:rsidRPr="0005668E" w:rsidRDefault="00027F48" w:rsidP="00027F48">
            <w:pPr>
              <w:spacing w:before="120"/>
              <w:jc w:val="center"/>
              <w:rPr>
                <w:szCs w:val="28"/>
                <w:lang w:val="pt-BR"/>
              </w:rPr>
            </w:pPr>
            <w:r w:rsidRPr="0005668E">
              <w:rPr>
                <w:szCs w:val="28"/>
                <w:lang w:val="pt-BR"/>
              </w:rPr>
              <w:lastRenderedPageBreak/>
              <w:t>S</w:t>
            </w:r>
          </w:p>
        </w:tc>
        <w:tc>
          <w:tcPr>
            <w:tcW w:w="3510" w:type="dxa"/>
          </w:tcPr>
          <w:p w:rsidR="00027F48" w:rsidRPr="00B6178C" w:rsidRDefault="00027F48" w:rsidP="00027F48">
            <w:pPr>
              <w:spacing w:before="120" w:after="120"/>
              <w:jc w:val="both"/>
              <w:rPr>
                <w:szCs w:val="28"/>
                <w:lang w:val="vi-VN"/>
              </w:rPr>
            </w:pPr>
            <w:r>
              <w:rPr>
                <w:szCs w:val="28"/>
                <w:lang w:val="vi-VN"/>
              </w:rPr>
              <w:t>- Dự giờ B1, C5.</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Pr>
                <w:szCs w:val="28"/>
                <w:lang w:val="sv-SE"/>
              </w:rPr>
              <w:t>Kiểm tra giao nhận thực phẩm</w:t>
            </w:r>
          </w:p>
          <w:p w:rsidR="00027F48" w:rsidRPr="002F6768" w:rsidRDefault="00027F48" w:rsidP="00027F48">
            <w:pPr>
              <w:autoSpaceDE w:val="0"/>
              <w:autoSpaceDN w:val="0"/>
              <w:adjustRightInd w:val="0"/>
              <w:rPr>
                <w:szCs w:val="28"/>
                <w:lang w:val="sv-SE"/>
              </w:rPr>
            </w:pPr>
            <w:r>
              <w:rPr>
                <w:szCs w:val="28"/>
                <w:lang w:val="sv-SE"/>
              </w:rPr>
              <w:t>Dự giờ D3, B5</w:t>
            </w:r>
          </w:p>
        </w:tc>
        <w:tc>
          <w:tcPr>
            <w:tcW w:w="3182" w:type="dxa"/>
            <w:tcBorders>
              <w:left w:val="single" w:sz="4" w:space="0" w:color="auto"/>
            </w:tcBorders>
            <w:vAlign w:val="center"/>
          </w:tcPr>
          <w:p w:rsidR="00027F48" w:rsidRPr="004D29BA" w:rsidRDefault="00027F48" w:rsidP="00027F48">
            <w:pPr>
              <w:rPr>
                <w:szCs w:val="28"/>
              </w:rPr>
            </w:pPr>
            <w:r>
              <w:rPr>
                <w:szCs w:val="28"/>
              </w:rPr>
              <w:t>- Dự giờ C1</w:t>
            </w:r>
          </w:p>
        </w:tc>
        <w:tc>
          <w:tcPr>
            <w:tcW w:w="2488" w:type="dxa"/>
            <w:vMerge/>
            <w:tcBorders>
              <w:left w:val="single" w:sz="4" w:space="0" w:color="auto"/>
            </w:tcBorders>
          </w:tcPr>
          <w:p w:rsidR="00027F48" w:rsidRPr="0005668E" w:rsidRDefault="00027F48" w:rsidP="00027F48">
            <w:pPr>
              <w:spacing w:before="120" w:after="120"/>
              <w:rPr>
                <w:szCs w:val="28"/>
              </w:rPr>
            </w:pPr>
          </w:p>
        </w:tc>
      </w:tr>
      <w:tr w:rsidR="00027F48" w:rsidRPr="0005668E" w:rsidTr="00927ED4">
        <w:trPr>
          <w:jc w:val="center"/>
        </w:trPr>
        <w:tc>
          <w:tcPr>
            <w:tcW w:w="895" w:type="dxa"/>
            <w:vMerge/>
            <w:vAlign w:val="center"/>
          </w:tcPr>
          <w:p w:rsidR="00027F48" w:rsidRPr="00AB7FFC" w:rsidRDefault="00027F48" w:rsidP="00027F48">
            <w:pPr>
              <w:spacing w:before="120" w:after="120"/>
              <w:jc w:val="center"/>
              <w:rPr>
                <w:b/>
                <w:szCs w:val="28"/>
              </w:rPr>
            </w:pPr>
          </w:p>
        </w:tc>
        <w:tc>
          <w:tcPr>
            <w:tcW w:w="810" w:type="dxa"/>
            <w:vAlign w:val="center"/>
          </w:tcPr>
          <w:p w:rsidR="00027F48" w:rsidRPr="0005668E" w:rsidRDefault="00027F48" w:rsidP="00027F48">
            <w:pPr>
              <w:spacing w:before="120" w:after="120"/>
              <w:jc w:val="center"/>
              <w:rPr>
                <w:rFonts w:eastAsia="Calibri"/>
                <w:b/>
                <w:szCs w:val="28"/>
                <w:lang w:val="pt-BR"/>
              </w:rPr>
            </w:pPr>
            <w:r w:rsidRPr="0005668E">
              <w:rPr>
                <w:szCs w:val="28"/>
                <w:lang w:val="pt-BR"/>
              </w:rPr>
              <w:t>C</w:t>
            </w:r>
          </w:p>
        </w:tc>
        <w:tc>
          <w:tcPr>
            <w:tcW w:w="3510" w:type="dxa"/>
          </w:tcPr>
          <w:p w:rsidR="00027F48" w:rsidRDefault="00027F48" w:rsidP="00027F48">
            <w:pPr>
              <w:spacing w:before="120" w:after="120"/>
              <w:jc w:val="both"/>
              <w:rPr>
                <w:color w:val="FF0000"/>
                <w:szCs w:val="28"/>
                <w:lang w:val="vi-VN"/>
              </w:rPr>
            </w:pPr>
            <w:r>
              <w:rPr>
                <w:szCs w:val="28"/>
                <w:lang w:val="vi-VN"/>
              </w:rPr>
              <w:t xml:space="preserve">- 13h00: Duyệt thi đua tháng 4 </w:t>
            </w:r>
            <w:r w:rsidRPr="00E55EAA">
              <w:rPr>
                <w:color w:val="FF0000"/>
                <w:szCs w:val="28"/>
                <w:lang w:val="vi-VN"/>
              </w:rPr>
              <w:t>(Nhung, Chi nộp hồ sơ của tổ)</w:t>
            </w:r>
          </w:p>
          <w:p w:rsidR="00027F48" w:rsidRDefault="00027F48" w:rsidP="00027F48">
            <w:pPr>
              <w:spacing w:before="120" w:after="120"/>
              <w:jc w:val="both"/>
              <w:rPr>
                <w:color w:val="FF0000"/>
                <w:szCs w:val="28"/>
                <w:lang w:val="vi-VN"/>
              </w:rPr>
            </w:pPr>
            <w:r>
              <w:rPr>
                <w:szCs w:val="28"/>
                <w:lang w:val="vi-VN"/>
              </w:rPr>
              <w:t xml:space="preserve">- 14h00: Kiểm tra Hồ sơ QL tài sản và kiểm kê tài sản cuối năm </w:t>
            </w:r>
            <w:r w:rsidRPr="00887775">
              <w:rPr>
                <w:color w:val="FF0000"/>
                <w:szCs w:val="28"/>
                <w:lang w:val="vi-VN"/>
              </w:rPr>
              <w:t>(Nhung, Oanh b/c)</w:t>
            </w:r>
          </w:p>
          <w:p w:rsidR="00027F48" w:rsidRPr="00B6178C" w:rsidRDefault="00027F48" w:rsidP="00027F48">
            <w:pPr>
              <w:spacing w:before="120" w:after="120"/>
              <w:jc w:val="both"/>
              <w:rPr>
                <w:szCs w:val="28"/>
                <w:lang w:val="vi-VN"/>
              </w:rPr>
            </w:pPr>
            <w:r>
              <w:rPr>
                <w:szCs w:val="28"/>
                <w:lang w:val="vi-VN"/>
              </w:rPr>
              <w:t>- 15h00: Họp HĐTĐKT bình xét thi đua tháng 4</w:t>
            </w:r>
          </w:p>
        </w:tc>
        <w:tc>
          <w:tcPr>
            <w:tcW w:w="3510" w:type="dxa"/>
            <w:tcBorders>
              <w:right w:val="single" w:sz="4" w:space="0" w:color="auto"/>
            </w:tcBorders>
          </w:tcPr>
          <w:p w:rsidR="00027F48" w:rsidRDefault="00027F48" w:rsidP="00027F48">
            <w:pPr>
              <w:rPr>
                <w:szCs w:val="28"/>
                <w:lang w:val="sv-SE"/>
              </w:rPr>
            </w:pPr>
            <w:r>
              <w:rPr>
                <w:szCs w:val="28"/>
                <w:lang w:val="sv-SE"/>
              </w:rPr>
              <w:t>Kiểm tra các hoạt động ngoại khóa</w:t>
            </w:r>
          </w:p>
          <w:p w:rsidR="00027F48" w:rsidRPr="00F13360" w:rsidRDefault="00027F48" w:rsidP="00027F48">
            <w:pPr>
              <w:rPr>
                <w:szCs w:val="28"/>
                <w:lang w:val="sv-SE"/>
              </w:rPr>
            </w:pPr>
            <w:r>
              <w:rPr>
                <w:szCs w:val="28"/>
                <w:lang w:val="sv-SE"/>
              </w:rPr>
              <w:t xml:space="preserve">15h00 Họp Ban thi đua </w:t>
            </w:r>
          </w:p>
        </w:tc>
        <w:tc>
          <w:tcPr>
            <w:tcW w:w="3182" w:type="dxa"/>
            <w:tcBorders>
              <w:left w:val="single" w:sz="4" w:space="0" w:color="auto"/>
            </w:tcBorders>
            <w:vAlign w:val="center"/>
          </w:tcPr>
          <w:p w:rsidR="00027F48" w:rsidRPr="004D29BA" w:rsidRDefault="00027F48" w:rsidP="00027F48">
            <w:pPr>
              <w:rPr>
                <w:szCs w:val="28"/>
              </w:rPr>
            </w:pPr>
            <w:r>
              <w:rPr>
                <w:szCs w:val="28"/>
              </w:rPr>
              <w:t xml:space="preserve">- </w:t>
            </w:r>
            <w:r w:rsidRPr="00740957">
              <w:rPr>
                <w:szCs w:val="28"/>
              </w:rPr>
              <w:t>Họp H</w:t>
            </w:r>
            <w:r w:rsidRPr="00740957">
              <w:rPr>
                <w:rFonts w:hint="eastAsia"/>
                <w:szCs w:val="28"/>
              </w:rPr>
              <w:t>Đ</w:t>
            </w:r>
            <w:r w:rsidRPr="00740957">
              <w:rPr>
                <w:szCs w:val="28"/>
              </w:rPr>
              <w:t>T</w:t>
            </w:r>
            <w:r w:rsidRPr="00740957">
              <w:rPr>
                <w:rFonts w:hint="eastAsia"/>
                <w:szCs w:val="28"/>
              </w:rPr>
              <w:t>Đ</w:t>
            </w:r>
            <w:r w:rsidRPr="00740957">
              <w:rPr>
                <w:szCs w:val="28"/>
              </w:rPr>
              <w:t>KT bình xét thi</w:t>
            </w:r>
            <w:r>
              <w:rPr>
                <w:szCs w:val="28"/>
              </w:rPr>
              <w:t xml:space="preserve"> </w:t>
            </w:r>
            <w:r w:rsidRPr="00740957">
              <w:rPr>
                <w:rFonts w:hint="eastAsia"/>
                <w:szCs w:val="28"/>
              </w:rPr>
              <w:t>đ</w:t>
            </w:r>
            <w:r w:rsidRPr="00740957">
              <w:rPr>
                <w:szCs w:val="28"/>
              </w:rPr>
              <w:t>ua tháng 4</w:t>
            </w:r>
          </w:p>
        </w:tc>
        <w:tc>
          <w:tcPr>
            <w:tcW w:w="2488" w:type="dxa"/>
            <w:vMerge/>
            <w:tcBorders>
              <w:left w:val="single" w:sz="4" w:space="0" w:color="auto"/>
            </w:tcBorders>
          </w:tcPr>
          <w:p w:rsidR="00027F48" w:rsidRPr="0005668E" w:rsidRDefault="00027F48" w:rsidP="00027F48">
            <w:pPr>
              <w:spacing w:before="120" w:after="120"/>
              <w:rPr>
                <w:szCs w:val="28"/>
              </w:rPr>
            </w:pPr>
          </w:p>
        </w:tc>
      </w:tr>
      <w:tr w:rsidR="00027F48" w:rsidRPr="0005668E" w:rsidTr="00AD3C30">
        <w:trPr>
          <w:jc w:val="center"/>
        </w:trPr>
        <w:tc>
          <w:tcPr>
            <w:tcW w:w="895" w:type="dxa"/>
            <w:vMerge w:val="restart"/>
            <w:vAlign w:val="center"/>
          </w:tcPr>
          <w:p w:rsidR="00027F48" w:rsidRPr="00B6178C" w:rsidRDefault="00027F48" w:rsidP="00027F48">
            <w:pPr>
              <w:spacing w:before="120" w:after="120"/>
              <w:jc w:val="center"/>
              <w:rPr>
                <w:b/>
                <w:szCs w:val="28"/>
                <w:lang w:val="pt-BR"/>
              </w:rPr>
            </w:pPr>
            <w:r w:rsidRPr="00B6178C">
              <w:rPr>
                <w:b/>
                <w:szCs w:val="28"/>
                <w:lang w:val="pt-BR"/>
              </w:rPr>
              <w:t>Năm</w:t>
            </w:r>
          </w:p>
          <w:p w:rsidR="00027F48" w:rsidRPr="00B6178C" w:rsidRDefault="00027F48" w:rsidP="00027F48">
            <w:pPr>
              <w:spacing w:before="120" w:after="120"/>
              <w:jc w:val="center"/>
              <w:rPr>
                <w:b/>
                <w:szCs w:val="28"/>
              </w:rPr>
            </w:pPr>
            <w:r>
              <w:rPr>
                <w:b/>
                <w:szCs w:val="28"/>
                <w:lang w:val="vi-VN"/>
              </w:rPr>
              <w:t>24</w:t>
            </w:r>
            <w:r w:rsidRPr="00B6178C">
              <w:rPr>
                <w:b/>
                <w:szCs w:val="28"/>
              </w:rPr>
              <w:t>/5</w:t>
            </w:r>
          </w:p>
        </w:tc>
        <w:tc>
          <w:tcPr>
            <w:tcW w:w="810" w:type="dxa"/>
            <w:vAlign w:val="center"/>
          </w:tcPr>
          <w:p w:rsidR="00027F48" w:rsidRPr="0005668E" w:rsidRDefault="00027F48" w:rsidP="00027F48">
            <w:pPr>
              <w:spacing w:before="120"/>
              <w:jc w:val="center"/>
              <w:rPr>
                <w:szCs w:val="28"/>
                <w:lang w:val="pt-BR"/>
              </w:rPr>
            </w:pPr>
            <w:r w:rsidRPr="0005668E">
              <w:rPr>
                <w:szCs w:val="28"/>
                <w:lang w:val="pt-BR"/>
              </w:rPr>
              <w:t>S</w:t>
            </w:r>
          </w:p>
        </w:tc>
        <w:tc>
          <w:tcPr>
            <w:tcW w:w="3510" w:type="dxa"/>
          </w:tcPr>
          <w:p w:rsidR="00027F48" w:rsidRPr="000604D9" w:rsidRDefault="00027F48" w:rsidP="00027F48">
            <w:pPr>
              <w:spacing w:before="120" w:after="120"/>
              <w:jc w:val="both"/>
              <w:rPr>
                <w:color w:val="FF0000"/>
                <w:szCs w:val="28"/>
                <w:lang w:val="vi-VN"/>
              </w:rPr>
            </w:pPr>
            <w:r>
              <w:rPr>
                <w:szCs w:val="28"/>
                <w:lang w:val="vi-VN"/>
              </w:rPr>
              <w:t xml:space="preserve">- 9h00: Tổng duyệt chương trình tổng kết năm học </w:t>
            </w:r>
            <w:r w:rsidRPr="000604D9">
              <w:rPr>
                <w:color w:val="FF0000"/>
                <w:szCs w:val="28"/>
                <w:lang w:val="vi-VN"/>
              </w:rPr>
              <w:t>(Hương trang và đội văn nghệ</w:t>
            </w:r>
            <w:r>
              <w:rPr>
                <w:color w:val="FF0000"/>
                <w:szCs w:val="28"/>
                <w:lang w:val="vi-VN"/>
              </w:rPr>
              <w:t xml:space="preserve"> b/c</w:t>
            </w:r>
            <w:r w:rsidRPr="000604D9">
              <w:rPr>
                <w:color w:val="FF0000"/>
                <w:szCs w:val="28"/>
                <w:lang w:val="vi-VN"/>
              </w:rPr>
              <w:t xml:space="preserve">). </w:t>
            </w:r>
          </w:p>
          <w:p w:rsidR="00027F48" w:rsidRPr="00EB616F" w:rsidRDefault="00027F48" w:rsidP="00027F48">
            <w:pPr>
              <w:spacing w:before="120" w:after="120"/>
              <w:jc w:val="both"/>
              <w:rPr>
                <w:szCs w:val="28"/>
                <w:lang w:val="vi-VN"/>
              </w:rPr>
            </w:pPr>
            <w:r>
              <w:rPr>
                <w:szCs w:val="28"/>
                <w:lang w:val="vi-VN"/>
              </w:rPr>
              <w:t>- 8h30: Họp giao ban Bí thư Chi bộ (Cử đ/c Nhung họp thay)</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Pr>
                <w:szCs w:val="28"/>
                <w:lang w:val="sv-SE"/>
              </w:rPr>
              <w:t>Họp giao ban công tác lãnh đạo tháng 5</w:t>
            </w:r>
          </w:p>
          <w:p w:rsidR="00027F48" w:rsidRDefault="00027F48" w:rsidP="00027F48">
            <w:pPr>
              <w:autoSpaceDE w:val="0"/>
              <w:autoSpaceDN w:val="0"/>
              <w:adjustRightInd w:val="0"/>
              <w:rPr>
                <w:szCs w:val="28"/>
                <w:lang w:val="sv-SE"/>
              </w:rPr>
            </w:pPr>
            <w:r>
              <w:rPr>
                <w:szCs w:val="28"/>
                <w:lang w:val="sv-SE"/>
              </w:rPr>
              <w:t xml:space="preserve">9 Tổng duyệt chương trình văn nghệ tổng kết </w:t>
            </w:r>
            <w:r w:rsidRPr="00B976D4">
              <w:rPr>
                <w:color w:val="FF0000"/>
                <w:szCs w:val="28"/>
                <w:lang w:val="sv-SE"/>
              </w:rPr>
              <w:t>( Hương Trang chủ động trao đổi với giáo viên năng khiếu và phân công giáo viên chuẩn bị chu đáo)</w:t>
            </w:r>
          </w:p>
        </w:tc>
        <w:tc>
          <w:tcPr>
            <w:tcW w:w="3182" w:type="dxa"/>
            <w:tcBorders>
              <w:left w:val="single" w:sz="4" w:space="0" w:color="auto"/>
            </w:tcBorders>
          </w:tcPr>
          <w:p w:rsidR="00027F48" w:rsidRPr="00726C4D" w:rsidRDefault="00027F48" w:rsidP="00027F48">
            <w:pPr>
              <w:rPr>
                <w:szCs w:val="28"/>
              </w:rPr>
            </w:pPr>
            <w:r>
              <w:rPr>
                <w:szCs w:val="28"/>
              </w:rPr>
              <w:t>- Dự giờ lớp A2</w:t>
            </w:r>
          </w:p>
        </w:tc>
        <w:tc>
          <w:tcPr>
            <w:tcW w:w="2488" w:type="dxa"/>
            <w:vMerge/>
            <w:tcBorders>
              <w:left w:val="single" w:sz="4" w:space="0" w:color="auto"/>
            </w:tcBorders>
          </w:tcPr>
          <w:p w:rsidR="00027F48" w:rsidRPr="0005668E" w:rsidRDefault="00027F48" w:rsidP="00027F48">
            <w:pPr>
              <w:spacing w:before="120" w:after="120"/>
              <w:rPr>
                <w:szCs w:val="28"/>
              </w:rPr>
            </w:pPr>
          </w:p>
        </w:tc>
      </w:tr>
      <w:tr w:rsidR="00027F48" w:rsidRPr="0005668E" w:rsidTr="00AD3C30">
        <w:trPr>
          <w:jc w:val="center"/>
        </w:trPr>
        <w:tc>
          <w:tcPr>
            <w:tcW w:w="895" w:type="dxa"/>
            <w:vMerge/>
            <w:vAlign w:val="center"/>
          </w:tcPr>
          <w:p w:rsidR="00027F48" w:rsidRPr="00AB7FFC" w:rsidRDefault="00027F48" w:rsidP="00027F48">
            <w:pPr>
              <w:spacing w:before="120" w:after="120"/>
              <w:jc w:val="center"/>
              <w:rPr>
                <w:b/>
                <w:szCs w:val="28"/>
              </w:rPr>
            </w:pPr>
          </w:p>
        </w:tc>
        <w:tc>
          <w:tcPr>
            <w:tcW w:w="810" w:type="dxa"/>
            <w:vAlign w:val="center"/>
          </w:tcPr>
          <w:p w:rsidR="00027F48" w:rsidRPr="0005668E" w:rsidRDefault="00027F48" w:rsidP="00027F48">
            <w:pPr>
              <w:spacing w:before="120" w:after="120"/>
              <w:jc w:val="center"/>
              <w:rPr>
                <w:rFonts w:eastAsia="Calibri"/>
                <w:b/>
                <w:szCs w:val="28"/>
                <w:lang w:val="pt-BR"/>
              </w:rPr>
            </w:pPr>
            <w:r w:rsidRPr="0005668E">
              <w:rPr>
                <w:szCs w:val="28"/>
                <w:lang w:val="pt-BR"/>
              </w:rPr>
              <w:t>C</w:t>
            </w:r>
          </w:p>
        </w:tc>
        <w:tc>
          <w:tcPr>
            <w:tcW w:w="3510" w:type="dxa"/>
          </w:tcPr>
          <w:p w:rsidR="00027F48" w:rsidRDefault="00027F48" w:rsidP="00027F48">
            <w:pPr>
              <w:spacing w:before="120" w:after="120"/>
              <w:jc w:val="both"/>
              <w:rPr>
                <w:szCs w:val="28"/>
                <w:lang w:val="vi-VN"/>
              </w:rPr>
            </w:pPr>
            <w:r>
              <w:rPr>
                <w:szCs w:val="28"/>
                <w:lang w:val="vi-VN"/>
              </w:rPr>
              <w:t>- Tổng KT Hồ sơ, báo cáo và các ĐK đón đoàn KT</w:t>
            </w:r>
          </w:p>
          <w:p w:rsidR="00027F48" w:rsidRPr="00EA3FD9" w:rsidRDefault="00027F48" w:rsidP="00027F48">
            <w:pPr>
              <w:spacing w:before="120" w:after="120"/>
              <w:jc w:val="both"/>
              <w:rPr>
                <w:szCs w:val="28"/>
                <w:lang w:val="vi-VN"/>
              </w:rPr>
            </w:pPr>
            <w:r>
              <w:rPr>
                <w:szCs w:val="28"/>
                <w:lang w:val="vi-VN"/>
              </w:rPr>
              <w:t>- 16h00: Tổng KT VSMT các lớp, các phòng chức năng, toàn trường.</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Pr>
                <w:szCs w:val="28"/>
                <w:lang w:val="sv-SE"/>
              </w:rPr>
              <w:t>Kiểm tra hồ sơ quản lý, tổng VSMT, trật tự nội vụ</w:t>
            </w:r>
          </w:p>
        </w:tc>
        <w:tc>
          <w:tcPr>
            <w:tcW w:w="3182" w:type="dxa"/>
            <w:tcBorders>
              <w:left w:val="single" w:sz="4" w:space="0" w:color="auto"/>
            </w:tcBorders>
          </w:tcPr>
          <w:p w:rsidR="00027F48" w:rsidRDefault="00027F48" w:rsidP="00027F48">
            <w:pPr>
              <w:rPr>
                <w:szCs w:val="28"/>
              </w:rPr>
            </w:pPr>
            <w:r>
              <w:rPr>
                <w:szCs w:val="28"/>
              </w:rPr>
              <w:t>- Duyệt bài soạn online khối MGB</w:t>
            </w:r>
          </w:p>
          <w:p w:rsidR="00027F48" w:rsidRPr="00726C4D" w:rsidRDefault="00027F48" w:rsidP="00027F48">
            <w:pPr>
              <w:rPr>
                <w:szCs w:val="28"/>
              </w:rPr>
            </w:pPr>
            <w:r>
              <w:rPr>
                <w:szCs w:val="28"/>
              </w:rPr>
              <w:t>- Kiểm tra VSMT trong ngoài lớp học, các phòng chức năng</w:t>
            </w:r>
          </w:p>
        </w:tc>
        <w:tc>
          <w:tcPr>
            <w:tcW w:w="2488" w:type="dxa"/>
            <w:vMerge/>
            <w:tcBorders>
              <w:left w:val="single" w:sz="4" w:space="0" w:color="auto"/>
            </w:tcBorders>
            <w:vAlign w:val="center"/>
          </w:tcPr>
          <w:p w:rsidR="00027F48" w:rsidRPr="0005668E" w:rsidRDefault="00027F48" w:rsidP="00027F48">
            <w:pPr>
              <w:spacing w:before="120" w:after="120"/>
              <w:rPr>
                <w:szCs w:val="28"/>
              </w:rPr>
            </w:pPr>
          </w:p>
        </w:tc>
      </w:tr>
      <w:tr w:rsidR="00027F48" w:rsidRPr="0005668E" w:rsidTr="00AD3C30">
        <w:trPr>
          <w:trHeight w:val="747"/>
          <w:jc w:val="center"/>
        </w:trPr>
        <w:tc>
          <w:tcPr>
            <w:tcW w:w="895" w:type="dxa"/>
            <w:vMerge w:val="restart"/>
            <w:vAlign w:val="center"/>
          </w:tcPr>
          <w:p w:rsidR="00027F48" w:rsidRPr="00B6178C" w:rsidRDefault="00027F48" w:rsidP="00027F48">
            <w:pPr>
              <w:spacing w:before="120" w:after="120"/>
              <w:jc w:val="center"/>
              <w:rPr>
                <w:b/>
                <w:szCs w:val="28"/>
                <w:lang w:val="pt-BR"/>
              </w:rPr>
            </w:pPr>
            <w:r w:rsidRPr="00B6178C">
              <w:rPr>
                <w:b/>
                <w:szCs w:val="28"/>
                <w:lang w:val="pt-BR"/>
              </w:rPr>
              <w:t>Sáu</w:t>
            </w:r>
          </w:p>
          <w:p w:rsidR="00027F48" w:rsidRPr="00B6178C" w:rsidRDefault="00027F48" w:rsidP="00027F48">
            <w:pPr>
              <w:spacing w:before="120" w:after="120"/>
              <w:jc w:val="center"/>
              <w:rPr>
                <w:b/>
                <w:szCs w:val="28"/>
                <w:lang w:val="pt-BR"/>
              </w:rPr>
            </w:pPr>
            <w:r>
              <w:rPr>
                <w:b/>
                <w:szCs w:val="28"/>
                <w:lang w:val="vi-VN"/>
              </w:rPr>
              <w:t>25</w:t>
            </w:r>
            <w:r w:rsidRPr="00B6178C">
              <w:rPr>
                <w:b/>
                <w:szCs w:val="28"/>
                <w:lang w:val="pt-BR"/>
              </w:rPr>
              <w:t>/5</w:t>
            </w:r>
          </w:p>
        </w:tc>
        <w:tc>
          <w:tcPr>
            <w:tcW w:w="810" w:type="dxa"/>
            <w:tcBorders>
              <w:bottom w:val="single" w:sz="4" w:space="0" w:color="auto"/>
            </w:tcBorders>
            <w:vAlign w:val="center"/>
          </w:tcPr>
          <w:p w:rsidR="00027F48" w:rsidRPr="0005668E" w:rsidRDefault="00027F48" w:rsidP="00027F48">
            <w:pPr>
              <w:spacing w:before="120"/>
              <w:jc w:val="center"/>
              <w:rPr>
                <w:szCs w:val="28"/>
                <w:lang w:val="pt-BR"/>
              </w:rPr>
            </w:pPr>
            <w:r w:rsidRPr="0005668E">
              <w:rPr>
                <w:szCs w:val="28"/>
                <w:lang w:val="pt-BR"/>
              </w:rPr>
              <w:t>S</w:t>
            </w:r>
          </w:p>
        </w:tc>
        <w:tc>
          <w:tcPr>
            <w:tcW w:w="3510" w:type="dxa"/>
          </w:tcPr>
          <w:p w:rsidR="00027F48" w:rsidRPr="00EA3FD9" w:rsidRDefault="00027F48" w:rsidP="00027F48">
            <w:pPr>
              <w:spacing w:before="120" w:after="120"/>
              <w:jc w:val="both"/>
              <w:rPr>
                <w:szCs w:val="28"/>
                <w:lang w:val="vi-VN"/>
              </w:rPr>
            </w:pPr>
            <w:r>
              <w:rPr>
                <w:szCs w:val="28"/>
                <w:lang w:val="vi-VN"/>
              </w:rPr>
              <w:t>- 8h00: Đón UBND quận, phòng GD KT các danh hiệu thi đua cuối năm khối trường MN</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Pr>
                <w:szCs w:val="28"/>
                <w:lang w:val="sv-SE"/>
              </w:rPr>
              <w:t>Đón đoàn UBND quận, PGD kiểm tra danh hiệu thi đua các trường mầm non</w:t>
            </w:r>
          </w:p>
        </w:tc>
        <w:tc>
          <w:tcPr>
            <w:tcW w:w="3182" w:type="dxa"/>
            <w:tcBorders>
              <w:left w:val="single" w:sz="4" w:space="0" w:color="auto"/>
            </w:tcBorders>
          </w:tcPr>
          <w:p w:rsidR="00027F48" w:rsidRPr="00726C4D" w:rsidRDefault="00027F48" w:rsidP="00027F48">
            <w:pPr>
              <w:rPr>
                <w:szCs w:val="28"/>
              </w:rPr>
            </w:pPr>
            <w:r>
              <w:rPr>
                <w:szCs w:val="28"/>
              </w:rPr>
              <w:t xml:space="preserve">- </w:t>
            </w:r>
            <w:r w:rsidRPr="00740957">
              <w:rPr>
                <w:rFonts w:hint="eastAsia"/>
                <w:szCs w:val="28"/>
              </w:rPr>
              <w:t>Đó</w:t>
            </w:r>
            <w:r w:rsidRPr="00740957">
              <w:rPr>
                <w:szCs w:val="28"/>
              </w:rPr>
              <w:t>n UBND quận, phòng GD</w:t>
            </w:r>
            <w:r>
              <w:rPr>
                <w:szCs w:val="28"/>
              </w:rPr>
              <w:t xml:space="preserve"> </w:t>
            </w:r>
            <w:r w:rsidRPr="00740957">
              <w:rPr>
                <w:szCs w:val="28"/>
              </w:rPr>
              <w:t xml:space="preserve">KT các danh hiệu thi </w:t>
            </w:r>
            <w:r w:rsidRPr="00740957">
              <w:rPr>
                <w:rFonts w:hint="eastAsia"/>
                <w:szCs w:val="28"/>
              </w:rPr>
              <w:t>đ</w:t>
            </w:r>
            <w:r w:rsidRPr="00740957">
              <w:rPr>
                <w:szCs w:val="28"/>
              </w:rPr>
              <w:t>ua cuối n</w:t>
            </w:r>
            <w:r w:rsidRPr="00740957">
              <w:rPr>
                <w:rFonts w:hint="eastAsia"/>
                <w:szCs w:val="28"/>
              </w:rPr>
              <w:t>ă</w:t>
            </w:r>
            <w:r w:rsidRPr="00740957">
              <w:rPr>
                <w:szCs w:val="28"/>
              </w:rPr>
              <w:t>m</w:t>
            </w:r>
            <w:r>
              <w:rPr>
                <w:szCs w:val="28"/>
              </w:rPr>
              <w:t xml:space="preserve"> </w:t>
            </w:r>
            <w:r w:rsidRPr="00740957">
              <w:rPr>
                <w:szCs w:val="28"/>
              </w:rPr>
              <w:t>khối tr</w:t>
            </w:r>
            <w:r w:rsidRPr="00740957">
              <w:rPr>
                <w:rFonts w:hint="eastAsia"/>
                <w:szCs w:val="28"/>
              </w:rPr>
              <w:t>ư</w:t>
            </w:r>
            <w:r w:rsidRPr="00740957">
              <w:rPr>
                <w:szCs w:val="28"/>
              </w:rPr>
              <w:t>ờng MN</w:t>
            </w:r>
          </w:p>
        </w:tc>
        <w:tc>
          <w:tcPr>
            <w:tcW w:w="2488" w:type="dxa"/>
            <w:vMerge/>
            <w:tcBorders>
              <w:left w:val="single" w:sz="4" w:space="0" w:color="auto"/>
            </w:tcBorders>
            <w:vAlign w:val="center"/>
          </w:tcPr>
          <w:p w:rsidR="00027F48" w:rsidRPr="0005668E" w:rsidRDefault="00027F48" w:rsidP="00027F48">
            <w:pPr>
              <w:spacing w:before="120" w:after="120"/>
              <w:rPr>
                <w:szCs w:val="28"/>
              </w:rPr>
            </w:pPr>
          </w:p>
        </w:tc>
      </w:tr>
      <w:tr w:rsidR="00027F48" w:rsidRPr="0005668E" w:rsidTr="00AD3C30">
        <w:trPr>
          <w:jc w:val="center"/>
        </w:trPr>
        <w:tc>
          <w:tcPr>
            <w:tcW w:w="895" w:type="dxa"/>
            <w:vMerge/>
            <w:vAlign w:val="center"/>
          </w:tcPr>
          <w:p w:rsidR="00027F48" w:rsidRPr="00AB7FFC" w:rsidRDefault="00027F48" w:rsidP="00027F48">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027F48" w:rsidRPr="0005668E" w:rsidRDefault="00027F48" w:rsidP="00027F48">
            <w:pPr>
              <w:spacing w:before="120" w:after="120"/>
              <w:jc w:val="center"/>
              <w:rPr>
                <w:rFonts w:eastAsia="Calibri"/>
                <w:szCs w:val="28"/>
                <w:lang w:val="pt-BR"/>
              </w:rPr>
            </w:pPr>
            <w:r w:rsidRPr="0005668E">
              <w:rPr>
                <w:szCs w:val="28"/>
                <w:lang w:val="pt-BR"/>
              </w:rPr>
              <w:t>C</w:t>
            </w:r>
          </w:p>
        </w:tc>
        <w:tc>
          <w:tcPr>
            <w:tcW w:w="3510" w:type="dxa"/>
          </w:tcPr>
          <w:p w:rsidR="00027F48" w:rsidRPr="00EA3FD9" w:rsidRDefault="00027F48" w:rsidP="00027F48">
            <w:pPr>
              <w:spacing w:before="120" w:after="120"/>
              <w:jc w:val="both"/>
              <w:rPr>
                <w:szCs w:val="28"/>
                <w:lang w:val="vi-VN"/>
              </w:rPr>
            </w:pPr>
            <w:r>
              <w:rPr>
                <w:szCs w:val="28"/>
                <w:lang w:val="vi-VN"/>
              </w:rPr>
              <w:t>- XD KH HĐ hè. Bài phát biểu tổng kết năm học.</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Pr>
                <w:szCs w:val="28"/>
                <w:lang w:val="sv-SE"/>
              </w:rPr>
              <w:t>Kiểm tra hoạt động năng khiếu, câu lạc bộ</w:t>
            </w:r>
            <w:bookmarkStart w:id="0" w:name="_GoBack"/>
            <w:bookmarkEnd w:id="0"/>
          </w:p>
        </w:tc>
        <w:tc>
          <w:tcPr>
            <w:tcW w:w="3182" w:type="dxa"/>
            <w:tcBorders>
              <w:left w:val="single" w:sz="4" w:space="0" w:color="auto"/>
            </w:tcBorders>
          </w:tcPr>
          <w:p w:rsidR="00027F48" w:rsidRPr="00726C4D" w:rsidRDefault="00027F48" w:rsidP="00027F48">
            <w:pPr>
              <w:rPr>
                <w:szCs w:val="28"/>
              </w:rPr>
            </w:pPr>
            <w:r>
              <w:rPr>
                <w:szCs w:val="28"/>
              </w:rPr>
              <w:t>- Dự nêu gương bé ngoan A3</w:t>
            </w:r>
          </w:p>
        </w:tc>
        <w:tc>
          <w:tcPr>
            <w:tcW w:w="2488" w:type="dxa"/>
            <w:vMerge/>
            <w:tcBorders>
              <w:left w:val="single" w:sz="4" w:space="0" w:color="auto"/>
            </w:tcBorders>
            <w:vAlign w:val="center"/>
          </w:tcPr>
          <w:p w:rsidR="00027F48" w:rsidRPr="0005668E" w:rsidRDefault="00027F48" w:rsidP="00027F48">
            <w:pPr>
              <w:spacing w:before="120" w:after="120"/>
              <w:rPr>
                <w:szCs w:val="28"/>
              </w:rPr>
            </w:pPr>
          </w:p>
        </w:tc>
      </w:tr>
      <w:tr w:rsidR="00027F48" w:rsidRPr="0005668E" w:rsidTr="00AD3C30">
        <w:trPr>
          <w:jc w:val="center"/>
        </w:trPr>
        <w:tc>
          <w:tcPr>
            <w:tcW w:w="895" w:type="dxa"/>
            <w:vMerge w:val="restart"/>
            <w:vAlign w:val="center"/>
          </w:tcPr>
          <w:p w:rsidR="00027F48" w:rsidRPr="00B6178C" w:rsidRDefault="00027F48" w:rsidP="00027F48">
            <w:pPr>
              <w:spacing w:before="120" w:after="120"/>
              <w:jc w:val="center"/>
              <w:rPr>
                <w:b/>
                <w:szCs w:val="28"/>
                <w:lang w:val="sv-SE"/>
              </w:rPr>
            </w:pPr>
            <w:r w:rsidRPr="00B6178C">
              <w:rPr>
                <w:b/>
                <w:szCs w:val="28"/>
                <w:lang w:val="sv-SE"/>
              </w:rPr>
              <w:t>Bảy</w:t>
            </w:r>
          </w:p>
          <w:p w:rsidR="00027F48" w:rsidRPr="00B6178C" w:rsidRDefault="00027F48" w:rsidP="00027F48">
            <w:pPr>
              <w:spacing w:before="120" w:after="120"/>
              <w:jc w:val="center"/>
              <w:rPr>
                <w:b/>
                <w:szCs w:val="28"/>
                <w:lang w:val="sv-SE"/>
              </w:rPr>
            </w:pPr>
            <w:r>
              <w:rPr>
                <w:b/>
                <w:szCs w:val="28"/>
                <w:lang w:val="vi-VN"/>
              </w:rPr>
              <w:lastRenderedPageBreak/>
              <w:t>26</w:t>
            </w:r>
            <w:r w:rsidRPr="00B6178C">
              <w:rPr>
                <w:b/>
                <w:szCs w:val="28"/>
                <w:lang w:val="sv-SE"/>
              </w:rPr>
              <w:t>/5</w:t>
            </w:r>
          </w:p>
        </w:tc>
        <w:tc>
          <w:tcPr>
            <w:tcW w:w="810" w:type="dxa"/>
            <w:vAlign w:val="center"/>
          </w:tcPr>
          <w:p w:rsidR="00027F48" w:rsidRPr="0005668E" w:rsidRDefault="00027F48" w:rsidP="00027F48">
            <w:pPr>
              <w:spacing w:before="120"/>
              <w:jc w:val="center"/>
              <w:rPr>
                <w:szCs w:val="28"/>
                <w:lang w:val="vi-VN"/>
              </w:rPr>
            </w:pPr>
            <w:r w:rsidRPr="0005668E">
              <w:rPr>
                <w:szCs w:val="28"/>
                <w:lang w:val="pt-BR"/>
              </w:rPr>
              <w:lastRenderedPageBreak/>
              <w:t>S</w:t>
            </w:r>
          </w:p>
        </w:tc>
        <w:tc>
          <w:tcPr>
            <w:tcW w:w="3510" w:type="dxa"/>
          </w:tcPr>
          <w:p w:rsidR="00027F48" w:rsidRPr="00EA3FD9" w:rsidRDefault="00027F48" w:rsidP="00027F48">
            <w:pPr>
              <w:spacing w:before="120" w:after="120"/>
              <w:jc w:val="both"/>
              <w:rPr>
                <w:szCs w:val="28"/>
                <w:lang w:val="vi-VN"/>
              </w:rPr>
            </w:pPr>
            <w:r>
              <w:rPr>
                <w:szCs w:val="28"/>
                <w:lang w:val="vi-VN"/>
              </w:rPr>
              <w:t>- XD báo cáo thành tra</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Pr>
                <w:szCs w:val="28"/>
                <w:lang w:val="sv-SE"/>
              </w:rPr>
              <w:t>Đi học Cao học</w:t>
            </w:r>
          </w:p>
        </w:tc>
        <w:tc>
          <w:tcPr>
            <w:tcW w:w="3182" w:type="dxa"/>
            <w:tcBorders>
              <w:left w:val="single" w:sz="4" w:space="0" w:color="auto"/>
            </w:tcBorders>
          </w:tcPr>
          <w:p w:rsidR="00027F48" w:rsidRPr="00270B02" w:rsidRDefault="00027F48" w:rsidP="00027F48">
            <w:pPr>
              <w:rPr>
                <w:szCs w:val="28"/>
              </w:rPr>
            </w:pPr>
            <w:r>
              <w:rPr>
                <w:szCs w:val="28"/>
              </w:rPr>
              <w:t>Trực VP</w:t>
            </w:r>
          </w:p>
        </w:tc>
        <w:tc>
          <w:tcPr>
            <w:tcW w:w="2488" w:type="dxa"/>
            <w:vMerge/>
            <w:tcBorders>
              <w:left w:val="single" w:sz="4" w:space="0" w:color="auto"/>
            </w:tcBorders>
            <w:vAlign w:val="center"/>
          </w:tcPr>
          <w:p w:rsidR="00027F48" w:rsidRPr="0005668E" w:rsidRDefault="00027F48" w:rsidP="00027F48">
            <w:pPr>
              <w:spacing w:before="120" w:after="120"/>
              <w:rPr>
                <w:szCs w:val="28"/>
              </w:rPr>
            </w:pPr>
          </w:p>
        </w:tc>
      </w:tr>
      <w:tr w:rsidR="00027F48" w:rsidRPr="0005668E" w:rsidTr="003178BA">
        <w:trPr>
          <w:jc w:val="center"/>
        </w:trPr>
        <w:tc>
          <w:tcPr>
            <w:tcW w:w="895" w:type="dxa"/>
            <w:vMerge/>
            <w:vAlign w:val="center"/>
          </w:tcPr>
          <w:p w:rsidR="00027F48" w:rsidRPr="0005668E" w:rsidRDefault="00027F48" w:rsidP="00027F48">
            <w:pPr>
              <w:spacing w:before="120" w:after="120"/>
              <w:rPr>
                <w:rFonts w:eastAsia="Calibri"/>
                <w:b/>
                <w:szCs w:val="28"/>
                <w:lang w:val="vi-VN"/>
              </w:rPr>
            </w:pPr>
          </w:p>
        </w:tc>
        <w:tc>
          <w:tcPr>
            <w:tcW w:w="810" w:type="dxa"/>
            <w:vAlign w:val="center"/>
          </w:tcPr>
          <w:p w:rsidR="00027F48" w:rsidRPr="0005668E" w:rsidRDefault="00027F48" w:rsidP="00027F48">
            <w:pPr>
              <w:spacing w:before="120" w:after="120"/>
              <w:jc w:val="center"/>
              <w:rPr>
                <w:rFonts w:eastAsia="Calibri"/>
                <w:b/>
                <w:szCs w:val="28"/>
                <w:lang w:val="vi-VN"/>
              </w:rPr>
            </w:pPr>
            <w:r w:rsidRPr="0005668E">
              <w:rPr>
                <w:szCs w:val="28"/>
                <w:lang w:val="pt-BR"/>
              </w:rPr>
              <w:t>C</w:t>
            </w:r>
          </w:p>
        </w:tc>
        <w:tc>
          <w:tcPr>
            <w:tcW w:w="3510" w:type="dxa"/>
          </w:tcPr>
          <w:p w:rsidR="00027F48" w:rsidRPr="00EA3FD9" w:rsidRDefault="00027F48" w:rsidP="00027F48">
            <w:pPr>
              <w:spacing w:before="120" w:after="120"/>
              <w:jc w:val="both"/>
              <w:rPr>
                <w:szCs w:val="28"/>
                <w:lang w:val="vi-VN"/>
              </w:rPr>
            </w:pPr>
            <w:r>
              <w:rPr>
                <w:szCs w:val="28"/>
                <w:lang w:val="vi-VN"/>
              </w:rPr>
              <w:t>- nt</w:t>
            </w:r>
          </w:p>
        </w:tc>
        <w:tc>
          <w:tcPr>
            <w:tcW w:w="3510" w:type="dxa"/>
            <w:tcBorders>
              <w:right w:val="single" w:sz="4" w:space="0" w:color="auto"/>
            </w:tcBorders>
          </w:tcPr>
          <w:p w:rsidR="00027F48" w:rsidRDefault="00027F48" w:rsidP="00027F48">
            <w:pPr>
              <w:autoSpaceDE w:val="0"/>
              <w:autoSpaceDN w:val="0"/>
              <w:adjustRightInd w:val="0"/>
              <w:rPr>
                <w:szCs w:val="28"/>
                <w:lang w:val="sv-SE"/>
              </w:rPr>
            </w:pPr>
            <w:r>
              <w:rPr>
                <w:szCs w:val="28"/>
                <w:lang w:val="sv-SE"/>
              </w:rPr>
              <w:t>Đi học Cao học</w:t>
            </w:r>
          </w:p>
        </w:tc>
        <w:tc>
          <w:tcPr>
            <w:tcW w:w="3182" w:type="dxa"/>
            <w:tcBorders>
              <w:left w:val="single" w:sz="4" w:space="0" w:color="auto"/>
            </w:tcBorders>
          </w:tcPr>
          <w:p w:rsidR="00027F48" w:rsidRPr="00F96905" w:rsidRDefault="00027F48" w:rsidP="00027F48">
            <w:pPr>
              <w:rPr>
                <w:szCs w:val="28"/>
              </w:rPr>
            </w:pPr>
          </w:p>
        </w:tc>
        <w:tc>
          <w:tcPr>
            <w:tcW w:w="2488" w:type="dxa"/>
            <w:vMerge/>
            <w:tcBorders>
              <w:left w:val="single" w:sz="4" w:space="0" w:color="auto"/>
            </w:tcBorders>
            <w:vAlign w:val="center"/>
          </w:tcPr>
          <w:p w:rsidR="00027F48" w:rsidRPr="0005668E" w:rsidRDefault="00027F48" w:rsidP="00027F48">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1D"/>
    <w:rsid w:val="00000DDB"/>
    <w:rsid w:val="00010F09"/>
    <w:rsid w:val="000115D2"/>
    <w:rsid w:val="000140C4"/>
    <w:rsid w:val="000228A6"/>
    <w:rsid w:val="00025F30"/>
    <w:rsid w:val="00027F48"/>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D1965"/>
    <w:rsid w:val="000E3236"/>
    <w:rsid w:val="000E63AE"/>
    <w:rsid w:val="000F0A99"/>
    <w:rsid w:val="00100764"/>
    <w:rsid w:val="00105959"/>
    <w:rsid w:val="00110535"/>
    <w:rsid w:val="00112AA5"/>
    <w:rsid w:val="0011449B"/>
    <w:rsid w:val="001148BF"/>
    <w:rsid w:val="00117489"/>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87042"/>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27BB"/>
    <w:rsid w:val="003A7766"/>
    <w:rsid w:val="003B5D39"/>
    <w:rsid w:val="003B6D86"/>
    <w:rsid w:val="003C4426"/>
    <w:rsid w:val="003C70AB"/>
    <w:rsid w:val="003D156A"/>
    <w:rsid w:val="003D5E58"/>
    <w:rsid w:val="003E58A6"/>
    <w:rsid w:val="003E762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23AC"/>
    <w:rsid w:val="004D4C58"/>
    <w:rsid w:val="004E1614"/>
    <w:rsid w:val="004E7D05"/>
    <w:rsid w:val="004F15CC"/>
    <w:rsid w:val="004F47E8"/>
    <w:rsid w:val="00502BCF"/>
    <w:rsid w:val="00504CCE"/>
    <w:rsid w:val="00504D9C"/>
    <w:rsid w:val="00505539"/>
    <w:rsid w:val="00505653"/>
    <w:rsid w:val="00507E07"/>
    <w:rsid w:val="00511C50"/>
    <w:rsid w:val="00512266"/>
    <w:rsid w:val="00514A4F"/>
    <w:rsid w:val="005243A5"/>
    <w:rsid w:val="0053731B"/>
    <w:rsid w:val="00545F31"/>
    <w:rsid w:val="00550D3E"/>
    <w:rsid w:val="0055186B"/>
    <w:rsid w:val="0055519C"/>
    <w:rsid w:val="005608A1"/>
    <w:rsid w:val="00570711"/>
    <w:rsid w:val="00577477"/>
    <w:rsid w:val="00586901"/>
    <w:rsid w:val="00586EA5"/>
    <w:rsid w:val="0058783F"/>
    <w:rsid w:val="00587909"/>
    <w:rsid w:val="0059626D"/>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1A18"/>
    <w:rsid w:val="00623F55"/>
    <w:rsid w:val="00626F97"/>
    <w:rsid w:val="0063189A"/>
    <w:rsid w:val="00651DCB"/>
    <w:rsid w:val="006527ED"/>
    <w:rsid w:val="00652933"/>
    <w:rsid w:val="00653FB4"/>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45A"/>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7F409E"/>
    <w:rsid w:val="00801CA7"/>
    <w:rsid w:val="00804CE8"/>
    <w:rsid w:val="008112C9"/>
    <w:rsid w:val="00821B15"/>
    <w:rsid w:val="00823506"/>
    <w:rsid w:val="00827FDF"/>
    <w:rsid w:val="0083091A"/>
    <w:rsid w:val="00835845"/>
    <w:rsid w:val="0084741D"/>
    <w:rsid w:val="00851E2A"/>
    <w:rsid w:val="0086047E"/>
    <w:rsid w:val="00866D89"/>
    <w:rsid w:val="00870763"/>
    <w:rsid w:val="0087529F"/>
    <w:rsid w:val="00877970"/>
    <w:rsid w:val="00880F71"/>
    <w:rsid w:val="00883335"/>
    <w:rsid w:val="00883A47"/>
    <w:rsid w:val="008A049D"/>
    <w:rsid w:val="008A0B3B"/>
    <w:rsid w:val="008A10CD"/>
    <w:rsid w:val="008A226E"/>
    <w:rsid w:val="008A3DD6"/>
    <w:rsid w:val="008B6AE1"/>
    <w:rsid w:val="008B77D9"/>
    <w:rsid w:val="008C3BC2"/>
    <w:rsid w:val="008C73EF"/>
    <w:rsid w:val="008D27F1"/>
    <w:rsid w:val="008D70A5"/>
    <w:rsid w:val="008E2641"/>
    <w:rsid w:val="008E4C2D"/>
    <w:rsid w:val="008E6C6F"/>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35F2"/>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1B68"/>
    <w:rsid w:val="00A82491"/>
    <w:rsid w:val="00A919DD"/>
    <w:rsid w:val="00A91FE4"/>
    <w:rsid w:val="00A95230"/>
    <w:rsid w:val="00AA68DF"/>
    <w:rsid w:val="00AA720A"/>
    <w:rsid w:val="00AA7325"/>
    <w:rsid w:val="00AB014C"/>
    <w:rsid w:val="00AB408D"/>
    <w:rsid w:val="00AB56CC"/>
    <w:rsid w:val="00AB7FF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539B"/>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36BD8"/>
    <w:rsid w:val="00C47886"/>
    <w:rsid w:val="00C522EB"/>
    <w:rsid w:val="00C53ADF"/>
    <w:rsid w:val="00C648D0"/>
    <w:rsid w:val="00C67933"/>
    <w:rsid w:val="00C7128F"/>
    <w:rsid w:val="00C7425A"/>
    <w:rsid w:val="00C745F8"/>
    <w:rsid w:val="00C7590A"/>
    <w:rsid w:val="00C7723C"/>
    <w:rsid w:val="00C8093D"/>
    <w:rsid w:val="00C82383"/>
    <w:rsid w:val="00C876AD"/>
    <w:rsid w:val="00C9339C"/>
    <w:rsid w:val="00C93EF5"/>
    <w:rsid w:val="00CA29ED"/>
    <w:rsid w:val="00CA3234"/>
    <w:rsid w:val="00CA4EC6"/>
    <w:rsid w:val="00CB3C4D"/>
    <w:rsid w:val="00CC284E"/>
    <w:rsid w:val="00CC6398"/>
    <w:rsid w:val="00CC691F"/>
    <w:rsid w:val="00CD172F"/>
    <w:rsid w:val="00CD1EBB"/>
    <w:rsid w:val="00CD3D89"/>
    <w:rsid w:val="00CE37D8"/>
    <w:rsid w:val="00CF2846"/>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30CC"/>
    <w:rsid w:val="00DE5B47"/>
    <w:rsid w:val="00DE64F6"/>
    <w:rsid w:val="00DF123D"/>
    <w:rsid w:val="00DF132A"/>
    <w:rsid w:val="00DF7999"/>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5548"/>
    <w:rsid w:val="00EB6B2D"/>
    <w:rsid w:val="00EB7436"/>
    <w:rsid w:val="00EC73E6"/>
    <w:rsid w:val="00ED4617"/>
    <w:rsid w:val="00EE2083"/>
    <w:rsid w:val="00EE6375"/>
    <w:rsid w:val="00EE6EB7"/>
    <w:rsid w:val="00EE7EF4"/>
    <w:rsid w:val="00EF118E"/>
    <w:rsid w:val="00EF4B79"/>
    <w:rsid w:val="00EF6A1A"/>
    <w:rsid w:val="00F02D32"/>
    <w:rsid w:val="00F0337B"/>
    <w:rsid w:val="00F15068"/>
    <w:rsid w:val="00F25271"/>
    <w:rsid w:val="00F27FEB"/>
    <w:rsid w:val="00F4457C"/>
    <w:rsid w:val="00F50B4C"/>
    <w:rsid w:val="00F52E3B"/>
    <w:rsid w:val="00F612C3"/>
    <w:rsid w:val="00F62C35"/>
    <w:rsid w:val="00F64861"/>
    <w:rsid w:val="00F6779C"/>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D82A"/>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4741D"/>
    <w:pPr>
      <w:spacing w:after="0" w:line="240" w:lineRule="auto"/>
    </w:pPr>
    <w:rPr>
      <w:rFonts w:ascii="Times New Roman" w:eastAsia="Times New Roman" w:hAnsi="Times New Roman" w:cs="Times New Roman"/>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rsid w:val="003B5D39"/>
    <w:pPr>
      <w:ind w:left="720"/>
      <w:contextualSpacing/>
    </w:pPr>
  </w:style>
  <w:style w:type="paragraph" w:styleId="Bongchuthich">
    <w:name w:val="Balloon Text"/>
    <w:basedOn w:val="Binhthng"/>
    <w:link w:val="BongchuthichChar"/>
    <w:uiPriority w:val="99"/>
    <w:semiHidden/>
    <w:unhideWhenUsed/>
    <w:rsid w:val="00991187"/>
    <w:rPr>
      <w:rFonts w:ascii="Tahoma" w:hAnsi="Tahoma" w:cs="Tahoma"/>
      <w:sz w:val="16"/>
      <w:szCs w:val="16"/>
    </w:rPr>
  </w:style>
  <w:style w:type="character" w:customStyle="1" w:styleId="BongchuthichChar">
    <w:name w:val="Bóng chú thích Char"/>
    <w:basedOn w:val="Phngmcinhcuaoanvn"/>
    <w:link w:val="Bongchuthich"/>
    <w:uiPriority w:val="99"/>
    <w:semiHidden/>
    <w:rsid w:val="00991187"/>
    <w:rPr>
      <w:rFonts w:ascii="Tahoma" w:eastAsia="Times New Roman" w:hAnsi="Tahoma" w:cs="Tahoma"/>
      <w:sz w:val="16"/>
      <w:szCs w:val="16"/>
    </w:rPr>
  </w:style>
  <w:style w:type="paragraph" w:customStyle="1" w:styleId="Char">
    <w:name w:val="Char"/>
    <w:basedOn w:val="Binhthng"/>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400442724">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1844006072">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 w:id="21182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530</Words>
  <Characters>3021</Characters>
  <Application>Microsoft Office Word</Application>
  <DocSecurity>0</DocSecurity>
  <Lines>25</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Đức Tuấn Trần</cp:lastModifiedBy>
  <cp:revision>10</cp:revision>
  <cp:lastPrinted>2016-03-26T09:33:00Z</cp:lastPrinted>
  <dcterms:created xsi:type="dcterms:W3CDTF">2018-04-02T22:43:00Z</dcterms:created>
  <dcterms:modified xsi:type="dcterms:W3CDTF">2018-05-24T00:50:00Z</dcterms:modified>
</cp:coreProperties>
</file>