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F42978" w14:textId="77777777" w:rsidR="006B1A98" w:rsidRDefault="006B1A98">
      <w:pPr>
        <w:rPr>
          <w:rFonts w:ascii="Roboto" w:hAnsi="Roboto"/>
          <w:color w:val="212529"/>
          <w:shd w:val="clear" w:color="auto" w:fill="FFFFFF"/>
        </w:rPr>
      </w:pPr>
      <w:r w:rsidRPr="006B1A98">
        <w:rPr>
          <w:rStyle w:val="Strong"/>
          <w:rFonts w:ascii="Roboto" w:hAnsi="Roboto"/>
          <w:color w:val="0070C0"/>
          <w:sz w:val="44"/>
          <w:szCs w:val="44"/>
          <w:u w:val="single"/>
          <w:shd w:val="clear" w:color="auto" w:fill="FFFFFF"/>
        </w:rPr>
        <w:t xml:space="preserve">Trường Tiểu học </w:t>
      </w:r>
      <w:r w:rsidRPr="006B1A98">
        <w:rPr>
          <w:rStyle w:val="Strong"/>
          <w:rFonts w:ascii="Roboto" w:hAnsi="Roboto"/>
          <w:color w:val="0070C0"/>
          <w:sz w:val="44"/>
          <w:szCs w:val="44"/>
          <w:u w:val="single"/>
          <w:shd w:val="clear" w:color="auto" w:fill="FFFFFF"/>
        </w:rPr>
        <w:t>Giang</w:t>
      </w:r>
      <w:r w:rsidRPr="006B1A98">
        <w:rPr>
          <w:rStyle w:val="Strong"/>
          <w:rFonts w:ascii="Roboto" w:hAnsi="Roboto"/>
          <w:color w:val="0070C0"/>
          <w:sz w:val="44"/>
          <w:szCs w:val="44"/>
          <w:u w:val="single"/>
          <w:shd w:val="clear" w:color="auto" w:fill="FFFFFF"/>
          <w:lang w:val="vi-VN"/>
        </w:rPr>
        <w:t xml:space="preserve"> Biên </w:t>
      </w:r>
      <w:r w:rsidRPr="006B1A98">
        <w:rPr>
          <w:rStyle w:val="Strong"/>
          <w:rFonts w:ascii="Roboto" w:hAnsi="Roboto"/>
          <w:color w:val="0070C0"/>
          <w:sz w:val="44"/>
          <w:szCs w:val="44"/>
          <w:u w:val="single"/>
          <w:shd w:val="clear" w:color="auto" w:fill="FFFFFF"/>
        </w:rPr>
        <w:t>tổ chức các hoạt động</w:t>
      </w:r>
      <w:r w:rsidRPr="006B1A98">
        <w:rPr>
          <w:rFonts w:ascii="Roboto" w:hAnsi="Roboto"/>
          <w:color w:val="0070C0"/>
          <w:sz w:val="44"/>
          <w:szCs w:val="44"/>
          <w:u w:val="single"/>
          <w:lang w:val="vi-VN"/>
        </w:rPr>
        <w:t xml:space="preserve"> “</w:t>
      </w:r>
      <w:r w:rsidRPr="006B1A98">
        <w:rPr>
          <w:rStyle w:val="Strong"/>
          <w:rFonts w:ascii="Roboto" w:hAnsi="Roboto"/>
          <w:color w:val="0070C0"/>
          <w:sz w:val="44"/>
          <w:szCs w:val="44"/>
          <w:u w:val="single"/>
          <w:shd w:val="clear" w:color="auto" w:fill="FFFFFF"/>
        </w:rPr>
        <w:t>H</w:t>
      </w:r>
      <w:r w:rsidRPr="006B1A98">
        <w:rPr>
          <w:rStyle w:val="Strong"/>
          <w:rFonts w:ascii="Roboto" w:hAnsi="Roboto"/>
          <w:color w:val="0070C0"/>
          <w:sz w:val="44"/>
          <w:szCs w:val="44"/>
          <w:u w:val="single"/>
          <w:shd w:val="clear" w:color="auto" w:fill="FFFFFF"/>
        </w:rPr>
        <w:t>ưởng ứng Ngày Pháp luật Nước CHXHCN Việt Nam 9/11/</w:t>
      </w:r>
      <w:r w:rsidRPr="006B1A98">
        <w:rPr>
          <w:rStyle w:val="Strong"/>
          <w:rFonts w:ascii="Roboto" w:hAnsi="Roboto"/>
          <w:color w:val="0070C0"/>
          <w:sz w:val="44"/>
          <w:szCs w:val="44"/>
          <w:u w:val="single"/>
          <w:shd w:val="clear" w:color="auto" w:fill="FFFFFF"/>
        </w:rPr>
        <w:t>2022</w:t>
      </w:r>
      <w:r w:rsidRPr="006B1A98">
        <w:rPr>
          <w:rStyle w:val="Strong"/>
          <w:rFonts w:ascii="Roboto" w:hAnsi="Roboto"/>
          <w:color w:val="0070C0"/>
          <w:sz w:val="44"/>
          <w:szCs w:val="44"/>
          <w:u w:val="single"/>
          <w:shd w:val="clear" w:color="auto" w:fill="FFFFFF"/>
          <w:lang w:val="vi-VN"/>
        </w:rPr>
        <w:t>”</w:t>
      </w:r>
    </w:p>
    <w:p w14:paraId="0574A154" w14:textId="112DB3FA" w:rsidR="00304D84" w:rsidRPr="0068423F" w:rsidRDefault="006B1A98">
      <w:pPr>
        <w:rPr>
          <w:rStyle w:val="Strong"/>
          <w:rFonts w:ascii="Roboto" w:hAnsi="Roboto"/>
          <w:b w:val="0"/>
          <w:bCs w:val="0"/>
          <w:color w:val="212529"/>
          <w:shd w:val="clear" w:color="auto" w:fill="FFFFFF"/>
        </w:rPr>
      </w:pPr>
      <w:r w:rsidRPr="006B1A98">
        <w:rPr>
          <w:rFonts w:ascii="Roboto" w:hAnsi="Roboto"/>
          <w:color w:val="212529"/>
          <w:shd w:val="clear" w:color="auto" w:fill="FFFFFF"/>
        </w:rPr>
        <w:br/>
      </w:r>
      <w:r>
        <w:rPr>
          <w:rFonts w:ascii="Roboto" w:hAnsi="Roboto"/>
          <w:color w:val="212529"/>
          <w:shd w:val="clear" w:color="auto" w:fill="FFFFFF"/>
        </w:rPr>
        <w:t xml:space="preserve">       Thực hiện Kế hoạch số 206/PGDĐT ngày 24/10/2022 của PGDĐT Long Biên về tổ chức các hoạt động hưởng ứng “Ngày Pháp luật nước Cộng hòa xã hội chủ nghĩa Việt Nam” năm 2022, Trường Tiểu học </w:t>
      </w:r>
      <w:r>
        <w:rPr>
          <w:rFonts w:ascii="Roboto" w:hAnsi="Roboto"/>
          <w:color w:val="212529"/>
          <w:shd w:val="clear" w:color="auto" w:fill="FFFFFF"/>
        </w:rPr>
        <w:t>Giang</w:t>
      </w:r>
      <w:r>
        <w:rPr>
          <w:rFonts w:ascii="Roboto" w:hAnsi="Roboto"/>
          <w:color w:val="212529"/>
          <w:shd w:val="clear" w:color="auto" w:fill="FFFFFF"/>
          <w:lang w:val="vi-VN"/>
        </w:rPr>
        <w:t xml:space="preserve"> Biên </w:t>
      </w:r>
      <w:r>
        <w:rPr>
          <w:rFonts w:ascii="Roboto" w:hAnsi="Roboto"/>
          <w:color w:val="212529"/>
          <w:shd w:val="clear" w:color="auto" w:fill="FFFFFF"/>
        </w:rPr>
        <w:t>tổ chức hưởng ứng Ngày Pháp luật nước Cộng hòa xã hội chủ nghĩa Việt Nam với nhiều hoạt động thiết thực và hiệu quả.</w:t>
      </w:r>
      <w:r>
        <w:rPr>
          <w:rFonts w:ascii="Roboto" w:hAnsi="Roboto"/>
          <w:color w:val="161616"/>
          <w:sz w:val="26"/>
          <w:szCs w:val="26"/>
        </w:rPr>
        <w:br/>
      </w:r>
      <w:r>
        <w:rPr>
          <w:rFonts w:ascii="Roboto" w:hAnsi="Roboto"/>
          <w:color w:val="212529"/>
          <w:shd w:val="clear" w:color="auto" w:fill="FFFFFF"/>
        </w:rPr>
        <w:t>     Nhà trường tuyên truyền, phổ biến về mục đích, ý nghĩa của Ngày Pháp luật Việt Nam; các dự thảo chính sách, quy định pháp luật của Trung ương và Thành phố có nội dung liên quan trực tiếp đến lĩnh vực giáo dục, nhà trường, cán bộ, công chức, giáo viên, nhân viên, học sinh thông qua khẩu hiệu, poster, clip và các nội dung lồng ghép trong tiết dạy.</w:t>
      </w:r>
      <w:r>
        <w:rPr>
          <w:rFonts w:ascii="Roboto" w:hAnsi="Roboto"/>
          <w:color w:val="161616"/>
          <w:sz w:val="26"/>
          <w:szCs w:val="26"/>
        </w:rPr>
        <w:br/>
      </w:r>
      <w:r>
        <w:rPr>
          <w:rFonts w:ascii="Roboto" w:hAnsi="Roboto"/>
          <w:color w:val="212529"/>
          <w:shd w:val="clear" w:color="auto" w:fill="FFFFFF"/>
        </w:rPr>
        <w:t>     Các quy định Pháp luật, quy định gần gũi với đời sống, học tập của CBGVNV và HS được nhà trường chú trọng tuyên truyền, phổ biến như Luật Giáo dục; Luật Trẻ em; Luật Tiếp cận thông tin; Luật An ninh mạng; Luật Phòng chống tác hại của thuốc lá; Luật Phòng chống tác hại của rượu bia; Luật An toàn giao thông; Nghị định 100/2019/NĐ-CP ngày 30/12/2019 của Chính phủ quy định xử phạt hành chính trong lĩnh vực giao thông đường bộ và đường sắt; quy định về phòng, chống dịch bệnh; phòng chống tệ nạn xã hội; phòng chống ma túy; phòng chống xâm hại trẻ em, bạo lực học đường; phòng cháy, chữa cháy, cứu nạn, cứu hộ; an toàn thực phẩm; bảo vệ môi trường; Quy tắc ứng xử trong các cơ sở giáo dục; Quy tắc ứng xử nơi công cộng; Quy tắc ứng xử trên môi trường mạng; những thông tin về cải cách hành chính, xây dựng Chính quyền điện tử của Thành phố.</w:t>
      </w:r>
      <w:r>
        <w:rPr>
          <w:rFonts w:ascii="Roboto" w:hAnsi="Roboto"/>
          <w:color w:val="161616"/>
          <w:sz w:val="26"/>
          <w:szCs w:val="26"/>
        </w:rPr>
        <w:br/>
      </w:r>
      <w:r>
        <w:rPr>
          <w:rFonts w:ascii="Roboto" w:hAnsi="Roboto"/>
          <w:color w:val="212529"/>
          <w:shd w:val="clear" w:color="auto" w:fill="FFFFFF"/>
        </w:rPr>
        <w:t>      Đặc biệt, Lễ Hưởng ứng Ngày Pháp luật nước CHXHCN Việt Nam đã được tổ chức trọng thể với nhiều hoạt động tuyên truyền, giáo dục ý nghĩa được nhà trường tổ chức vào giờ sinh hoạt dưới cờ ngày 7/11/2022.</w:t>
      </w:r>
      <w:r>
        <w:rPr>
          <w:rFonts w:ascii="Roboto" w:hAnsi="Roboto"/>
          <w:color w:val="161616"/>
          <w:sz w:val="26"/>
          <w:szCs w:val="26"/>
        </w:rPr>
        <w:br/>
      </w:r>
      <w:r>
        <w:rPr>
          <w:rFonts w:ascii="Roboto" w:hAnsi="Roboto"/>
          <w:color w:val="212529"/>
          <w:shd w:val="clear" w:color="auto" w:fill="FFFFFF"/>
        </w:rPr>
        <w:t xml:space="preserve">        Tiếp sau đó, toàn trường được cô </w:t>
      </w:r>
      <w:r>
        <w:rPr>
          <w:rFonts w:ascii="Roboto" w:hAnsi="Roboto"/>
          <w:color w:val="212529"/>
          <w:shd w:val="clear" w:color="auto" w:fill="FFFFFF"/>
        </w:rPr>
        <w:t>Nguyễn</w:t>
      </w:r>
      <w:r>
        <w:rPr>
          <w:rFonts w:ascii="Roboto" w:hAnsi="Roboto"/>
          <w:color w:val="212529"/>
          <w:shd w:val="clear" w:color="auto" w:fill="FFFFFF"/>
          <w:lang w:val="vi-VN"/>
        </w:rPr>
        <w:t xml:space="preserve"> Thùy Linh</w:t>
      </w:r>
      <w:r>
        <w:rPr>
          <w:rFonts w:ascii="Roboto" w:hAnsi="Roboto"/>
          <w:color w:val="212529"/>
          <w:shd w:val="clear" w:color="auto" w:fill="FFFFFF"/>
        </w:rPr>
        <w:t>– GV TPT tuyên truyền về Ngày Pháp luật nước CHXHCN Việt Nam, Hiến pháp đầu tiên của nước ta và một số Luật gần gũi với giáo viên và học sinh bằng hình thức thuyết minh kèm hình ảnh minh họa.</w:t>
      </w:r>
      <w:r>
        <w:rPr>
          <w:rFonts w:ascii="Roboto" w:hAnsi="Roboto"/>
          <w:color w:val="161616"/>
          <w:sz w:val="26"/>
          <w:szCs w:val="26"/>
        </w:rPr>
        <w:br/>
      </w:r>
      <w:r>
        <w:rPr>
          <w:rFonts w:ascii="Roboto" w:hAnsi="Roboto"/>
          <w:color w:val="212529"/>
          <w:shd w:val="clear" w:color="auto" w:fill="FFFFFF"/>
        </w:rPr>
        <w:t xml:space="preserve">          Ngay sau đó, phần háo hức và được các bạn học sinh mong chờ nhất là nội dung Thi tìm hiểu Pháp luật và Chơi Rung chuông vàng của các </w:t>
      </w:r>
      <w:r>
        <w:rPr>
          <w:rFonts w:ascii="Roboto" w:hAnsi="Roboto"/>
          <w:color w:val="212529"/>
          <w:shd w:val="clear" w:color="auto" w:fill="FFFFFF"/>
        </w:rPr>
        <w:t>bạn</w:t>
      </w:r>
      <w:r>
        <w:rPr>
          <w:rFonts w:ascii="Roboto" w:hAnsi="Roboto"/>
          <w:color w:val="212529"/>
          <w:shd w:val="clear" w:color="auto" w:fill="FFFFFF"/>
          <w:lang w:val="vi-VN"/>
        </w:rPr>
        <w:t xml:space="preserve"> khối 5.</w:t>
      </w:r>
      <w:r>
        <w:rPr>
          <w:rFonts w:ascii="Roboto" w:hAnsi="Roboto"/>
          <w:color w:val="212529"/>
          <w:shd w:val="clear" w:color="auto" w:fill="FFFFFF"/>
        </w:rPr>
        <w:t xml:space="preserve"> </w:t>
      </w:r>
      <w:r>
        <w:rPr>
          <w:rFonts w:ascii="Roboto" w:hAnsi="Roboto"/>
          <w:color w:val="212529"/>
          <w:shd w:val="clear" w:color="auto" w:fill="FFFFFF"/>
        </w:rPr>
        <w:t>Và</w:t>
      </w:r>
      <w:r>
        <w:rPr>
          <w:rFonts w:ascii="Roboto" w:hAnsi="Roboto"/>
          <w:color w:val="212529"/>
          <w:shd w:val="clear" w:color="auto" w:fill="FFFFFF"/>
          <w:lang w:val="vi-VN"/>
        </w:rPr>
        <w:t xml:space="preserve"> người được Rung chuông vàng là bạn Đức Kiên Lớp 5A1 đã xuất sắc vượt qua tất cả câu hỏi và </w:t>
      </w:r>
      <w:r>
        <w:rPr>
          <w:rFonts w:ascii="Roboto" w:hAnsi="Roboto"/>
          <w:color w:val="212529"/>
          <w:shd w:val="clear" w:color="auto" w:fill="FFFFFF"/>
        </w:rPr>
        <w:t>giành vị trí số 1.</w:t>
      </w:r>
      <w:r>
        <w:rPr>
          <w:rFonts w:ascii="Roboto" w:hAnsi="Roboto"/>
          <w:color w:val="161616"/>
          <w:sz w:val="26"/>
          <w:szCs w:val="26"/>
        </w:rPr>
        <w:br/>
      </w:r>
      <w:r>
        <w:rPr>
          <w:rFonts w:ascii="Roboto" w:hAnsi="Roboto"/>
          <w:color w:val="212529"/>
          <w:shd w:val="clear" w:color="auto" w:fill="FFFFFF"/>
        </w:rPr>
        <w:t>                   Qua buổi hưởng ứng “Ngày Pháp luật nước CHXHCN Việt Nam”, một lần nữa tập thể CBGVNV và HS nhà trường tiếp tục được tuyên truyền sâu rộng về ý thức thực thi pháp luật và thôi thúc chúng ta luôn luôn sống, học tập và làm việc theo Hiến pháp và Pháp luật!</w:t>
      </w:r>
      <w:r>
        <w:rPr>
          <w:rFonts w:ascii="Roboto" w:hAnsi="Roboto"/>
          <w:color w:val="161616"/>
          <w:sz w:val="26"/>
          <w:szCs w:val="26"/>
        </w:rPr>
        <w:br/>
      </w:r>
      <w:r>
        <w:rPr>
          <w:rStyle w:val="Strong"/>
          <w:rFonts w:ascii="Roboto" w:hAnsi="Roboto"/>
          <w:color w:val="161616"/>
          <w:shd w:val="clear" w:color="auto" w:fill="FFFFFF"/>
        </w:rPr>
        <w:t>                                                                 Một số hình ảnh của buổi lễ</w:t>
      </w:r>
    </w:p>
    <w:p w14:paraId="532D9A8C" w14:textId="2A179F47" w:rsidR="006B1A98" w:rsidRDefault="006B1A98">
      <w:r>
        <w:rPr>
          <w:noProof/>
        </w:rPr>
        <w:lastRenderedPageBreak/>
        <w:drawing>
          <wp:inline distT="0" distB="0" distL="0" distR="0" wp14:anchorId="04ED8556" wp14:editId="3B7477A2">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5460"/>
                    </a:xfrm>
                    <a:prstGeom prst="rect">
                      <a:avLst/>
                    </a:prstGeom>
                  </pic:spPr>
                </pic:pic>
              </a:graphicData>
            </a:graphic>
          </wp:inline>
        </w:drawing>
      </w:r>
    </w:p>
    <w:p w14:paraId="67463949" w14:textId="7AEA52FF" w:rsidR="006B1A98" w:rsidRDefault="006B1A98">
      <w:r>
        <w:rPr>
          <w:noProof/>
        </w:rPr>
        <w:drawing>
          <wp:inline distT="0" distB="0" distL="0" distR="0" wp14:anchorId="0A7F0124" wp14:editId="7EDEF50D">
            <wp:extent cx="5760085" cy="4559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559300"/>
                    </a:xfrm>
                    <a:prstGeom prst="rect">
                      <a:avLst/>
                    </a:prstGeom>
                  </pic:spPr>
                </pic:pic>
              </a:graphicData>
            </a:graphic>
          </wp:inline>
        </w:drawing>
      </w:r>
    </w:p>
    <w:p w14:paraId="6BB95D9A" w14:textId="3C04D321" w:rsidR="006B1A98" w:rsidRDefault="006B1A98">
      <w:r>
        <w:rPr>
          <w:noProof/>
        </w:rPr>
        <w:lastRenderedPageBreak/>
        <w:drawing>
          <wp:inline distT="0" distB="0" distL="0" distR="0" wp14:anchorId="1CC582B0" wp14:editId="3D86D937">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2024717B" w14:textId="40BFE5A2" w:rsidR="006B1A98" w:rsidRDefault="006B1A98">
      <w:r>
        <w:rPr>
          <w:noProof/>
        </w:rPr>
        <w:drawing>
          <wp:inline distT="0" distB="0" distL="0" distR="0" wp14:anchorId="1CD95DAE" wp14:editId="68C4D23D">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10F1F9F1" w14:textId="2AE9830B" w:rsidR="006B1A98" w:rsidRDefault="006B1A98">
      <w:r>
        <w:rPr>
          <w:noProof/>
        </w:rPr>
        <w:lastRenderedPageBreak/>
        <w:drawing>
          <wp:inline distT="0" distB="0" distL="0" distR="0" wp14:anchorId="3D7D7048" wp14:editId="0BFDFE76">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5B5510C4" w14:textId="61C262E6" w:rsidR="006B1A98" w:rsidRDefault="006B1A98">
      <w:r>
        <w:rPr>
          <w:noProof/>
        </w:rPr>
        <w:lastRenderedPageBreak/>
        <w:drawing>
          <wp:inline distT="0" distB="0" distL="0" distR="0" wp14:anchorId="355FD8A9" wp14:editId="37791AC5">
            <wp:extent cx="5760085" cy="7680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7680325"/>
                    </a:xfrm>
                    <a:prstGeom prst="rect">
                      <a:avLst/>
                    </a:prstGeom>
                  </pic:spPr>
                </pic:pic>
              </a:graphicData>
            </a:graphic>
          </wp:inline>
        </w:drawing>
      </w:r>
    </w:p>
    <w:p w14:paraId="7958EB3E" w14:textId="01185CCC" w:rsidR="006B1A98" w:rsidRDefault="006B1A98">
      <w:r>
        <w:rPr>
          <w:noProof/>
        </w:rPr>
        <w:lastRenderedPageBreak/>
        <w:drawing>
          <wp:inline distT="0" distB="0" distL="0" distR="0" wp14:anchorId="1EACBC74" wp14:editId="14D5AEF3">
            <wp:extent cx="5760085" cy="7680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7680325"/>
                    </a:xfrm>
                    <a:prstGeom prst="rect">
                      <a:avLst/>
                    </a:prstGeom>
                  </pic:spPr>
                </pic:pic>
              </a:graphicData>
            </a:graphic>
          </wp:inline>
        </w:drawing>
      </w:r>
    </w:p>
    <w:p w14:paraId="56860F45" w14:textId="3115F3AB" w:rsidR="006B1A98" w:rsidRDefault="006B1A98">
      <w:r>
        <w:rPr>
          <w:noProof/>
        </w:rPr>
        <w:lastRenderedPageBreak/>
        <w:drawing>
          <wp:inline distT="0" distB="0" distL="0" distR="0" wp14:anchorId="3231BDE4" wp14:editId="39935368">
            <wp:extent cx="5760085" cy="7680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7680325"/>
                    </a:xfrm>
                    <a:prstGeom prst="rect">
                      <a:avLst/>
                    </a:prstGeom>
                  </pic:spPr>
                </pic:pic>
              </a:graphicData>
            </a:graphic>
          </wp:inline>
        </w:drawing>
      </w:r>
    </w:p>
    <w:sectPr w:rsidR="006B1A98"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A98"/>
    <w:rsid w:val="00304D84"/>
    <w:rsid w:val="0068423F"/>
    <w:rsid w:val="006B1A98"/>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374CA"/>
  <w15:chartTrackingRefBased/>
  <w15:docId w15:val="{CDFAF79E-55E2-4F8B-8B86-40403DFBD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B1A9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7</Pages>
  <Words>408</Words>
  <Characters>2328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2022-11-11T04:42:00Z</dcterms:created>
  <dcterms:modified xsi:type="dcterms:W3CDTF">2022-11-11T04:55:00Z</dcterms:modified>
</cp:coreProperties>
</file>