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BC8" w:rsidRDefault="005C4BC8" w:rsidP="005C4BC8">
      <w:pPr>
        <w:pStyle w:val="NormalWeb"/>
        <w:spacing w:before="0" w:beforeAutospacing="0" w:after="0" w:afterAutospacing="0"/>
        <w:jc w:val="center"/>
        <w:rPr>
          <w:rFonts w:ascii="Arial" w:hAnsi="Arial" w:cs="Arial"/>
          <w:color w:val="22282A"/>
          <w:sz w:val="20"/>
          <w:szCs w:val="20"/>
        </w:rPr>
      </w:pPr>
      <w:bookmarkStart w:id="0" w:name="_GoBack"/>
      <w:bookmarkEnd w:id="0"/>
      <w:r>
        <w:rPr>
          <w:rFonts w:ascii="Arial" w:hAnsi="Arial" w:cs="Arial"/>
          <w:color w:val="22282A"/>
          <w:sz w:val="20"/>
          <w:szCs w:val="20"/>
        </w:rPr>
        <w:t> </w:t>
      </w:r>
      <w:r>
        <w:rPr>
          <w:rStyle w:val="Strong"/>
          <w:rFonts w:ascii="Arial" w:hAnsi="Arial" w:cs="Arial"/>
          <w:color w:val="22282A"/>
          <w:sz w:val="20"/>
          <w:szCs w:val="20"/>
        </w:rPr>
        <w:t>HƯỚNG DẪN SỬ DỤNG GOOGLE FORMS ĐỂ TẠO BÀI KIỂM TRA</w:t>
      </w: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color w:val="22282A"/>
          <w:sz w:val="20"/>
          <w:szCs w:val="20"/>
        </w:rPr>
        <w:t> </w:t>
      </w: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b/>
          <w:bCs/>
          <w:color w:val="22282A"/>
          <w:sz w:val="20"/>
          <w:szCs w:val="20"/>
        </w:rPr>
        <w:t>Bước 1:</w:t>
      </w:r>
      <w:r>
        <w:rPr>
          <w:rFonts w:ascii="Arial" w:hAnsi="Arial" w:cs="Arial"/>
          <w:color w:val="22282A"/>
          <w:sz w:val="20"/>
          <w:szCs w:val="20"/>
        </w:rPr>
        <w:t> Đăng nhập vào tài khoản Email của Trường cấp. </w:t>
      </w: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b/>
          <w:bCs/>
          <w:color w:val="22282A"/>
          <w:sz w:val="20"/>
          <w:szCs w:val="20"/>
        </w:rPr>
        <w:t>Bước 2: </w:t>
      </w:r>
      <w:r>
        <w:rPr>
          <w:rFonts w:ascii="Arial" w:hAnsi="Arial" w:cs="Arial"/>
          <w:color w:val="22282A"/>
          <w:sz w:val="20"/>
          <w:szCs w:val="20"/>
        </w:rPr>
        <w:t> Click vào biểu tượng </w:t>
      </w:r>
      <w:r>
        <w:rPr>
          <w:rStyle w:val="Strong"/>
          <w:rFonts w:ascii="Arial" w:hAnsi="Arial" w:cs="Arial"/>
          <w:color w:val="22282A"/>
          <w:sz w:val="20"/>
          <w:szCs w:val="20"/>
        </w:rPr>
        <w:t>Google Apps</w:t>
      </w:r>
      <w:r>
        <w:rPr>
          <w:rFonts w:ascii="Arial" w:hAnsi="Arial" w:cs="Arial"/>
          <w:color w:val="22282A"/>
          <w:sz w:val="20"/>
          <w:szCs w:val="20"/>
        </w:rPr>
        <w:t> và chọn </w:t>
      </w:r>
      <w:r>
        <w:rPr>
          <w:rStyle w:val="Strong"/>
          <w:rFonts w:ascii="Arial" w:hAnsi="Arial" w:cs="Arial"/>
          <w:color w:val="22282A"/>
          <w:sz w:val="20"/>
          <w:szCs w:val="20"/>
        </w:rPr>
        <w:t>Biểu Mẫu</w:t>
      </w: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noProof/>
          <w:color w:val="22282A"/>
          <w:sz w:val="20"/>
          <w:szCs w:val="20"/>
        </w:rPr>
        <w:drawing>
          <wp:inline distT="0" distB="0" distL="0" distR="0">
            <wp:extent cx="1939159" cy="2915204"/>
            <wp:effectExtent l="0" t="0" r="4445" b="0"/>
            <wp:docPr id="37" name="Picture 37" descr="https://helpdesk.ctu.edu.vn/images/upload/GG_Forms/form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desk.ctu.edu.vn/images/upload/GG_Forms/form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9771" cy="2931157"/>
                    </a:xfrm>
                    <a:prstGeom prst="rect">
                      <a:avLst/>
                    </a:prstGeom>
                    <a:noFill/>
                    <a:ln>
                      <a:noFill/>
                    </a:ln>
                  </pic:spPr>
                </pic:pic>
              </a:graphicData>
            </a:graphic>
          </wp:inline>
        </w:drawing>
      </w:r>
    </w:p>
    <w:p w:rsidR="005C4BC8" w:rsidRDefault="005C4BC8" w:rsidP="005C4BC8">
      <w:pPr>
        <w:pStyle w:val="NormalWeb"/>
        <w:spacing w:before="0" w:beforeAutospacing="0" w:after="0" w:afterAutospacing="0"/>
        <w:rPr>
          <w:rFonts w:ascii="Arial" w:hAnsi="Arial" w:cs="Arial"/>
          <w:b/>
          <w:bCs/>
          <w:color w:val="22282A"/>
          <w:sz w:val="20"/>
          <w:szCs w:val="20"/>
        </w:rPr>
      </w:pPr>
    </w:p>
    <w:p w:rsidR="005C4BC8" w:rsidRDefault="005C4BC8" w:rsidP="005C4BC8">
      <w:pPr>
        <w:pStyle w:val="NormalWeb"/>
        <w:spacing w:before="0" w:beforeAutospacing="0" w:after="0" w:afterAutospacing="0"/>
        <w:rPr>
          <w:rFonts w:ascii="Arial" w:hAnsi="Arial" w:cs="Arial"/>
          <w:b/>
          <w:bCs/>
          <w:color w:val="22282A"/>
          <w:sz w:val="20"/>
          <w:szCs w:val="20"/>
        </w:rPr>
      </w:pPr>
    </w:p>
    <w:p w:rsidR="005C4BC8" w:rsidRDefault="005C4BC8" w:rsidP="005C4BC8">
      <w:pPr>
        <w:pStyle w:val="NormalWeb"/>
        <w:spacing w:before="0" w:beforeAutospacing="0" w:after="0" w:afterAutospacing="0"/>
        <w:rPr>
          <w:rStyle w:val="Strong"/>
          <w:rFonts w:ascii="Arial" w:hAnsi="Arial" w:cs="Arial"/>
          <w:color w:val="22282A"/>
          <w:sz w:val="20"/>
          <w:szCs w:val="20"/>
        </w:rPr>
      </w:pPr>
      <w:r>
        <w:rPr>
          <w:rFonts w:ascii="Arial" w:hAnsi="Arial" w:cs="Arial"/>
          <w:b/>
          <w:bCs/>
          <w:color w:val="22282A"/>
          <w:sz w:val="20"/>
          <w:szCs w:val="20"/>
        </w:rPr>
        <w:t>Bước 3: </w:t>
      </w:r>
      <w:r>
        <w:rPr>
          <w:rFonts w:ascii="Arial" w:hAnsi="Arial" w:cs="Arial"/>
          <w:color w:val="22282A"/>
          <w:sz w:val="20"/>
          <w:szCs w:val="20"/>
        </w:rPr>
        <w:t>Chọn biểu mẫu </w:t>
      </w:r>
      <w:r>
        <w:rPr>
          <w:rStyle w:val="Strong"/>
          <w:rFonts w:ascii="Arial" w:hAnsi="Arial" w:cs="Arial"/>
          <w:color w:val="22282A"/>
          <w:sz w:val="20"/>
          <w:szCs w:val="20"/>
        </w:rPr>
        <w:t>Trống</w:t>
      </w:r>
    </w:p>
    <w:p w:rsidR="005C4BC8" w:rsidRDefault="005C4BC8" w:rsidP="005C4BC8">
      <w:pPr>
        <w:pStyle w:val="NormalWeb"/>
        <w:spacing w:before="0" w:beforeAutospacing="0" w:after="0" w:afterAutospacing="0"/>
        <w:rPr>
          <w:rFonts w:ascii="Arial" w:hAnsi="Arial" w:cs="Arial"/>
          <w:color w:val="22282A"/>
          <w:sz w:val="20"/>
          <w:szCs w:val="20"/>
        </w:rPr>
      </w:pP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noProof/>
          <w:color w:val="22282A"/>
          <w:sz w:val="20"/>
          <w:szCs w:val="20"/>
        </w:rPr>
        <w:drawing>
          <wp:inline distT="0" distB="0" distL="0" distR="0">
            <wp:extent cx="4099034" cy="2212252"/>
            <wp:effectExtent l="0" t="0" r="0" b="0"/>
            <wp:docPr id="36" name="Picture 36" descr="https://helpdesk.ctu.edu.vn/images/upload/GG_Forms/form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desk.ctu.edu.vn/images/upload/GG_Forms/forms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4409" cy="2215153"/>
                    </a:xfrm>
                    <a:prstGeom prst="rect">
                      <a:avLst/>
                    </a:prstGeom>
                    <a:noFill/>
                    <a:ln>
                      <a:noFill/>
                    </a:ln>
                  </pic:spPr>
                </pic:pic>
              </a:graphicData>
            </a:graphic>
          </wp:inline>
        </w:drawing>
      </w: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b/>
          <w:bCs/>
          <w:color w:val="22282A"/>
          <w:sz w:val="20"/>
          <w:szCs w:val="20"/>
        </w:rPr>
        <w:t>Bước 4: </w:t>
      </w:r>
      <w:r>
        <w:rPr>
          <w:rFonts w:ascii="Arial" w:hAnsi="Arial" w:cs="Arial"/>
          <w:color w:val="22282A"/>
          <w:sz w:val="20"/>
          <w:szCs w:val="20"/>
        </w:rPr>
        <w:t>Viết nội dung cho Google Forms</w:t>
      </w: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noProof/>
          <w:color w:val="22282A"/>
          <w:sz w:val="20"/>
          <w:szCs w:val="20"/>
        </w:rPr>
        <w:drawing>
          <wp:inline distT="0" distB="0" distL="0" distR="0">
            <wp:extent cx="5533390" cy="2664460"/>
            <wp:effectExtent l="0" t="0" r="0" b="2540"/>
            <wp:docPr id="35" name="Picture 35" descr="https://helpdesk.ctu.edu.vn/images/upload/GG_Forms/form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desk.ctu.edu.vn/images/upload/GG_Forms/forms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3390" cy="266446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center"/>
        <w:rPr>
          <w:rFonts w:ascii="Arial" w:hAnsi="Arial" w:cs="Arial"/>
          <w:color w:val="22282A"/>
          <w:sz w:val="20"/>
          <w:szCs w:val="20"/>
        </w:rPr>
      </w:pPr>
      <w:r>
        <w:rPr>
          <w:rFonts w:ascii="Arial" w:hAnsi="Arial" w:cs="Arial"/>
          <w:noProof/>
          <w:color w:val="22282A"/>
          <w:sz w:val="20"/>
          <w:szCs w:val="20"/>
        </w:rPr>
        <w:lastRenderedPageBreak/>
        <w:drawing>
          <wp:inline distT="0" distB="0" distL="0" distR="0">
            <wp:extent cx="5486400" cy="3089910"/>
            <wp:effectExtent l="0" t="0" r="0" b="0"/>
            <wp:docPr id="34" name="Picture 34" descr="https://helpdesk.ctu.edu.vn/images/upload/GG_Forms/form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elpdesk.ctu.edu.vn/images/upload/GG_Forms/forms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089910"/>
                    </a:xfrm>
                    <a:prstGeom prst="rect">
                      <a:avLst/>
                    </a:prstGeom>
                    <a:noFill/>
                    <a:ln>
                      <a:noFill/>
                    </a:ln>
                  </pic:spPr>
                </pic:pic>
              </a:graphicData>
            </a:graphic>
          </wp:inline>
        </w:drawing>
      </w:r>
    </w:p>
    <w:p w:rsidR="005C4BC8" w:rsidRDefault="005C4BC8" w:rsidP="005C4BC8">
      <w:pPr>
        <w:pStyle w:val="NormalWeb"/>
        <w:spacing w:before="0" w:beforeAutospacing="0" w:after="0" w:afterAutospacing="0"/>
        <w:rPr>
          <w:rFonts w:ascii="Arial" w:hAnsi="Arial" w:cs="Arial"/>
          <w:b/>
          <w:bCs/>
          <w:color w:val="22282A"/>
          <w:sz w:val="20"/>
          <w:szCs w:val="20"/>
        </w:rPr>
      </w:pPr>
    </w:p>
    <w:p w:rsidR="005C4BC8" w:rsidRDefault="005C4BC8" w:rsidP="005C4BC8">
      <w:pPr>
        <w:pStyle w:val="NormalWeb"/>
        <w:spacing w:before="0" w:beforeAutospacing="0" w:after="0" w:afterAutospacing="0"/>
        <w:rPr>
          <w:rFonts w:ascii="Arial" w:hAnsi="Arial" w:cs="Arial"/>
          <w:b/>
          <w:bCs/>
          <w:color w:val="22282A"/>
          <w:sz w:val="20"/>
          <w:szCs w:val="20"/>
        </w:rPr>
      </w:pPr>
    </w:p>
    <w:p w:rsidR="005C4BC8" w:rsidRDefault="005C4BC8" w:rsidP="005C4BC8">
      <w:pPr>
        <w:pStyle w:val="NormalWeb"/>
        <w:spacing w:before="0" w:beforeAutospacing="0" w:after="0" w:afterAutospacing="0"/>
        <w:rPr>
          <w:rFonts w:ascii="Arial" w:hAnsi="Arial" w:cs="Arial"/>
          <w:color w:val="22282A"/>
          <w:sz w:val="20"/>
          <w:szCs w:val="20"/>
        </w:rPr>
      </w:pPr>
      <w:r>
        <w:rPr>
          <w:rFonts w:ascii="Arial" w:hAnsi="Arial" w:cs="Arial"/>
          <w:b/>
          <w:bCs/>
          <w:color w:val="22282A"/>
          <w:sz w:val="20"/>
          <w:szCs w:val="20"/>
        </w:rPr>
        <w:t>Bước 5: Cài đặt chung</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Click vào biểu tượng Setting ở góc trên bên phải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2821940" cy="914400"/>
            <wp:effectExtent l="0" t="0" r="0" b="0"/>
            <wp:docPr id="33" name="Picture 33" descr="https://helpdesk.ctu.edu.vn/images/upload/GG_Forms/form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elpdesk.ctu.edu.vn/images/upload/GG_Forms/forms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1940" cy="91440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Ở tab Cài đặt chung thầy/cô cần quan tâm chọn “</w:t>
      </w:r>
      <w:r>
        <w:rPr>
          <w:rFonts w:ascii="Arial" w:hAnsi="Arial" w:cs="Arial"/>
          <w:b/>
          <w:bCs/>
          <w:color w:val="22282A"/>
          <w:sz w:val="20"/>
          <w:szCs w:val="20"/>
        </w:rPr>
        <w:t>Thu thập địa chỉ email</w:t>
      </w:r>
      <w:r>
        <w:rPr>
          <w:rFonts w:ascii="Arial" w:hAnsi="Arial" w:cs="Arial"/>
          <w:color w:val="22282A"/>
          <w:sz w:val="20"/>
          <w:szCs w:val="20"/>
        </w:rPr>
        <w:t>” nếu muốn lấy địa chỉ email của sinh viên</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vào hạn chế người dùng trong Can Tho University và giới hạn ở 1 lần trả lời.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3279228" cy="4102447"/>
            <wp:effectExtent l="0" t="0" r="0" b="0"/>
            <wp:docPr id="32" name="Picture 32" descr="https://helpdesk.ctu.edu.vn/images/upload/GG_Forms/form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elpdesk.ctu.edu.vn/images/upload/GG_Forms/forms2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7069" cy="4112257"/>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b/>
          <w:bCs/>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lastRenderedPageBreak/>
        <w:t>Bước 6:</w:t>
      </w:r>
      <w:r>
        <w:rPr>
          <w:rFonts w:ascii="Arial" w:hAnsi="Arial" w:cs="Arial"/>
          <w:color w:val="22282A"/>
          <w:sz w:val="20"/>
          <w:szCs w:val="20"/>
        </w:rPr>
        <w:t> </w:t>
      </w:r>
      <w:r>
        <w:rPr>
          <w:rFonts w:ascii="Arial" w:hAnsi="Arial" w:cs="Arial"/>
          <w:b/>
          <w:bCs/>
          <w:color w:val="22282A"/>
          <w:sz w:val="20"/>
          <w:szCs w:val="20"/>
        </w:rPr>
        <w:t>Cài đặt chế độ bài kiểm tra:</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Ở tab bài kiểm tra trong cài đặt, bạn bật tùy chọn “Đặt làm bài kiểm tra” và xem xét một số tùy chọn áp dụng cho người trả lời như bên dưới. Và nhấn Lưu để cài đặt.</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 </w:t>
      </w:r>
      <w:r>
        <w:rPr>
          <w:rFonts w:ascii="Arial" w:hAnsi="Arial" w:cs="Arial"/>
          <w:noProof/>
          <w:color w:val="22282A"/>
          <w:sz w:val="20"/>
          <w:szCs w:val="20"/>
        </w:rPr>
        <w:drawing>
          <wp:inline distT="0" distB="0" distL="0" distR="0">
            <wp:extent cx="3200400" cy="3142693"/>
            <wp:effectExtent l="0" t="0" r="0" b="635"/>
            <wp:docPr id="31" name="Picture 31" descr="https://helpdesk.ctu.edu.vn/images/upload/GG_Forms/form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elpdesk.ctu.edu.vn/images/upload/GG_Forms/forms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5975" cy="3148167"/>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4335780" cy="1955165"/>
            <wp:effectExtent l="0" t="0" r="7620" b="6985"/>
            <wp:docPr id="30" name="Picture 30" descr="https://helpdesk.ctu.edu.vn/images/upload/GG_Forms/form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elpdesk.ctu.edu.vn/images/upload/GG_Forms/forms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5780" cy="195516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Bước 7: Giới hạn thời gian làm bài </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Để cài đặt thời gian mở/đóng form và đặt thời gian làm bài </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202555" cy="2364740"/>
            <wp:effectExtent l="0" t="0" r="0" b="0"/>
            <wp:docPr id="29" name="Picture 29" descr="https://helpdesk.ctu.edu.vn/images/upload/GG_Forms/tim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lpdesk.ctu.edu.vn/images/upload/GG_Forms/timer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2555" cy="236474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Trên cửa sổ TIMER FOR FORMS đặt các thông số</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Timer: Thời gian làm bài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Start: Thời gian mở form</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Stop: Thời gian đóng form</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Share link bằng cách click vào Preview / Share this link, rồi copy link đó gửi cho sinh viên</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lastRenderedPageBreak/>
        <w:drawing>
          <wp:inline distT="0" distB="0" distL="0" distR="0">
            <wp:extent cx="2585720" cy="3973195"/>
            <wp:effectExtent l="0" t="0" r="5080" b="8255"/>
            <wp:docPr id="28" name="Picture 28" descr="https://helpdesk.ctu.edu.vn/images/upload/GG_Forms/tim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elpdesk.ctu.edu.vn/images/upload/GG_Forms/timer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5720" cy="397319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b/>
          <w:bCs/>
          <w:color w:val="22282A"/>
          <w:sz w:val="20"/>
          <w:szCs w:val="20"/>
        </w:rPr>
      </w:pPr>
    </w:p>
    <w:p w:rsidR="005C4BC8" w:rsidRDefault="005C4BC8" w:rsidP="005C4BC8">
      <w:pPr>
        <w:pStyle w:val="NormalWeb"/>
        <w:spacing w:before="0" w:beforeAutospacing="0" w:after="0" w:afterAutospacing="0"/>
        <w:jc w:val="both"/>
        <w:rPr>
          <w:rFonts w:ascii="Arial" w:hAnsi="Arial" w:cs="Arial"/>
          <w:b/>
          <w:bCs/>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Bước 8:</w:t>
      </w:r>
      <w:r>
        <w:rPr>
          <w:rFonts w:ascii="Arial" w:hAnsi="Arial" w:cs="Arial"/>
          <w:color w:val="22282A"/>
          <w:sz w:val="20"/>
          <w:szCs w:val="20"/>
        </w:rPr>
        <w:t> Soạn câu hỏi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Trường hợp 1: Câu hỏi trắc nghiệm độc lập</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loại câu hỏi là Trắc nghiệm</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313045" cy="2806065"/>
            <wp:effectExtent l="0" t="0" r="1905" b="0"/>
            <wp:docPr id="27" name="Picture 27" descr="https://helpdesk.ctu.edu.vn/images/upload/GG_Forms/form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lpdesk.ctu.edu.vn/images/upload/GG_Forms/forms3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3045" cy="280606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lastRenderedPageBreak/>
        <w:t>Click vào đáp án để cài đặt câu trả lời đúng và điểm số, luôn chọn bắt buộc ở mỗi câu hỏi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407660" cy="2916555"/>
            <wp:effectExtent l="0" t="0" r="2540" b="0"/>
            <wp:docPr id="26" name="Picture 26" descr="https://helpdesk.ctu.edu.vn/images/upload/GG_Forms/form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elpdesk.ctu.edu.vn/images/upload/GG_Forms/forms3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7660" cy="291655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vào dấu 3 chấm ở cuối câu hỏi → Sắp xếp lại thứ tự đáp án để hoán đổi vị trí đáp án trên các form trả lời của sinh viên</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486400" cy="3153410"/>
            <wp:effectExtent l="0" t="0" r="0" b="8890"/>
            <wp:docPr id="25" name="Picture 25" descr="https://helpdesk.ctu.edu.vn/images/upload/GG_Forms/form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elpdesk.ctu.edu.vn/images/upload/GG_Forms/forms3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15341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Để chèn hình ảnh  vào câu hỏi, click vào biểu tượng hình ảnh như hình bên dưới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 </w:t>
      </w:r>
      <w:r>
        <w:rPr>
          <w:rFonts w:ascii="Arial" w:hAnsi="Arial" w:cs="Arial"/>
          <w:noProof/>
          <w:color w:val="22282A"/>
          <w:sz w:val="20"/>
          <w:szCs w:val="20"/>
        </w:rPr>
        <w:drawing>
          <wp:inline distT="0" distB="0" distL="0" distR="0">
            <wp:extent cx="4477385" cy="2632710"/>
            <wp:effectExtent l="0" t="0" r="0" b="0"/>
            <wp:docPr id="24" name="Picture 24" descr="https://helpdesk.ctu.edu.vn/images/upload/GG_Forms/form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elpdesk.ctu.edu.vn/images/upload/GG_Forms/forms4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7385" cy="263271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lastRenderedPageBreak/>
        <w:t>Trường hợp 2: Tạo bảng trả lời trắc nghiệm, sử dụng lưới trắc nghiệm</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Chèn ảnh chứa nội dung các câu hỏi, chọn loại câu hỏi là lưới trắc nghiệm</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896610" cy="3594735"/>
            <wp:effectExtent l="0" t="0" r="8890" b="5715"/>
            <wp:docPr id="23" name="Picture 23" descr="https://helpdesk.ctu.edu.vn/images/upload/GG_Forms/form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elpdesk.ctu.edu.vn/images/upload/GG_Forms/forms4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6610" cy="359473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Hàng ghi tên câu hỏi, cột ghi đáp án</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265420" cy="2711450"/>
            <wp:effectExtent l="0" t="0" r="0" b="0"/>
            <wp:docPr id="22" name="Picture 22" descr="https://helpdesk.ctu.edu.vn/images/upload/GG_Forms/forms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elpdesk.ctu.edu.vn/images/upload/GG_Forms/forms4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5420" cy="271145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Yêu cầu phản hồi trong mỗi hàng</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Click vào “Đáp án”  để cài đặt đáp án đúng và điểm số</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Sau khi hoàn thành, bảng trả lời trắc nghiệm sẽ giống như hình</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4682490" cy="1955165"/>
            <wp:effectExtent l="0" t="0" r="3810" b="6985"/>
            <wp:docPr id="21" name="Picture 21" descr="https://helpdesk.ctu.edu.vn/images/upload/GG_Forms/forms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elpdesk.ctu.edu.vn/images/upload/GG_Forms/forms4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2490" cy="195516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 </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lastRenderedPageBreak/>
        <w:t>Trường hợp 3: Yêu cầu sinh viên nộp bài tập</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loại câu hỏi là Tải tệp lên</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 </w:t>
      </w:r>
      <w:r>
        <w:rPr>
          <w:rFonts w:ascii="Arial" w:hAnsi="Arial" w:cs="Arial"/>
          <w:noProof/>
          <w:color w:val="22282A"/>
          <w:sz w:val="20"/>
          <w:szCs w:val="20"/>
        </w:rPr>
        <w:drawing>
          <wp:inline distT="0" distB="0" distL="0" distR="0">
            <wp:extent cx="4634865" cy="1875790"/>
            <wp:effectExtent l="0" t="0" r="0" b="0"/>
            <wp:docPr id="20" name="Picture 20" descr="https://helpdesk.ctu.edu.vn/images/upload/GG_Forms/forms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helpdesk.ctu.edu.vn/images/upload/GG_Forms/forms4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4865" cy="187579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tiếp tục</w:t>
      </w: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045075" cy="1482090"/>
            <wp:effectExtent l="0" t="0" r="3175" b="3810"/>
            <wp:docPr id="19" name="Picture 19" descr="https://helpdesk.ctu.edu.vn/images/upload/GG_Forms/forms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elpdesk.ctu.edu.vn/images/upload/GG_Forms/forms4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5075" cy="148209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loại file cho phép upload, chỉ định số lượng file tối đa và kích thước file tối đa. </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bắt buộc</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234305" cy="3468370"/>
            <wp:effectExtent l="0" t="0" r="4445" b="0"/>
            <wp:docPr id="18" name="Picture 18" descr="https://helpdesk.ctu.edu.vn/images/upload/GG_Forms/forms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helpdesk.ctu.edu.vn/images/upload/GG_Forms/forms4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4305" cy="346837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Trường hợp 4: Sử dụng lại các câu hỏi đã tạo ở các biểu mẫu trước đây</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Nhập câu hỏi (Phần tô đỏ)</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lastRenderedPageBreak/>
        <w:drawing>
          <wp:inline distT="0" distB="0" distL="0" distR="0">
            <wp:extent cx="5423535" cy="2332990"/>
            <wp:effectExtent l="0" t="0" r="5715" b="0"/>
            <wp:docPr id="17" name="Picture 17" descr="https://helpdesk.ctu.edu.vn/images/upload/GG_Forms/forms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helpdesk.ctu.edu.vn/images/upload/GG_Forms/forms4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3535" cy="233299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biểu mẫu cần sử dụng lại câu hỏi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5470525" cy="3405505"/>
            <wp:effectExtent l="0" t="0" r="0" b="4445"/>
            <wp:docPr id="16" name="Picture 16" descr="https://helpdesk.ctu.edu.vn/images/upload/GG_Forms/form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elpdesk.ctu.edu.vn/images/upload/GG_Forms/forms4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70525" cy="340550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Check vào các ô vuông trước câu hỏi cần sử dụng lại → Nhập câu hỏi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lastRenderedPageBreak/>
        <w:drawing>
          <wp:inline distT="0" distB="0" distL="0" distR="0">
            <wp:extent cx="2443480" cy="4335780"/>
            <wp:effectExtent l="0" t="0" r="0" b="7620"/>
            <wp:docPr id="15" name="Picture 15" descr="https://helpdesk.ctu.edu.vn/images/upload/GG_Forms/form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helpdesk.ctu.edu.vn/images/upload/GG_Forms/forms4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43480" cy="433578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Bước 9: Gửi </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Sau khi hoàn thành xong bài biểu mẫu, để gửi Biểu Mẫu bạn Click chọn </w:t>
      </w:r>
      <w:r>
        <w:rPr>
          <w:rFonts w:ascii="Arial" w:hAnsi="Arial" w:cs="Arial"/>
          <w:b/>
          <w:bCs/>
          <w:color w:val="22282A"/>
          <w:sz w:val="20"/>
          <w:szCs w:val="20"/>
        </w:rPr>
        <w:t>Gửi.</w:t>
      </w:r>
    </w:p>
    <w:p w:rsidR="005C4BC8" w:rsidRDefault="005C4BC8" w:rsidP="005C4BC8">
      <w:pPr>
        <w:pStyle w:val="NormalWeb"/>
        <w:spacing w:before="0" w:beforeAutospacing="0" w:after="0" w:afterAutospacing="0"/>
        <w:jc w:val="both"/>
        <w:rPr>
          <w:rFonts w:ascii="Arial" w:hAnsi="Arial" w:cs="Arial"/>
          <w:b/>
          <w:bCs/>
          <w:color w:val="22282A"/>
          <w:sz w:val="20"/>
          <w:szCs w:val="20"/>
        </w:rPr>
      </w:pPr>
      <w:r>
        <w:rPr>
          <w:rFonts w:ascii="Arial" w:hAnsi="Arial" w:cs="Arial"/>
          <w:b/>
          <w:bCs/>
          <w:noProof/>
          <w:color w:val="22282A"/>
          <w:sz w:val="20"/>
          <w:szCs w:val="20"/>
        </w:rPr>
        <w:drawing>
          <wp:inline distT="0" distB="0" distL="0" distR="0">
            <wp:extent cx="2522220" cy="678180"/>
            <wp:effectExtent l="0" t="0" r="0" b="7620"/>
            <wp:docPr id="14" name="Picture 14" descr="https://helpdesk.ctu.edu.vn/images/upload/GG_Forms/forms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helpdesk.ctu.edu.vn/images/upload/GG_Forms/forms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2220" cy="67818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b/>
          <w:bCs/>
          <w:color w:val="22282A"/>
          <w:sz w:val="20"/>
          <w:szCs w:val="20"/>
        </w:rPr>
      </w:pPr>
    </w:p>
    <w:p w:rsidR="005C4BC8" w:rsidRDefault="005C4BC8" w:rsidP="005C4BC8">
      <w:pPr>
        <w:pStyle w:val="NormalWeb"/>
        <w:spacing w:before="0" w:beforeAutospacing="0" w:after="0" w:afterAutospacing="0"/>
        <w:jc w:val="both"/>
        <w:rPr>
          <w:rFonts w:ascii="Arial" w:hAnsi="Arial" w:cs="Arial"/>
          <w:b/>
          <w:bCs/>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Cách 1: Gửi email đến người nhận hoặc group lớp</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noProof/>
          <w:color w:val="22282A"/>
          <w:sz w:val="20"/>
          <w:szCs w:val="20"/>
        </w:rPr>
        <w:lastRenderedPageBreak/>
        <w:drawing>
          <wp:inline distT="0" distB="0" distL="0" distR="0">
            <wp:extent cx="3893820" cy="3641725"/>
            <wp:effectExtent l="0" t="0" r="0" b="0"/>
            <wp:docPr id="13" name="Picture 13" descr="https://helpdesk.ctu.edu.vn/images/upload/GG_Forms/forms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elpdesk.ctu.edu.vn/images/upload/GG_Forms/forms5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93820" cy="364172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Cách 2: </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biểu tượng link → chọn rút ngắn URL→ chọn Sao chép rồi gửi địa chỉ URL đó cho người bạn muốn họ trả lời</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3957320" cy="2239010"/>
            <wp:effectExtent l="0" t="0" r="5080" b="8890"/>
            <wp:docPr id="12" name="Picture 12" descr="https://helpdesk.ctu.edu.vn/images/upload/GG_Forms/forms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helpdesk.ctu.edu.vn/images/upload/GG_Forms/forms5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57320" cy="223901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Bước 10:</w:t>
      </w:r>
      <w:r>
        <w:rPr>
          <w:rFonts w:ascii="Arial" w:hAnsi="Arial" w:cs="Arial"/>
          <w:color w:val="22282A"/>
          <w:sz w:val="20"/>
          <w:szCs w:val="20"/>
        </w:rPr>
        <w:t> Thu thập dữ liệu</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Cách 1: </w:t>
      </w:r>
      <w:r>
        <w:rPr>
          <w:rFonts w:ascii="Arial" w:hAnsi="Arial" w:cs="Arial"/>
          <w:color w:val="22282A"/>
          <w:sz w:val="20"/>
          <w:szCs w:val="20"/>
        </w:rPr>
        <w:t>Chọn vào biểu tượng trang tính sẽ tạo được 1 trang tính chứa dữ liệu thu thập được trên drive (Khuyên dùng)</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4146550" cy="1403350"/>
            <wp:effectExtent l="0" t="0" r="6350" b="6350"/>
            <wp:docPr id="11" name="Picture 11" descr="https://helpdesk.ctu.edu.vn/images/upload/GG_Forms/forms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helpdesk.ctu.edu.vn/images/upload/GG_Forms/forms5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46550" cy="140335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Để xuất dữ liệu ra file excel</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Chọn Tệp → Tải xuống → Microsoft Excel</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lastRenderedPageBreak/>
        <w:drawing>
          <wp:inline distT="0" distB="0" distL="0" distR="0">
            <wp:extent cx="4682490" cy="3295015"/>
            <wp:effectExtent l="0" t="0" r="3810" b="635"/>
            <wp:docPr id="10" name="Picture 10" descr="https://helpdesk.ctu.edu.vn/images/upload/GG_Forms/forms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helpdesk.ctu.edu.vn/images/upload/GG_Forms/forms54.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82490" cy="329501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b/>
          <w:bCs/>
          <w:color w:val="22282A"/>
          <w:sz w:val="20"/>
          <w:szCs w:val="20"/>
        </w:rPr>
        <w:t>Cách 2: </w:t>
      </w:r>
      <w:r>
        <w:rPr>
          <w:rFonts w:ascii="Arial" w:hAnsi="Arial" w:cs="Arial"/>
          <w:color w:val="22282A"/>
          <w:sz w:val="20"/>
          <w:szCs w:val="20"/>
        </w:rPr>
        <w:t>Tải xuống file csv, tuy nhiên các này khả năng bị lỗi phông chữ rất cao</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Click vào dấu 3 chấm bên phải → Tải câu trả lời xuống(csv)</w:t>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 </w:t>
      </w:r>
      <w:r>
        <w:rPr>
          <w:rFonts w:ascii="Arial" w:hAnsi="Arial" w:cs="Arial"/>
          <w:noProof/>
          <w:color w:val="22282A"/>
          <w:sz w:val="20"/>
          <w:szCs w:val="20"/>
        </w:rPr>
        <w:drawing>
          <wp:inline distT="0" distB="0" distL="0" distR="0">
            <wp:extent cx="4824095" cy="1734185"/>
            <wp:effectExtent l="0" t="0" r="0" b="0"/>
            <wp:docPr id="9" name="Picture 9" descr="https://helpdesk.ctu.edu.vn/images/upload/GG_Forms/forms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helpdesk.ctu.edu.vn/images/upload/GG_Forms/forms55.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24095" cy="1734185"/>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noProof/>
          <w:color w:val="22282A"/>
          <w:sz w:val="20"/>
          <w:szCs w:val="20"/>
        </w:rPr>
        <w:drawing>
          <wp:inline distT="0" distB="0" distL="0" distR="0">
            <wp:extent cx="3216275" cy="2475230"/>
            <wp:effectExtent l="0" t="0" r="3175" b="1270"/>
            <wp:docPr id="8" name="Picture 8" descr="https://helpdesk.ctu.edu.vn/images/upload/GG_Forms/forms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helpdesk.ctu.edu.vn/images/upload/GG_Forms/forms56.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16275" cy="2475230"/>
                    </a:xfrm>
                    <a:prstGeom prst="rect">
                      <a:avLst/>
                    </a:prstGeom>
                    <a:noFill/>
                    <a:ln>
                      <a:noFill/>
                    </a:ln>
                  </pic:spPr>
                </pic:pic>
              </a:graphicData>
            </a:graphic>
          </wp:inline>
        </w:drawing>
      </w: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B2: Chọn file csv vừa tải về → Import</w:t>
      </w: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B3: Chọn Delimited → Next</w:t>
      </w:r>
    </w:p>
    <w:p w:rsidR="005C4BC8" w:rsidRDefault="005C4BC8" w:rsidP="005C4BC8">
      <w:pPr>
        <w:pStyle w:val="NormalWeb"/>
        <w:spacing w:before="0" w:beforeAutospacing="0" w:after="0" w:afterAutospacing="0"/>
        <w:jc w:val="both"/>
        <w:rPr>
          <w:rFonts w:ascii="Arial" w:hAnsi="Arial" w:cs="Arial"/>
          <w:color w:val="22282A"/>
          <w:sz w:val="20"/>
          <w:szCs w:val="20"/>
        </w:rPr>
      </w:pPr>
    </w:p>
    <w:p w:rsidR="005C4BC8" w:rsidRDefault="005C4BC8" w:rsidP="005C4BC8">
      <w:pPr>
        <w:pStyle w:val="NormalWeb"/>
        <w:spacing w:before="0" w:beforeAutospacing="0" w:after="0" w:afterAutospacing="0"/>
        <w:jc w:val="both"/>
        <w:rPr>
          <w:rFonts w:ascii="Arial" w:hAnsi="Arial" w:cs="Arial"/>
          <w:color w:val="22282A"/>
          <w:sz w:val="20"/>
          <w:szCs w:val="20"/>
        </w:rPr>
      </w:pPr>
      <w:r>
        <w:rPr>
          <w:rFonts w:ascii="Arial" w:hAnsi="Arial" w:cs="Arial"/>
          <w:color w:val="22282A"/>
          <w:sz w:val="20"/>
          <w:szCs w:val="20"/>
        </w:rPr>
        <w:t>B4: Chọn Comma  → Next</w:t>
      </w:r>
    </w:p>
    <w:p w:rsidR="005C4BC8" w:rsidRDefault="005C4BC8" w:rsidP="005C4BC8">
      <w:pPr>
        <w:pStyle w:val="NormalWeb"/>
        <w:spacing w:before="0" w:beforeAutospacing="0" w:after="0" w:afterAutospacing="0"/>
        <w:jc w:val="both"/>
        <w:rPr>
          <w:rFonts w:ascii="Arial" w:hAnsi="Arial" w:cs="Arial"/>
          <w:color w:val="22282A"/>
          <w:sz w:val="20"/>
          <w:szCs w:val="20"/>
        </w:rPr>
      </w:pPr>
    </w:p>
    <w:p w:rsidR="004154A1" w:rsidRDefault="004154A1"/>
    <w:sectPr w:rsidR="004154A1" w:rsidSect="005C4BC8">
      <w:pgSz w:w="11907" w:h="16840" w:code="9"/>
      <w:pgMar w:top="709"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C8"/>
    <w:rsid w:val="004154A1"/>
    <w:rsid w:val="005C4BC8"/>
    <w:rsid w:val="009A34B1"/>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5CAA5-9004-41ED-9BFC-B8CDB73E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B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C4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1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chinh</cp:lastModifiedBy>
  <cp:revision>2</cp:revision>
  <dcterms:created xsi:type="dcterms:W3CDTF">2022-06-04T17:12:00Z</dcterms:created>
  <dcterms:modified xsi:type="dcterms:W3CDTF">2022-06-04T17:12:00Z</dcterms:modified>
</cp:coreProperties>
</file>