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899"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6131"/>
      </w:tblGrid>
      <w:tr w:rsidR="009A4343" w:rsidRPr="007947A7" w:rsidTr="00E76234">
        <w:tc>
          <w:tcPr>
            <w:tcW w:w="2318" w:type="pct"/>
          </w:tcPr>
          <w:p w:rsidR="009A4343" w:rsidRPr="007947A7" w:rsidRDefault="009A4343" w:rsidP="007947A7">
            <w:pPr>
              <w:jc w:val="center"/>
              <w:rPr>
                <w:sz w:val="28"/>
                <w:szCs w:val="28"/>
              </w:rPr>
            </w:pPr>
            <w:r w:rsidRPr="007947A7">
              <w:rPr>
                <w:sz w:val="28"/>
                <w:szCs w:val="28"/>
              </w:rPr>
              <w:t>UBND QUẬN LONG BIÊN</w:t>
            </w:r>
          </w:p>
          <w:p w:rsidR="009A4343" w:rsidRPr="007947A7" w:rsidRDefault="009A4343" w:rsidP="007947A7">
            <w:pPr>
              <w:jc w:val="center"/>
              <w:rPr>
                <w:b/>
                <w:sz w:val="24"/>
                <w:szCs w:val="24"/>
              </w:rPr>
            </w:pPr>
            <w:r w:rsidRPr="007947A7">
              <w:rPr>
                <w:b/>
                <w:sz w:val="24"/>
                <w:szCs w:val="24"/>
              </w:rPr>
              <w:t>TRƯỜNG THCS NGUYỄN BỈNH KHIÊM</w:t>
            </w:r>
          </w:p>
        </w:tc>
        <w:tc>
          <w:tcPr>
            <w:tcW w:w="2682" w:type="pct"/>
          </w:tcPr>
          <w:p w:rsidR="009A4343" w:rsidRPr="007947A7" w:rsidRDefault="009A4343" w:rsidP="007947A7">
            <w:pPr>
              <w:jc w:val="center"/>
              <w:rPr>
                <w:b/>
                <w:sz w:val="28"/>
                <w:szCs w:val="28"/>
              </w:rPr>
            </w:pPr>
            <w:r w:rsidRPr="007947A7">
              <w:rPr>
                <w:b/>
                <w:sz w:val="28"/>
                <w:szCs w:val="28"/>
              </w:rPr>
              <w:t>CỘNG HÒA XÃ HỘI CHỦ NGHĨA VIỆT NAM</w:t>
            </w:r>
          </w:p>
          <w:p w:rsidR="009A4343" w:rsidRPr="007947A7" w:rsidRDefault="009A4343" w:rsidP="007947A7">
            <w:pPr>
              <w:jc w:val="center"/>
              <w:rPr>
                <w:b/>
                <w:sz w:val="28"/>
                <w:szCs w:val="28"/>
              </w:rPr>
            </w:pPr>
            <w:r w:rsidRPr="007947A7">
              <w:rPr>
                <w:b/>
                <w:sz w:val="28"/>
                <w:szCs w:val="28"/>
              </w:rPr>
              <w:t>Độc lập – Tự do – Hạnh phúc</w:t>
            </w:r>
          </w:p>
        </w:tc>
      </w:tr>
    </w:tbl>
    <w:p w:rsidR="009A4343" w:rsidRPr="007947A7" w:rsidRDefault="009A4343" w:rsidP="007947A7">
      <w:pPr>
        <w:spacing w:after="0" w:line="240" w:lineRule="auto"/>
        <w:jc w:val="center"/>
        <w:rPr>
          <w:rFonts w:ascii="Times New Roman" w:hAnsi="Times New Roman" w:cs="Times New Roman"/>
          <w:b/>
          <w:sz w:val="28"/>
          <w:szCs w:val="28"/>
        </w:rPr>
      </w:pPr>
      <w:r w:rsidRPr="007947A7">
        <w:rPr>
          <w:rFonts w:ascii="Times New Roman" w:hAnsi="Times New Roman" w:cs="Times New Roman"/>
          <w:b/>
          <w:sz w:val="28"/>
          <w:szCs w:val="28"/>
        </w:rPr>
        <w:t>NỘI DUNG ÔN TẬP GIỮA HỌC KỲ 1</w:t>
      </w:r>
    </w:p>
    <w:p w:rsidR="009A4343" w:rsidRPr="007947A7" w:rsidRDefault="009A4343" w:rsidP="007947A7">
      <w:pPr>
        <w:spacing w:after="0" w:line="240" w:lineRule="auto"/>
        <w:jc w:val="center"/>
        <w:rPr>
          <w:rFonts w:ascii="Times New Roman" w:hAnsi="Times New Roman" w:cs="Times New Roman"/>
          <w:b/>
          <w:sz w:val="28"/>
          <w:szCs w:val="28"/>
        </w:rPr>
      </w:pPr>
      <w:r w:rsidRPr="007947A7">
        <w:rPr>
          <w:rFonts w:ascii="Times New Roman" w:hAnsi="Times New Roman" w:cs="Times New Roman"/>
          <w:b/>
          <w:sz w:val="28"/>
          <w:szCs w:val="28"/>
        </w:rPr>
        <w:t>NĂM HỌC 2022 – 2023</w:t>
      </w:r>
    </w:p>
    <w:p w:rsidR="009A4343" w:rsidRPr="007947A7" w:rsidRDefault="009A4343" w:rsidP="007947A7">
      <w:pPr>
        <w:spacing w:after="0" w:line="240" w:lineRule="auto"/>
        <w:jc w:val="center"/>
        <w:rPr>
          <w:rFonts w:ascii="Times New Roman" w:hAnsi="Times New Roman" w:cs="Times New Roman"/>
          <w:b/>
          <w:sz w:val="28"/>
          <w:szCs w:val="28"/>
        </w:rPr>
      </w:pPr>
      <w:r w:rsidRPr="007947A7">
        <w:rPr>
          <w:rFonts w:ascii="Times New Roman" w:hAnsi="Times New Roman" w:cs="Times New Roman"/>
          <w:b/>
          <w:sz w:val="28"/>
          <w:szCs w:val="28"/>
        </w:rPr>
        <w:t>MÔN: CÔNG NGHỆ 7</w:t>
      </w:r>
    </w:p>
    <w:p w:rsidR="009A4343" w:rsidRPr="007947A7" w:rsidRDefault="009A4343" w:rsidP="007947A7">
      <w:pPr>
        <w:pStyle w:val="ListParagraph"/>
        <w:numPr>
          <w:ilvl w:val="0"/>
          <w:numId w:val="6"/>
        </w:numPr>
        <w:spacing w:after="0" w:line="240" w:lineRule="auto"/>
        <w:rPr>
          <w:rFonts w:ascii="Times New Roman" w:hAnsi="Times New Roman" w:cs="Times New Roman"/>
          <w:b/>
          <w:sz w:val="28"/>
          <w:szCs w:val="28"/>
        </w:rPr>
      </w:pPr>
      <w:r w:rsidRPr="007947A7">
        <w:rPr>
          <w:rFonts w:ascii="Times New Roman" w:hAnsi="Times New Roman" w:cs="Times New Roman"/>
          <w:b/>
          <w:sz w:val="28"/>
          <w:szCs w:val="28"/>
        </w:rPr>
        <w:t>Trắc nghiệm:</w:t>
      </w:r>
    </w:p>
    <w:p w:rsidR="009A4343" w:rsidRPr="000B2CF7" w:rsidRDefault="007947A7" w:rsidP="007947A7">
      <w:pPr>
        <w:spacing w:after="0" w:line="240" w:lineRule="auto"/>
        <w:ind w:left="48" w:right="48"/>
        <w:jc w:val="center"/>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 xml:space="preserve"> </w:t>
      </w:r>
      <w:r w:rsidR="009A4343" w:rsidRPr="000B2CF7">
        <w:rPr>
          <w:rFonts w:ascii="Times New Roman" w:hAnsi="Times New Roman" w:cs="Times New Roman"/>
          <w:b/>
          <w:bCs/>
          <w:color w:val="000000"/>
          <w:sz w:val="28"/>
          <w:szCs w:val="28"/>
        </w:rPr>
        <w:t>(Đề số 1)</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w:t>
      </w:r>
      <w:r w:rsidRPr="000B2CF7">
        <w:rPr>
          <w:rFonts w:ascii="Times New Roman" w:hAnsi="Times New Roman" w:cs="Times New Roman"/>
          <w:color w:val="000000"/>
          <w:sz w:val="28"/>
          <w:szCs w:val="28"/>
        </w:rPr>
        <w:t>. Cây trồng phân loại theo mục đích sử dụng là:</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lương thực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Cây công nghiệp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Cây ăn quả</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w:t>
      </w:r>
      <w:r w:rsidRPr="000B2CF7">
        <w:rPr>
          <w:rFonts w:ascii="Times New Roman" w:hAnsi="Times New Roman" w:cs="Times New Roman"/>
          <w:color w:val="000000"/>
          <w:sz w:val="28"/>
          <w:szCs w:val="28"/>
        </w:rPr>
        <w:t>. Cây nào sau đây thuộc nhóm cây lương thực?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ngô</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Cây su hào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Cây vải thiều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Cây tiêu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3</w:t>
      </w:r>
      <w:r w:rsidRPr="000B2CF7">
        <w:rPr>
          <w:rFonts w:ascii="Times New Roman" w:hAnsi="Times New Roman" w:cs="Times New Roman"/>
          <w:color w:val="000000"/>
          <w:sz w:val="28"/>
          <w:szCs w:val="28"/>
        </w:rPr>
        <w:t>. Cây nào sau đây thuộc nhóm cây rau?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ngô</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Cây su hào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Cây vải thiều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Cây tiêu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4</w:t>
      </w:r>
      <w:r w:rsidRPr="000B2CF7">
        <w:rPr>
          <w:rFonts w:ascii="Times New Roman" w:hAnsi="Times New Roman" w:cs="Times New Roman"/>
          <w:color w:val="000000"/>
          <w:sz w:val="28"/>
          <w:szCs w:val="28"/>
        </w:rPr>
        <w:t>. Vai trò của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Cung cấp lương thực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Cung cấp thức ăn cho chăn nuôi</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Cung cấp nguyên liệu công nghiệp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5</w:t>
      </w:r>
      <w:r w:rsidRPr="000B2CF7">
        <w:rPr>
          <w:rFonts w:ascii="Times New Roman" w:hAnsi="Times New Roman" w:cs="Times New Roman"/>
          <w:color w:val="000000"/>
          <w:sz w:val="28"/>
          <w:szCs w:val="28"/>
        </w:rPr>
        <w:t>. Có mấy phương thức trồng trọt phổ biến ở Việt Nam?</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1</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3</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4</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6</w:t>
      </w:r>
      <w:r w:rsidRPr="000B2CF7">
        <w:rPr>
          <w:rFonts w:ascii="Times New Roman" w:hAnsi="Times New Roman" w:cs="Times New Roman"/>
          <w:color w:val="000000"/>
          <w:sz w:val="28"/>
          <w:szCs w:val="28"/>
        </w:rPr>
        <w:t>. Trồng trọt ngoài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 phương thức trồng trọt phổ biến, mọi công việc được tiến hành trong điều kiện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Là phương thức trồng trọt tiến hành ở nơi có điều kiện tự nhiên không thuận lợi hoặc khó áp dụng với cây trồng khó sinh trưởng, phát triển ở điều kiện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Kết hợp giữa trồng trọt tự nhiên với trồng trọt trong nhà có mái che.</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7</w:t>
      </w:r>
      <w:r w:rsidRPr="000B2CF7">
        <w:rPr>
          <w:rFonts w:ascii="Times New Roman" w:hAnsi="Times New Roman" w:cs="Times New Roman"/>
          <w:color w:val="000000"/>
          <w:sz w:val="28"/>
          <w:szCs w:val="28"/>
        </w:rPr>
        <w:t>. Trồng trọt kết hợp: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 phương thức trồng trọt phổ biến, mọi công việc được tiến hành trong điều kiện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Là phương thức trồng trọt tiến hành ở nơi có điều kiện tự nhiên không thuận lợi hoặc khó áp dụng với cây trồng khó sinh trưởng, phát triển ở điều kiện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lastRenderedPageBreak/>
        <w:t>C. Kết hợp giữa trồng trọt tự nhiên với trồng trọt trong nhà có mái che.</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8</w:t>
      </w:r>
      <w:r w:rsidRPr="000B2CF7">
        <w:rPr>
          <w:rFonts w:ascii="Times New Roman" w:hAnsi="Times New Roman" w:cs="Times New Roman"/>
          <w:color w:val="000000"/>
          <w:sz w:val="28"/>
          <w:szCs w:val="28"/>
        </w:rPr>
        <w:t>. Kĩ sư bảo vệ thực vật: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 người làm nhiệm vụ giám sát và quản lí toàn bộ quá trình trồng trọt; nghiên cứu cải tiến và ứng dụng các tiến bộ kĩ thuật vào trồng trọt.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Là người làm nhiệm vụ nghiên cứu và phòng trừ các tác nhân gây hại để bảo vệ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 người làm nhiệm vụ bảo tồn cà phát triển các giống cây trồng hiện có, nghiên cứu chọn tạo các giống cây trồng mới phục vụ cho nhu cầu trong nước và xuất khẩu.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9</w:t>
      </w:r>
      <w:r w:rsidRPr="000B2CF7">
        <w:rPr>
          <w:rFonts w:ascii="Times New Roman" w:hAnsi="Times New Roman" w:cs="Times New Roman"/>
          <w:color w:val="000000"/>
          <w:sz w:val="28"/>
          <w:szCs w:val="28"/>
        </w:rPr>
        <w:t>. Đất trồng có thành phần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Phần rắn</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Phần lỏng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Phần khí</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10</w:t>
      </w:r>
      <w:r w:rsidRPr="000B2CF7">
        <w:rPr>
          <w:rFonts w:ascii="Times New Roman" w:hAnsi="Times New Roman" w:cs="Times New Roman"/>
          <w:color w:val="000000"/>
          <w:sz w:val="28"/>
          <w:szCs w:val="28"/>
        </w:rPr>
        <w:t>. Phần rắn của đất trồng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đứng vững</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Cung cấp nước cho cây</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Cung cấp oxygen cho cây</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11</w:t>
      </w:r>
      <w:r w:rsidRPr="000B2CF7">
        <w:rPr>
          <w:rFonts w:ascii="Times New Roman" w:hAnsi="Times New Roman" w:cs="Times New Roman"/>
          <w:color w:val="000000"/>
          <w:sz w:val="28"/>
          <w:szCs w:val="28"/>
        </w:rPr>
        <w:t>. Phần lỏng của đất trồng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Cung cấp chất dinh dưỡng cho cây.</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Hòa tan chất dinh dưỡng cho cây</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Làm đất tơi xốp</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12</w:t>
      </w:r>
      <w:r w:rsidRPr="000B2CF7">
        <w:rPr>
          <w:rFonts w:ascii="Times New Roman" w:hAnsi="Times New Roman" w:cs="Times New Roman"/>
          <w:color w:val="000000"/>
          <w:sz w:val="28"/>
          <w:szCs w:val="28"/>
        </w:rPr>
        <w:t>. Phần khí của đất trồng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Cung cấp chất dinh dưỡng cho cây.</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Hòa tan chất dinh dưỡng cho cây</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Làm đất tơi xốp</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13</w:t>
      </w:r>
      <w:r w:rsidRPr="000B2CF7">
        <w:rPr>
          <w:rFonts w:ascii="Times New Roman" w:hAnsi="Times New Roman" w:cs="Times New Roman"/>
          <w:color w:val="000000"/>
          <w:sz w:val="28"/>
          <w:szCs w:val="28"/>
        </w:rPr>
        <w:t>. Làm đất thuộc công đoạn nào trong quy trình trồng trọt?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Đầu tiên</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Cuối cùng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Thứ hai</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Thứ ba</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14</w:t>
      </w:r>
      <w:r w:rsidRPr="000B2CF7">
        <w:rPr>
          <w:rFonts w:ascii="Times New Roman" w:hAnsi="Times New Roman" w:cs="Times New Roman"/>
          <w:color w:val="000000"/>
          <w:sz w:val="28"/>
          <w:szCs w:val="28"/>
        </w:rPr>
        <w:t>. Làm đất trồng cây có công việc chính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Cày đất</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Bừa/ đập đất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Lên luống</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15</w:t>
      </w:r>
      <w:r w:rsidRPr="000B2CF7">
        <w:rPr>
          <w:rFonts w:ascii="Times New Roman" w:hAnsi="Times New Roman" w:cs="Times New Roman"/>
          <w:color w:val="000000"/>
          <w:sz w:val="28"/>
          <w:szCs w:val="28"/>
        </w:rPr>
        <w:t>. Cày đất là làm xáo trộn lớp đất mặt sâu: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&lt; 20 cm</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&gt; 30 cm</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20 – 30 cm</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&gt; 50 cm</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16</w:t>
      </w:r>
      <w:r w:rsidRPr="000B2CF7">
        <w:rPr>
          <w:rFonts w:ascii="Times New Roman" w:hAnsi="Times New Roman" w:cs="Times New Roman"/>
          <w:color w:val="000000"/>
          <w:sz w:val="28"/>
          <w:szCs w:val="28"/>
        </w:rPr>
        <w:t>. Có mấy cách bón phân?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3</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4</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17</w:t>
      </w:r>
      <w:r w:rsidRPr="000B2CF7">
        <w:rPr>
          <w:rFonts w:ascii="Times New Roman" w:hAnsi="Times New Roman" w:cs="Times New Roman"/>
          <w:color w:val="000000"/>
          <w:sz w:val="28"/>
          <w:szCs w:val="28"/>
        </w:rPr>
        <w:t>. Có mấy hình thức gieo trồng chính?</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3</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4</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18</w:t>
      </w:r>
      <w:r w:rsidRPr="000B2CF7">
        <w:rPr>
          <w:rFonts w:ascii="Times New Roman" w:hAnsi="Times New Roman" w:cs="Times New Roman"/>
          <w:color w:val="000000"/>
          <w:sz w:val="28"/>
          <w:szCs w:val="28"/>
        </w:rPr>
        <w:t>. Nước ta có vụ gieo trồng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Vụ đông xuân</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Vụ hè thu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Vụ mùa</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19</w:t>
      </w:r>
      <w:r w:rsidRPr="000B2CF7">
        <w:rPr>
          <w:rFonts w:ascii="Times New Roman" w:hAnsi="Times New Roman" w:cs="Times New Roman"/>
          <w:color w:val="000000"/>
          <w:sz w:val="28"/>
          <w:szCs w:val="28"/>
        </w:rPr>
        <w:t>. Vụ đông xuân vào khoản thời gian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Tháng 11 đến tháng 4 năm sau</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Tháng 4 đến tháng 7</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Tháng 7 đến tháng 11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7947A7" w:rsidRDefault="007947A7" w:rsidP="007947A7">
      <w:pPr>
        <w:spacing w:after="0" w:line="240" w:lineRule="auto"/>
        <w:ind w:left="48" w:right="48"/>
        <w:jc w:val="both"/>
        <w:rPr>
          <w:rFonts w:ascii="Times New Roman" w:hAnsi="Times New Roman" w:cs="Times New Roman"/>
          <w:b/>
          <w:bCs/>
          <w:color w:val="000000"/>
          <w:sz w:val="28"/>
          <w:szCs w:val="28"/>
        </w:rPr>
      </w:pP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lastRenderedPageBreak/>
        <w:t>Câu 20</w:t>
      </w:r>
      <w:r w:rsidRPr="000B2CF7">
        <w:rPr>
          <w:rFonts w:ascii="Times New Roman" w:hAnsi="Times New Roman" w:cs="Times New Roman"/>
          <w:color w:val="000000"/>
          <w:sz w:val="28"/>
          <w:szCs w:val="28"/>
        </w:rPr>
        <w:t>. Vụ hè thu vào khoản thời gian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Tháng 11 đến tháng 4 năm sau</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Tháng 4 đến tháng 7</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Tháng 7 đến tháng 11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21</w:t>
      </w:r>
      <w:r w:rsidRPr="000B2CF7">
        <w:rPr>
          <w:rFonts w:ascii="Times New Roman" w:hAnsi="Times New Roman" w:cs="Times New Roman"/>
          <w:color w:val="000000"/>
          <w:sz w:val="28"/>
          <w:szCs w:val="28"/>
        </w:rPr>
        <w:t>. Người ta sử dụng loại phân nào để bón thúc?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Phân hữu cơ hoại mục</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Phân hóa học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Cả A và B đều đúng</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Đáp án khác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22</w:t>
      </w:r>
      <w:r w:rsidRPr="000B2CF7">
        <w:rPr>
          <w:rFonts w:ascii="Times New Roman" w:hAnsi="Times New Roman" w:cs="Times New Roman"/>
          <w:color w:val="000000"/>
          <w:sz w:val="28"/>
          <w:szCs w:val="28"/>
        </w:rPr>
        <w:t>. Đâu không phải mục đích của vun xới?</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Giảm cạnh tranh dinh dưỡng với cây trồng.</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Cây đứng vững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Tạo độ tơi xốp cho đất</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Tạo độ thoáng khí cho đất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23</w:t>
      </w:r>
      <w:r w:rsidRPr="000B2CF7">
        <w:rPr>
          <w:rFonts w:ascii="Times New Roman" w:hAnsi="Times New Roman" w:cs="Times New Roman"/>
          <w:color w:val="000000"/>
          <w:sz w:val="28"/>
          <w:szCs w:val="28"/>
        </w:rPr>
        <w:t>. Hình ảnh nào thể hiện công việc dặm lúa?</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noProof/>
          <w:color w:val="000000"/>
          <w:sz w:val="28"/>
          <w:szCs w:val="28"/>
        </w:rPr>
        <w:drawing>
          <wp:inline distT="0" distB="0" distL="0" distR="0" wp14:anchorId="4A3E928E" wp14:editId="5D8928F3">
            <wp:extent cx="5084956" cy="3340118"/>
            <wp:effectExtent l="0" t="0" r="1905" b="0"/>
            <wp:docPr id="8" name="Picture 8" descr="Đề thi Giữa kì 1 Công nghệ lớp 7 Kết nối tri thức có đáp án (2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1 Công nghệ lớp 7 Kết nối tri thức có đáp án (2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637" cy="3351075"/>
                    </a:xfrm>
                    <a:prstGeom prst="rect">
                      <a:avLst/>
                    </a:prstGeom>
                    <a:noFill/>
                    <a:ln>
                      <a:noFill/>
                    </a:ln>
                  </pic:spPr>
                </pic:pic>
              </a:graphicData>
            </a:graphic>
          </wp:inline>
        </w:drawing>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24</w:t>
      </w:r>
      <w:r w:rsidRPr="000B2CF7">
        <w:rPr>
          <w:rFonts w:ascii="Times New Roman" w:hAnsi="Times New Roman" w:cs="Times New Roman"/>
          <w:color w:val="000000"/>
          <w:sz w:val="28"/>
          <w:szCs w:val="28"/>
        </w:rPr>
        <w:t>. Hình ảnh nào thể hiện cây bị thiếu nước?</w:t>
      </w:r>
    </w:p>
    <w:p w:rsidR="007947A7" w:rsidRPr="007947A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noProof/>
          <w:color w:val="000000"/>
          <w:sz w:val="28"/>
          <w:szCs w:val="28"/>
        </w:rPr>
        <w:drawing>
          <wp:inline distT="0" distB="0" distL="0" distR="0" wp14:anchorId="71F4EA89" wp14:editId="5BD67810">
            <wp:extent cx="5363737" cy="3523238"/>
            <wp:effectExtent l="0" t="0" r="8890" b="1270"/>
            <wp:docPr id="6" name="Picture 6" descr="Đề thi Giữa kì 1 Công nghệ lớp 7 Kết nối tri thức có đáp án (2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1 Công nghệ lớp 7 Kết nối tri thức có đáp án (2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7340" cy="3532174"/>
                    </a:xfrm>
                    <a:prstGeom prst="rect">
                      <a:avLst/>
                    </a:prstGeom>
                    <a:noFill/>
                    <a:ln>
                      <a:noFill/>
                    </a:ln>
                  </pic:spPr>
                </pic:pic>
              </a:graphicData>
            </a:graphic>
          </wp:inline>
        </w:drawing>
      </w:r>
      <w:r w:rsidR="007947A7">
        <w:rPr>
          <w:rFonts w:ascii="Times New Roman" w:hAnsi="Times New Roman" w:cs="Times New Roman"/>
          <w:b/>
          <w:bCs/>
          <w:color w:val="000000"/>
          <w:sz w:val="28"/>
          <w:szCs w:val="28"/>
        </w:rPr>
        <w:br w:type="page"/>
      </w:r>
    </w:p>
    <w:p w:rsidR="009A4343" w:rsidRPr="000B2CF7" w:rsidRDefault="009A4343" w:rsidP="007947A7">
      <w:pPr>
        <w:spacing w:after="0" w:line="240" w:lineRule="auto"/>
        <w:ind w:left="48" w:right="48"/>
        <w:jc w:val="center"/>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lastRenderedPageBreak/>
        <w:t xml:space="preserve"> </w:t>
      </w:r>
      <w:r w:rsidRPr="000B2CF7">
        <w:rPr>
          <w:rFonts w:ascii="Times New Roman" w:hAnsi="Times New Roman" w:cs="Times New Roman"/>
          <w:b/>
          <w:bCs/>
          <w:color w:val="000000"/>
          <w:sz w:val="28"/>
          <w:szCs w:val="28"/>
        </w:rPr>
        <w:t>(Đề số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w:t>
      </w:r>
      <w:r w:rsidRPr="000B2CF7">
        <w:rPr>
          <w:rFonts w:ascii="Times New Roman" w:hAnsi="Times New Roman" w:cs="Times New Roman"/>
          <w:color w:val="000000"/>
          <w:sz w:val="28"/>
          <w:szCs w:val="28"/>
        </w:rPr>
        <w:t>. Cây trồng phân loại theo mục đích sử dụng là:</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thuốc</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Cây gia vị</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Cây hoa</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w:t>
      </w:r>
      <w:r w:rsidRPr="000B2CF7">
        <w:rPr>
          <w:rFonts w:ascii="Times New Roman" w:hAnsi="Times New Roman" w:cs="Times New Roman"/>
          <w:color w:val="000000"/>
          <w:sz w:val="28"/>
          <w:szCs w:val="28"/>
        </w:rPr>
        <w:t>. Cây nào sau đây thuộc nhóm cây ăn quả?</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ngô</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Cây su hào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Cây vải thiều</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Cây tiêu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3</w:t>
      </w:r>
      <w:r w:rsidRPr="000B2CF7">
        <w:rPr>
          <w:rFonts w:ascii="Times New Roman" w:hAnsi="Times New Roman" w:cs="Times New Roman"/>
          <w:color w:val="000000"/>
          <w:sz w:val="28"/>
          <w:szCs w:val="28"/>
        </w:rPr>
        <w:t>. Cây nào sau đây thuộc nhóm cây gia vị?</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ngô</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Cây su hào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Cây vải thiều</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Cây tiêu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4</w:t>
      </w:r>
      <w:r w:rsidRPr="000B2CF7">
        <w:rPr>
          <w:rFonts w:ascii="Times New Roman" w:hAnsi="Times New Roman" w:cs="Times New Roman"/>
          <w:color w:val="000000"/>
          <w:sz w:val="28"/>
          <w:szCs w:val="28"/>
        </w:rPr>
        <w:t>. Vai trò của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Cung cấp lương thực</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Cung cấp thức ăn cho chăn nuôi</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Cung cấp nguyên liệu công nghiệp</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5</w:t>
      </w:r>
      <w:r w:rsidRPr="000B2CF7">
        <w:rPr>
          <w:rFonts w:ascii="Times New Roman" w:hAnsi="Times New Roman" w:cs="Times New Roman"/>
          <w:color w:val="000000"/>
          <w:sz w:val="28"/>
          <w:szCs w:val="28"/>
        </w:rPr>
        <w:t>. Ở Việt Nam có phương thức trồng trọt phổ biến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Trồng trọt ngoài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Trồng trọt trong nhà có mái che</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Trồng trọt kết hợp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6</w:t>
      </w:r>
      <w:r w:rsidRPr="000B2CF7">
        <w:rPr>
          <w:rFonts w:ascii="Times New Roman" w:hAnsi="Times New Roman" w:cs="Times New Roman"/>
          <w:color w:val="000000"/>
          <w:sz w:val="28"/>
          <w:szCs w:val="28"/>
        </w:rPr>
        <w:t>. Trồng trọt trong nhà có mái che:</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 phương thức trồng trọt phổ biến, mọi công việc được tiến hành trong điều kiện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Là phương thức trồng trọt tiến hành ở nơi có điều kiện tự nhiên không thuận lợi hoặc khó áp dụng với cây trồng khó sinh trưởng, phát triển ở điều kiện tự nhiên.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Kết hợp giữa trồng trọt tự nhiên với trồng trọt trong nhà có mái che.</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7</w:t>
      </w:r>
      <w:r w:rsidRPr="000B2CF7">
        <w:rPr>
          <w:rFonts w:ascii="Times New Roman" w:hAnsi="Times New Roman" w:cs="Times New Roman"/>
          <w:color w:val="000000"/>
          <w:sz w:val="28"/>
          <w:szCs w:val="28"/>
        </w:rPr>
        <w:t>. Kĩ sư trồng trọt: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 người làm nhiệm vụ giám sát và quản lí toàn bộ quá trình trồng trọt; nghiên cứu cải tiến và ứng dụng các tiến bộ kĩ thuật vào trồng trọt.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Là người làm nhiệm vụ nghiên cứu và phòng trừ các tác nhân gây hại để bảo vệ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 người làm nhiệm vụ bảo tồn cà phát triển các giống cây trồng hiện có, nghiên cứu chọn tạo các giống cây trồng mới phục vụ cho nhu cầu trong nước và xuất khẩu.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8</w:t>
      </w:r>
      <w:r w:rsidRPr="000B2CF7">
        <w:rPr>
          <w:rFonts w:ascii="Times New Roman" w:hAnsi="Times New Roman" w:cs="Times New Roman"/>
          <w:color w:val="000000"/>
          <w:sz w:val="28"/>
          <w:szCs w:val="28"/>
        </w:rPr>
        <w:t>. Kĩ sư chọn giống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 người làm nhiệm vụ giám sát và quản lí toàn bộ quá trình trồng trọt; nghiên cứu cải tiến và ứng dụng các tiến bộ kĩ thuật vào trồng trọt.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Là người làm nhiệm vụ nghiên cứu và phòng trừ các tác nhân gây hại để bảo vệ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 người làm nhiệm vụ bảo tồn cà phát triển các giống cây trồng hiện có, nghiên cứu chọn tạo các giống cây trồng mới phục vụ cho nhu cầu trong nước và xuất khẩu.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9</w:t>
      </w:r>
      <w:r w:rsidRPr="000B2CF7">
        <w:rPr>
          <w:rFonts w:ascii="Times New Roman" w:hAnsi="Times New Roman" w:cs="Times New Roman"/>
          <w:color w:val="000000"/>
          <w:sz w:val="28"/>
          <w:szCs w:val="28"/>
        </w:rPr>
        <w:t>. Đất trồng có mấy thành phần?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3</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4</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lastRenderedPageBreak/>
        <w:t>Câu 10</w:t>
      </w:r>
      <w:r w:rsidRPr="000B2CF7">
        <w:rPr>
          <w:rFonts w:ascii="Times New Roman" w:hAnsi="Times New Roman" w:cs="Times New Roman"/>
          <w:color w:val="000000"/>
          <w:sz w:val="28"/>
          <w:szCs w:val="28"/>
        </w:rPr>
        <w:t>. Phần lỏng của đất trồng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Cây đứng vững</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Cung cấp nước cho cây</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Cung cấp oxygen cho cây</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11</w:t>
      </w:r>
      <w:r w:rsidRPr="000B2CF7">
        <w:rPr>
          <w:rFonts w:ascii="Times New Roman" w:hAnsi="Times New Roman" w:cs="Times New Roman"/>
          <w:color w:val="000000"/>
          <w:sz w:val="28"/>
          <w:szCs w:val="28"/>
        </w:rPr>
        <w:t>. Phần khí của đất trồng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Cung cấp chất dinh dưỡng cho cây.</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Hòa tan chất dinh dưỡng cho cây</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Làm đất tơi xốp</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12</w:t>
      </w:r>
      <w:r w:rsidRPr="000B2CF7">
        <w:rPr>
          <w:rFonts w:ascii="Times New Roman" w:hAnsi="Times New Roman" w:cs="Times New Roman"/>
          <w:color w:val="000000"/>
          <w:sz w:val="28"/>
          <w:szCs w:val="28"/>
        </w:rPr>
        <w:t>. Phần rắn của đất trồng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Cung cấp chất dinh dưỡng cho cây.</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Hòa tan chất dinh dưỡng cho cây</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Làm đất tơi xốp</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13</w:t>
      </w:r>
      <w:r w:rsidRPr="000B2CF7">
        <w:rPr>
          <w:rFonts w:ascii="Times New Roman" w:hAnsi="Times New Roman" w:cs="Times New Roman"/>
          <w:color w:val="000000"/>
          <w:sz w:val="28"/>
          <w:szCs w:val="28"/>
        </w:rPr>
        <w:t>. Làm đất trồng cây gồm mấy công việc chính?</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3</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4</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14</w:t>
      </w:r>
      <w:r w:rsidRPr="000B2CF7">
        <w:rPr>
          <w:rFonts w:ascii="Times New Roman" w:hAnsi="Times New Roman" w:cs="Times New Roman"/>
          <w:color w:val="000000"/>
          <w:sz w:val="28"/>
          <w:szCs w:val="28"/>
        </w:rPr>
        <w:t>. Mục đích của việc lên luống là?</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Dễ chăm sóc</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Chống ngập úng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Tạo tầng đất dày cho cây sinh trưởng, phát triển.</w:t>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15</w:t>
      </w:r>
      <w:r w:rsidRPr="000B2CF7">
        <w:rPr>
          <w:rFonts w:ascii="Times New Roman" w:hAnsi="Times New Roman" w:cs="Times New Roman"/>
          <w:color w:val="000000"/>
          <w:sz w:val="28"/>
          <w:szCs w:val="28"/>
        </w:rPr>
        <w:t>. Cày đất có tác dụng gì:</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Làm đất tơi, xốp</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Giúp đất thoáng khí</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Chôn vùi cỏ dại</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16</w:t>
      </w:r>
      <w:r w:rsidRPr="000B2CF7">
        <w:rPr>
          <w:rFonts w:ascii="Times New Roman" w:hAnsi="Times New Roman" w:cs="Times New Roman"/>
          <w:color w:val="000000"/>
          <w:sz w:val="28"/>
          <w:szCs w:val="28"/>
        </w:rPr>
        <w:t>. Có cách bón phân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Rắc đều lên mặt luống</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Theo hàng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Theo hốc</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17</w:t>
      </w:r>
      <w:r w:rsidRPr="000B2CF7">
        <w:rPr>
          <w:rFonts w:ascii="Times New Roman" w:hAnsi="Times New Roman" w:cs="Times New Roman"/>
          <w:color w:val="000000"/>
          <w:sz w:val="28"/>
          <w:szCs w:val="28"/>
        </w:rPr>
        <w:t>. Có hình thức gieo trồng chính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Bằng hạt</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Bằng cây con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Cả A và B đều đúng</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Đáp án khác</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18</w:t>
      </w:r>
      <w:r w:rsidRPr="000B2CF7">
        <w:rPr>
          <w:rFonts w:ascii="Times New Roman" w:hAnsi="Times New Roman" w:cs="Times New Roman"/>
          <w:color w:val="000000"/>
          <w:sz w:val="28"/>
          <w:szCs w:val="28"/>
        </w:rPr>
        <w:t>. Khi gieo trồng phải đảm bảo yêu cầu về:</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Thời vụ</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Mật độ</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Khoảng cách</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Thời vụ, mật độ, khoảng cách và độ nông sâu.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19</w:t>
      </w:r>
      <w:r w:rsidRPr="000B2CF7">
        <w:rPr>
          <w:rFonts w:ascii="Times New Roman" w:hAnsi="Times New Roman" w:cs="Times New Roman"/>
          <w:color w:val="000000"/>
          <w:sz w:val="28"/>
          <w:szCs w:val="28"/>
        </w:rPr>
        <w:t>. Nước ta có mấy vụ gieo trồng chính?</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2</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3</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4</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20</w:t>
      </w:r>
      <w:r w:rsidRPr="000B2CF7">
        <w:rPr>
          <w:rFonts w:ascii="Times New Roman" w:hAnsi="Times New Roman" w:cs="Times New Roman"/>
          <w:color w:val="000000"/>
          <w:sz w:val="28"/>
          <w:szCs w:val="28"/>
        </w:rPr>
        <w:t>. Vụ mùa vào khoản thời gian nào?</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Tháng 11 đến tháng 4 năm sau</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B. Tháng 4 đến tháng 7</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Tháng 7 đến tháng 11</w:t>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007947A7">
        <w:rPr>
          <w:rFonts w:ascii="Times New Roman" w:hAnsi="Times New Roman" w:cs="Times New Roman"/>
          <w:color w:val="000000"/>
          <w:sz w:val="28"/>
          <w:szCs w:val="28"/>
        </w:rPr>
        <w:tab/>
      </w:r>
      <w:r w:rsidRPr="000B2CF7">
        <w:rPr>
          <w:rFonts w:ascii="Times New Roman" w:hAnsi="Times New Roman" w:cs="Times New Roman"/>
          <w:color w:val="000000"/>
          <w:sz w:val="28"/>
          <w:szCs w:val="28"/>
        </w:rPr>
        <w:t>D. Cả 3 đáp án trên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21</w:t>
      </w:r>
      <w:r w:rsidRPr="000B2CF7">
        <w:rPr>
          <w:rFonts w:ascii="Times New Roman" w:hAnsi="Times New Roman" w:cs="Times New Roman"/>
          <w:color w:val="000000"/>
          <w:sz w:val="28"/>
          <w:szCs w:val="28"/>
        </w:rPr>
        <w:t>. Làm cỏ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Giảm cạnh tranh dinh dưỡng với cây trồng.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Cây đứng vững</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Tạo độ tơi xốp cho đất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Tạo độ thoáng khí cho đất</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22</w:t>
      </w:r>
      <w:r w:rsidRPr="000B2CF7">
        <w:rPr>
          <w:rFonts w:ascii="Times New Roman" w:hAnsi="Times New Roman" w:cs="Times New Roman"/>
          <w:color w:val="000000"/>
          <w:sz w:val="28"/>
          <w:szCs w:val="28"/>
        </w:rPr>
        <w:t>. Vun xới giúp:</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A. Tạo điều kiện cây sinh trưởng, phát triển</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B. Hạn chế nơi trú ẩn của sâu</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C. Hạn chế nơi trú ẩn của bệnh</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0B2CF7">
        <w:rPr>
          <w:rFonts w:ascii="Times New Roman" w:hAnsi="Times New Roman" w:cs="Times New Roman"/>
          <w:color w:val="000000"/>
          <w:sz w:val="28"/>
          <w:szCs w:val="28"/>
        </w:rPr>
        <w:t>D. Giảm sự cạnh tranh dinh dưỡng</w:t>
      </w:r>
    </w:p>
    <w:p w:rsidR="007947A7" w:rsidRDefault="007947A7" w:rsidP="007947A7">
      <w:pPr>
        <w:spacing w:after="0" w:line="240" w:lineRule="auto"/>
        <w:ind w:left="48" w:right="48"/>
        <w:jc w:val="both"/>
        <w:rPr>
          <w:rFonts w:ascii="Times New Roman" w:hAnsi="Times New Roman" w:cs="Times New Roman"/>
          <w:b/>
          <w:bCs/>
          <w:color w:val="000000"/>
          <w:sz w:val="28"/>
          <w:szCs w:val="28"/>
        </w:rPr>
      </w:pP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lastRenderedPageBreak/>
        <w:t>Câu 23</w:t>
      </w:r>
      <w:r w:rsidRPr="000B2CF7">
        <w:rPr>
          <w:rFonts w:ascii="Times New Roman" w:hAnsi="Times New Roman" w:cs="Times New Roman"/>
          <w:color w:val="000000"/>
          <w:sz w:val="28"/>
          <w:szCs w:val="28"/>
        </w:rPr>
        <w:t>. Hình ảnh nào thể hiện công việc làm cỏ, vun xới?</w:t>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noProof/>
          <w:color w:val="000000"/>
          <w:sz w:val="28"/>
          <w:szCs w:val="28"/>
        </w:rPr>
        <w:drawing>
          <wp:inline distT="0" distB="0" distL="0" distR="0" wp14:anchorId="4DC8E60A" wp14:editId="2F2DDA83">
            <wp:extent cx="3895725" cy="2558957"/>
            <wp:effectExtent l="0" t="0" r="0" b="0"/>
            <wp:docPr id="4" name="Picture 4" descr="Đề thi Giữa kì 1 Công nghệ lớp 7 Kết nối tri thức có đáp án (2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1 Công nghệ lớp 7 Kết nối tri thức có đáp án (2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1878" cy="2569567"/>
                    </a:xfrm>
                    <a:prstGeom prst="rect">
                      <a:avLst/>
                    </a:prstGeom>
                    <a:noFill/>
                    <a:ln>
                      <a:noFill/>
                    </a:ln>
                  </pic:spPr>
                </pic:pic>
              </a:graphicData>
            </a:graphic>
          </wp:inline>
        </w:drawing>
      </w:r>
    </w:p>
    <w:p w:rsidR="009A4343" w:rsidRPr="000B2CF7" w:rsidRDefault="009A4343" w:rsidP="007947A7">
      <w:pPr>
        <w:spacing w:after="0" w:line="240" w:lineRule="auto"/>
        <w:ind w:left="48" w:right="48"/>
        <w:jc w:val="both"/>
        <w:rPr>
          <w:rFonts w:ascii="Times New Roman" w:hAnsi="Times New Roman" w:cs="Times New Roman"/>
          <w:color w:val="000000"/>
          <w:sz w:val="28"/>
          <w:szCs w:val="28"/>
        </w:rPr>
      </w:pPr>
      <w:r w:rsidRPr="007947A7">
        <w:rPr>
          <w:rFonts w:ascii="Times New Roman" w:hAnsi="Times New Roman" w:cs="Times New Roman"/>
          <w:b/>
          <w:bCs/>
          <w:color w:val="000000"/>
          <w:sz w:val="28"/>
          <w:szCs w:val="28"/>
        </w:rPr>
        <w:t>Câu 24</w:t>
      </w:r>
      <w:r w:rsidRPr="000B2CF7">
        <w:rPr>
          <w:rFonts w:ascii="Times New Roman" w:hAnsi="Times New Roman" w:cs="Times New Roman"/>
          <w:color w:val="000000"/>
          <w:sz w:val="28"/>
          <w:szCs w:val="28"/>
        </w:rPr>
        <w:t>. Hình ảnh nào thể hiện cây bị úng nước?</w:t>
      </w:r>
    </w:p>
    <w:p w:rsidR="009A4343" w:rsidRDefault="009A4343" w:rsidP="007947A7">
      <w:pPr>
        <w:spacing w:after="0" w:line="240" w:lineRule="auto"/>
        <w:ind w:left="48" w:right="48"/>
        <w:jc w:val="both"/>
        <w:rPr>
          <w:rFonts w:ascii="Times New Roman" w:hAnsi="Times New Roman" w:cs="Times New Roman"/>
          <w:color w:val="000000"/>
          <w:sz w:val="28"/>
          <w:szCs w:val="28"/>
        </w:rPr>
      </w:pPr>
      <w:bookmarkStart w:id="0" w:name="_GoBack"/>
      <w:r w:rsidRPr="007947A7">
        <w:rPr>
          <w:rFonts w:ascii="Times New Roman" w:hAnsi="Times New Roman" w:cs="Times New Roman"/>
          <w:noProof/>
          <w:color w:val="000000"/>
          <w:sz w:val="28"/>
          <w:szCs w:val="28"/>
        </w:rPr>
        <w:drawing>
          <wp:inline distT="0" distB="0" distL="0" distR="0" wp14:anchorId="4021E2E0" wp14:editId="6F0993D3">
            <wp:extent cx="3895725" cy="2558957"/>
            <wp:effectExtent l="0" t="0" r="0" b="0"/>
            <wp:docPr id="2" name="Picture 2" descr="Đề thi Giữa kì 1 Công nghệ lớp 7 Kết nối tri thức có đáp án (2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Giữa kì 1 Công nghệ lớp 7 Kết nối tri thức có đáp án (2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5904" cy="2578780"/>
                    </a:xfrm>
                    <a:prstGeom prst="rect">
                      <a:avLst/>
                    </a:prstGeom>
                    <a:noFill/>
                    <a:ln>
                      <a:noFill/>
                    </a:ln>
                  </pic:spPr>
                </pic:pic>
              </a:graphicData>
            </a:graphic>
          </wp:inline>
        </w:drawing>
      </w:r>
      <w:bookmarkEnd w:id="0"/>
    </w:p>
    <w:p w:rsidR="007947A7" w:rsidRPr="000B2CF7" w:rsidRDefault="007947A7" w:rsidP="007947A7">
      <w:pPr>
        <w:spacing w:after="0" w:line="240" w:lineRule="auto"/>
        <w:ind w:left="48" w:right="48"/>
        <w:jc w:val="both"/>
        <w:rPr>
          <w:rFonts w:ascii="Times New Roman" w:hAnsi="Times New Roman" w:cs="Times New Roman"/>
          <w:color w:val="000000"/>
          <w:sz w:val="28"/>
          <w:szCs w:val="28"/>
        </w:rPr>
      </w:pPr>
    </w:p>
    <w:p w:rsidR="007947A7" w:rsidRPr="007947A7" w:rsidRDefault="007947A7" w:rsidP="007947A7">
      <w:pPr>
        <w:pStyle w:val="ListParagraph"/>
        <w:numPr>
          <w:ilvl w:val="0"/>
          <w:numId w:val="6"/>
        </w:numPr>
        <w:spacing w:after="0" w:line="240" w:lineRule="auto"/>
        <w:rPr>
          <w:rFonts w:ascii="Times New Roman" w:hAnsi="Times New Roman" w:cs="Times New Roman"/>
          <w:b/>
          <w:bCs/>
          <w:color w:val="000000"/>
          <w:sz w:val="28"/>
          <w:szCs w:val="28"/>
        </w:rPr>
      </w:pPr>
      <w:r w:rsidRPr="007947A7">
        <w:rPr>
          <w:rFonts w:ascii="Times New Roman" w:hAnsi="Times New Roman" w:cs="Times New Roman"/>
          <w:b/>
          <w:sz w:val="28"/>
          <w:szCs w:val="28"/>
        </w:rPr>
        <w:t xml:space="preserve">Tự luận: </w:t>
      </w:r>
    </w:p>
    <w:p w:rsidR="007947A7" w:rsidRPr="007947A7" w:rsidRDefault="007947A7" w:rsidP="007947A7">
      <w:pPr>
        <w:spacing w:after="0" w:line="240" w:lineRule="auto"/>
        <w:rPr>
          <w:rFonts w:ascii="Times New Roman" w:hAnsi="Times New Roman" w:cs="Times New Roman"/>
          <w:sz w:val="28"/>
          <w:szCs w:val="28"/>
        </w:rPr>
      </w:pPr>
      <w:r w:rsidRPr="007947A7">
        <w:rPr>
          <w:rFonts w:ascii="Times New Roman" w:hAnsi="Times New Roman" w:cs="Times New Roman"/>
          <w:b/>
          <w:sz w:val="28"/>
          <w:szCs w:val="28"/>
        </w:rPr>
        <w:t>Câu 1:</w:t>
      </w:r>
      <w:r w:rsidRPr="007947A7">
        <w:rPr>
          <w:rFonts w:ascii="Times New Roman" w:hAnsi="Times New Roman" w:cs="Times New Roman"/>
          <w:sz w:val="28"/>
          <w:szCs w:val="28"/>
        </w:rPr>
        <w:t xml:space="preserve"> Nêu vai trò và triển vọng của nghề trồng trọt.</w:t>
      </w:r>
    </w:p>
    <w:p w:rsidR="007947A7" w:rsidRPr="007947A7" w:rsidRDefault="007947A7" w:rsidP="007947A7">
      <w:pPr>
        <w:spacing w:after="0" w:line="240" w:lineRule="auto"/>
        <w:rPr>
          <w:rFonts w:ascii="Times New Roman" w:hAnsi="Times New Roman" w:cs="Times New Roman"/>
          <w:sz w:val="28"/>
          <w:szCs w:val="28"/>
        </w:rPr>
      </w:pPr>
      <w:r w:rsidRPr="007947A7">
        <w:rPr>
          <w:rFonts w:ascii="Times New Roman" w:hAnsi="Times New Roman" w:cs="Times New Roman"/>
          <w:b/>
          <w:sz w:val="28"/>
          <w:szCs w:val="28"/>
        </w:rPr>
        <w:t>Câu 2:</w:t>
      </w:r>
      <w:r w:rsidRPr="007947A7">
        <w:rPr>
          <w:rFonts w:ascii="Times New Roman" w:hAnsi="Times New Roman" w:cs="Times New Roman"/>
          <w:sz w:val="28"/>
          <w:szCs w:val="28"/>
        </w:rPr>
        <w:t xml:space="preserve"> Nêu vai trò các thành phần của đất trồng đối với cây trồng</w:t>
      </w:r>
    </w:p>
    <w:p w:rsidR="007947A7" w:rsidRPr="007947A7" w:rsidRDefault="007947A7" w:rsidP="007947A7">
      <w:pPr>
        <w:spacing w:after="0" w:line="240" w:lineRule="auto"/>
        <w:rPr>
          <w:rFonts w:ascii="Times New Roman" w:hAnsi="Times New Roman" w:cs="Times New Roman"/>
          <w:sz w:val="28"/>
          <w:szCs w:val="28"/>
        </w:rPr>
      </w:pPr>
      <w:r w:rsidRPr="007947A7">
        <w:rPr>
          <w:rFonts w:ascii="Times New Roman" w:hAnsi="Times New Roman" w:cs="Times New Roman"/>
          <w:b/>
          <w:sz w:val="28"/>
          <w:szCs w:val="28"/>
        </w:rPr>
        <w:t>Câu 3:</w:t>
      </w:r>
      <w:r w:rsidRPr="007947A7">
        <w:rPr>
          <w:rFonts w:ascii="Times New Roman" w:hAnsi="Times New Roman" w:cs="Times New Roman"/>
          <w:sz w:val="28"/>
          <w:szCs w:val="28"/>
        </w:rPr>
        <w:t xml:space="preserve"> Nêu một số công việc chính của kĩ thuật làm đất trồng cây.</w:t>
      </w:r>
    </w:p>
    <w:p w:rsidR="007947A7" w:rsidRPr="007947A7" w:rsidRDefault="007947A7" w:rsidP="007947A7">
      <w:pPr>
        <w:spacing w:after="0" w:line="240" w:lineRule="auto"/>
        <w:rPr>
          <w:rFonts w:ascii="Times New Roman" w:hAnsi="Times New Roman" w:cs="Times New Roman"/>
          <w:sz w:val="28"/>
          <w:szCs w:val="28"/>
        </w:rPr>
      </w:pPr>
      <w:r w:rsidRPr="007947A7">
        <w:rPr>
          <w:rFonts w:ascii="Times New Roman" w:hAnsi="Times New Roman" w:cs="Times New Roman"/>
          <w:b/>
          <w:sz w:val="28"/>
          <w:szCs w:val="28"/>
        </w:rPr>
        <w:t>Câu 4:</w:t>
      </w:r>
      <w:r w:rsidRPr="007947A7">
        <w:rPr>
          <w:rFonts w:ascii="Times New Roman" w:hAnsi="Times New Roman" w:cs="Times New Roman"/>
          <w:sz w:val="28"/>
          <w:szCs w:val="28"/>
        </w:rPr>
        <w:t xml:space="preserve"> Nêu mục đích của việc tỉa dặm cây, làm cỏ vun xới, tưới nước, tiêu nước, bón phân thúc.</w:t>
      </w:r>
    </w:p>
    <w:p w:rsidR="004C6AD2" w:rsidRPr="009622C0" w:rsidRDefault="004C6AD2" w:rsidP="004C6AD2">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 xml:space="preserve">Kí duyệt </w:t>
      </w:r>
    </w:p>
    <w:tbl>
      <w:tblPr>
        <w:tblW w:w="10490" w:type="dxa"/>
        <w:tblInd w:w="-601" w:type="dxa"/>
        <w:tblBorders>
          <w:insideH w:val="single" w:sz="4" w:space="0" w:color="000000"/>
        </w:tblBorders>
        <w:tblLook w:val="04A0" w:firstRow="1" w:lastRow="0" w:firstColumn="1" w:lastColumn="0" w:noHBand="0" w:noVBand="1"/>
      </w:tblPr>
      <w:tblGrid>
        <w:gridCol w:w="2694"/>
        <w:gridCol w:w="3260"/>
        <w:gridCol w:w="2268"/>
        <w:gridCol w:w="2268"/>
      </w:tblGrid>
      <w:tr w:rsidR="004C6AD2" w:rsidRPr="009622C0" w:rsidTr="007D5D36">
        <w:tc>
          <w:tcPr>
            <w:tcW w:w="2694" w:type="dxa"/>
          </w:tcPr>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Ban giám hiệu</w:t>
            </w: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Kiều Thị Hải</w:t>
            </w:r>
          </w:p>
        </w:tc>
        <w:tc>
          <w:tcPr>
            <w:tcW w:w="3260" w:type="dxa"/>
          </w:tcPr>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Tổ trưởng</w:t>
            </w: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Trương Thị Mai Hằng</w:t>
            </w:r>
          </w:p>
        </w:tc>
        <w:tc>
          <w:tcPr>
            <w:tcW w:w="2268" w:type="dxa"/>
          </w:tcPr>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Nhóm trưởng</w:t>
            </w: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Nguyễn Thị Thu</w:t>
            </w:r>
          </w:p>
        </w:tc>
        <w:tc>
          <w:tcPr>
            <w:tcW w:w="2268" w:type="dxa"/>
          </w:tcPr>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Người ra đề</w:t>
            </w: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ind w:right="25"/>
              <w:jc w:val="center"/>
              <w:rPr>
                <w:rFonts w:ascii="Times New Roman" w:hAnsi="Times New Roman"/>
                <w:b/>
                <w:color w:val="000000" w:themeColor="text1"/>
                <w:sz w:val="28"/>
                <w:szCs w:val="28"/>
                <w:lang w:val="nl-NL"/>
              </w:rPr>
            </w:pPr>
          </w:p>
          <w:p w:rsidR="004C6AD2" w:rsidRPr="009622C0" w:rsidRDefault="004C6AD2" w:rsidP="007D5D36">
            <w:pPr>
              <w:tabs>
                <w:tab w:val="left" w:pos="720"/>
              </w:tabs>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Trần Thị Nhung</w:t>
            </w:r>
          </w:p>
        </w:tc>
      </w:tr>
    </w:tbl>
    <w:p w:rsidR="007947A7" w:rsidRDefault="007947A7">
      <w:pPr>
        <w:rPr>
          <w:rFonts w:ascii="Times New Roman" w:hAnsi="Times New Roman" w:cs="Times New Roman"/>
          <w:b/>
          <w:bCs/>
          <w:color w:val="00B050"/>
          <w:sz w:val="28"/>
          <w:szCs w:val="28"/>
        </w:rPr>
      </w:pPr>
    </w:p>
    <w:sectPr w:rsidR="007947A7" w:rsidSect="007947A7">
      <w:pgSz w:w="12240" w:h="15840"/>
      <w:pgMar w:top="851"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BBA"/>
    <w:multiLevelType w:val="hybridMultilevel"/>
    <w:tmpl w:val="63261DD6"/>
    <w:lvl w:ilvl="0" w:tplc="CFB4C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60967"/>
    <w:multiLevelType w:val="multilevel"/>
    <w:tmpl w:val="EF60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34200"/>
    <w:multiLevelType w:val="multilevel"/>
    <w:tmpl w:val="7424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B6327"/>
    <w:multiLevelType w:val="hybridMultilevel"/>
    <w:tmpl w:val="1C7033C8"/>
    <w:lvl w:ilvl="0" w:tplc="71400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640A9"/>
    <w:multiLevelType w:val="hybridMultilevel"/>
    <w:tmpl w:val="1C7033C8"/>
    <w:lvl w:ilvl="0" w:tplc="71400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43EEA"/>
    <w:multiLevelType w:val="multilevel"/>
    <w:tmpl w:val="D0F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57614"/>
    <w:multiLevelType w:val="multilevel"/>
    <w:tmpl w:val="5394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B2"/>
    <w:rsid w:val="000902F9"/>
    <w:rsid w:val="004C6AD2"/>
    <w:rsid w:val="00553CA1"/>
    <w:rsid w:val="00585ECA"/>
    <w:rsid w:val="0065180F"/>
    <w:rsid w:val="00680B60"/>
    <w:rsid w:val="007947A7"/>
    <w:rsid w:val="009A4343"/>
    <w:rsid w:val="00E85CB2"/>
    <w:rsid w:val="00E9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AB64"/>
  <w15:chartTrackingRefBased/>
  <w15:docId w15:val="{3BE5CC5B-1967-49D8-9C01-7AEDDD9F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5C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C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CB2"/>
    <w:rPr>
      <w:b/>
      <w:bCs/>
    </w:rPr>
  </w:style>
  <w:style w:type="character" w:customStyle="1" w:styleId="Heading2Char">
    <w:name w:val="Heading 2 Char"/>
    <w:basedOn w:val="DefaultParagraphFont"/>
    <w:link w:val="Heading2"/>
    <w:uiPriority w:val="9"/>
    <w:rsid w:val="00E85C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85CB2"/>
    <w:rPr>
      <w:color w:val="0000FF"/>
      <w:u w:val="single"/>
    </w:rPr>
  </w:style>
  <w:style w:type="paragraph" w:customStyle="1" w:styleId="msonormal0">
    <w:name w:val="msonormal"/>
    <w:basedOn w:val="Normal"/>
    <w:rsid w:val="000902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02F9"/>
    <w:rPr>
      <w:i/>
      <w:iCs/>
    </w:rPr>
  </w:style>
  <w:style w:type="character" w:styleId="FollowedHyperlink">
    <w:name w:val="FollowedHyperlink"/>
    <w:basedOn w:val="DefaultParagraphFont"/>
    <w:uiPriority w:val="99"/>
    <w:semiHidden/>
    <w:unhideWhenUsed/>
    <w:rsid w:val="000902F9"/>
    <w:rPr>
      <w:color w:val="800080"/>
      <w:u w:val="single"/>
    </w:rPr>
  </w:style>
  <w:style w:type="paragraph" w:styleId="ListParagraph">
    <w:name w:val="List Paragraph"/>
    <w:basedOn w:val="Normal"/>
    <w:uiPriority w:val="34"/>
    <w:qFormat/>
    <w:rsid w:val="000902F9"/>
    <w:pPr>
      <w:ind w:left="720"/>
      <w:contextualSpacing/>
    </w:pPr>
  </w:style>
  <w:style w:type="table" w:styleId="TableGrid">
    <w:name w:val="Table Grid"/>
    <w:basedOn w:val="TableNormal"/>
    <w:uiPriority w:val="39"/>
    <w:rsid w:val="009A4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8809">
      <w:bodyDiv w:val="1"/>
      <w:marLeft w:val="0"/>
      <w:marRight w:val="0"/>
      <w:marTop w:val="0"/>
      <w:marBottom w:val="0"/>
      <w:divBdr>
        <w:top w:val="none" w:sz="0" w:space="0" w:color="auto"/>
        <w:left w:val="none" w:sz="0" w:space="0" w:color="auto"/>
        <w:bottom w:val="none" w:sz="0" w:space="0" w:color="auto"/>
        <w:right w:val="none" w:sz="0" w:space="0" w:color="auto"/>
      </w:divBdr>
      <w:divsChild>
        <w:div w:id="170803782">
          <w:marLeft w:val="0"/>
          <w:marRight w:val="0"/>
          <w:marTop w:val="0"/>
          <w:marBottom w:val="225"/>
          <w:divBdr>
            <w:top w:val="none" w:sz="0" w:space="0" w:color="auto"/>
            <w:left w:val="none" w:sz="0" w:space="0" w:color="auto"/>
            <w:bottom w:val="none" w:sz="0" w:space="0" w:color="auto"/>
            <w:right w:val="none" w:sz="0" w:space="0" w:color="auto"/>
          </w:divBdr>
        </w:div>
      </w:divsChild>
    </w:div>
    <w:div w:id="715083074">
      <w:bodyDiv w:val="1"/>
      <w:marLeft w:val="0"/>
      <w:marRight w:val="0"/>
      <w:marTop w:val="0"/>
      <w:marBottom w:val="0"/>
      <w:divBdr>
        <w:top w:val="none" w:sz="0" w:space="0" w:color="auto"/>
        <w:left w:val="none" w:sz="0" w:space="0" w:color="auto"/>
        <w:bottom w:val="none" w:sz="0" w:space="0" w:color="auto"/>
        <w:right w:val="none" w:sz="0" w:space="0" w:color="auto"/>
      </w:divBdr>
      <w:divsChild>
        <w:div w:id="1565795305">
          <w:marLeft w:val="0"/>
          <w:marRight w:val="0"/>
          <w:marTop w:val="100"/>
          <w:marBottom w:val="100"/>
          <w:divBdr>
            <w:top w:val="none" w:sz="0" w:space="0" w:color="auto"/>
            <w:left w:val="none" w:sz="0" w:space="0" w:color="auto"/>
            <w:bottom w:val="none" w:sz="0" w:space="0" w:color="auto"/>
            <w:right w:val="none" w:sz="0" w:space="0" w:color="auto"/>
          </w:divBdr>
          <w:divsChild>
            <w:div w:id="647247184">
              <w:marLeft w:val="0"/>
              <w:marRight w:val="0"/>
              <w:marTop w:val="0"/>
              <w:marBottom w:val="0"/>
              <w:divBdr>
                <w:top w:val="none" w:sz="0" w:space="0" w:color="auto"/>
                <w:left w:val="none" w:sz="0" w:space="0" w:color="auto"/>
                <w:bottom w:val="none" w:sz="0" w:space="0" w:color="auto"/>
                <w:right w:val="none" w:sz="0" w:space="0" w:color="auto"/>
              </w:divBdr>
              <w:divsChild>
                <w:div w:id="10289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50207">
      <w:bodyDiv w:val="1"/>
      <w:marLeft w:val="0"/>
      <w:marRight w:val="0"/>
      <w:marTop w:val="0"/>
      <w:marBottom w:val="0"/>
      <w:divBdr>
        <w:top w:val="none" w:sz="0" w:space="0" w:color="auto"/>
        <w:left w:val="none" w:sz="0" w:space="0" w:color="auto"/>
        <w:bottom w:val="none" w:sz="0" w:space="0" w:color="auto"/>
        <w:right w:val="none" w:sz="0" w:space="0" w:color="auto"/>
      </w:divBdr>
      <w:divsChild>
        <w:div w:id="1347708900">
          <w:marLeft w:val="0"/>
          <w:marRight w:val="0"/>
          <w:marTop w:val="0"/>
          <w:marBottom w:val="225"/>
          <w:divBdr>
            <w:top w:val="none" w:sz="0" w:space="0" w:color="auto"/>
            <w:left w:val="none" w:sz="0" w:space="0" w:color="auto"/>
            <w:bottom w:val="none" w:sz="0" w:space="0" w:color="auto"/>
            <w:right w:val="none" w:sz="0" w:space="0" w:color="auto"/>
          </w:divBdr>
        </w:div>
      </w:divsChild>
    </w:div>
    <w:div w:id="1489202641">
      <w:bodyDiv w:val="1"/>
      <w:marLeft w:val="0"/>
      <w:marRight w:val="0"/>
      <w:marTop w:val="0"/>
      <w:marBottom w:val="0"/>
      <w:divBdr>
        <w:top w:val="none" w:sz="0" w:space="0" w:color="auto"/>
        <w:left w:val="none" w:sz="0" w:space="0" w:color="auto"/>
        <w:bottom w:val="none" w:sz="0" w:space="0" w:color="auto"/>
        <w:right w:val="none" w:sz="0" w:space="0" w:color="auto"/>
      </w:divBdr>
      <w:divsChild>
        <w:div w:id="1453088059">
          <w:marLeft w:val="0"/>
          <w:marRight w:val="0"/>
          <w:marTop w:val="0"/>
          <w:marBottom w:val="0"/>
          <w:divBdr>
            <w:top w:val="none" w:sz="0" w:space="0" w:color="auto"/>
            <w:left w:val="none" w:sz="0" w:space="0" w:color="auto"/>
            <w:bottom w:val="none" w:sz="0" w:space="0" w:color="auto"/>
            <w:right w:val="none" w:sz="0" w:space="0" w:color="auto"/>
          </w:divBdr>
        </w:div>
        <w:div w:id="663628389">
          <w:marLeft w:val="0"/>
          <w:marRight w:val="0"/>
          <w:marTop w:val="0"/>
          <w:marBottom w:val="0"/>
          <w:divBdr>
            <w:top w:val="none" w:sz="0" w:space="0" w:color="auto"/>
            <w:left w:val="none" w:sz="0" w:space="0" w:color="auto"/>
            <w:bottom w:val="none" w:sz="0" w:space="0" w:color="auto"/>
            <w:right w:val="none" w:sz="0" w:space="0" w:color="auto"/>
          </w:divBdr>
          <w:divsChild>
            <w:div w:id="1883636083">
              <w:marLeft w:val="0"/>
              <w:marRight w:val="0"/>
              <w:marTop w:val="0"/>
              <w:marBottom w:val="0"/>
              <w:divBdr>
                <w:top w:val="none" w:sz="0" w:space="0" w:color="auto"/>
                <w:left w:val="none" w:sz="0" w:space="0" w:color="auto"/>
                <w:bottom w:val="none" w:sz="0" w:space="0" w:color="auto"/>
                <w:right w:val="none" w:sz="0" w:space="0" w:color="auto"/>
              </w:divBdr>
              <w:divsChild>
                <w:div w:id="18213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2468">
          <w:marLeft w:val="0"/>
          <w:marRight w:val="0"/>
          <w:marTop w:val="0"/>
          <w:marBottom w:val="0"/>
          <w:divBdr>
            <w:top w:val="none" w:sz="0" w:space="0" w:color="auto"/>
            <w:left w:val="none" w:sz="0" w:space="0" w:color="auto"/>
            <w:bottom w:val="none" w:sz="0" w:space="0" w:color="auto"/>
            <w:right w:val="none" w:sz="0" w:space="0" w:color="auto"/>
          </w:divBdr>
        </w:div>
        <w:div w:id="82380024">
          <w:marLeft w:val="0"/>
          <w:marRight w:val="0"/>
          <w:marTop w:val="0"/>
          <w:marBottom w:val="0"/>
          <w:divBdr>
            <w:top w:val="none" w:sz="0" w:space="0" w:color="auto"/>
            <w:left w:val="none" w:sz="0" w:space="0" w:color="auto"/>
            <w:bottom w:val="none" w:sz="0" w:space="0" w:color="auto"/>
            <w:right w:val="none" w:sz="0" w:space="0" w:color="auto"/>
          </w:divBdr>
        </w:div>
      </w:divsChild>
    </w:div>
    <w:div w:id="1812091763">
      <w:bodyDiv w:val="1"/>
      <w:marLeft w:val="0"/>
      <w:marRight w:val="0"/>
      <w:marTop w:val="0"/>
      <w:marBottom w:val="0"/>
      <w:divBdr>
        <w:top w:val="none" w:sz="0" w:space="0" w:color="auto"/>
        <w:left w:val="none" w:sz="0" w:space="0" w:color="auto"/>
        <w:bottom w:val="none" w:sz="0" w:space="0" w:color="auto"/>
        <w:right w:val="none" w:sz="0" w:space="0" w:color="auto"/>
      </w:divBdr>
    </w:div>
    <w:div w:id="1836604603">
      <w:bodyDiv w:val="1"/>
      <w:marLeft w:val="0"/>
      <w:marRight w:val="0"/>
      <w:marTop w:val="0"/>
      <w:marBottom w:val="0"/>
      <w:divBdr>
        <w:top w:val="none" w:sz="0" w:space="0" w:color="auto"/>
        <w:left w:val="none" w:sz="0" w:space="0" w:color="auto"/>
        <w:bottom w:val="none" w:sz="0" w:space="0" w:color="auto"/>
        <w:right w:val="none" w:sz="0" w:space="0" w:color="auto"/>
      </w:divBdr>
      <w:divsChild>
        <w:div w:id="272057902">
          <w:marLeft w:val="0"/>
          <w:marRight w:val="0"/>
          <w:marTop w:val="0"/>
          <w:marBottom w:val="0"/>
          <w:divBdr>
            <w:top w:val="none" w:sz="0" w:space="0" w:color="auto"/>
            <w:left w:val="none" w:sz="0" w:space="0" w:color="auto"/>
            <w:bottom w:val="none" w:sz="0" w:space="0" w:color="auto"/>
            <w:right w:val="none" w:sz="0" w:space="0" w:color="auto"/>
          </w:divBdr>
        </w:div>
        <w:div w:id="1899199229">
          <w:marLeft w:val="0"/>
          <w:marRight w:val="0"/>
          <w:marTop w:val="0"/>
          <w:marBottom w:val="0"/>
          <w:divBdr>
            <w:top w:val="none" w:sz="0" w:space="0" w:color="auto"/>
            <w:left w:val="none" w:sz="0" w:space="0" w:color="auto"/>
            <w:bottom w:val="none" w:sz="0" w:space="0" w:color="auto"/>
            <w:right w:val="none" w:sz="0" w:space="0" w:color="auto"/>
          </w:divBdr>
          <w:divsChild>
            <w:div w:id="2100370513">
              <w:marLeft w:val="0"/>
              <w:marRight w:val="0"/>
              <w:marTop w:val="0"/>
              <w:marBottom w:val="0"/>
              <w:divBdr>
                <w:top w:val="none" w:sz="0" w:space="0" w:color="auto"/>
                <w:left w:val="none" w:sz="0" w:space="0" w:color="auto"/>
                <w:bottom w:val="none" w:sz="0" w:space="0" w:color="auto"/>
                <w:right w:val="none" w:sz="0" w:space="0" w:color="auto"/>
              </w:divBdr>
              <w:divsChild>
                <w:div w:id="13224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2022-10-10T01:55:00Z</dcterms:created>
  <dcterms:modified xsi:type="dcterms:W3CDTF">2022-10-17T02:02:00Z</dcterms:modified>
</cp:coreProperties>
</file>