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9" w:rsidRPr="00BA4AEC" w:rsidRDefault="00ED72D9" w:rsidP="00ED72D9">
      <w:pPr>
        <w:pStyle w:val="NoSpacing"/>
        <w:jc w:val="center"/>
        <w:rPr>
          <w:rFonts w:ascii="Times New Roman" w:hAnsi="Times New Roman" w:cs="Times New Roman"/>
          <w:bCs/>
        </w:rPr>
      </w:pPr>
      <w:r w:rsidRPr="00BA4AEC">
        <w:rPr>
          <w:rFonts w:ascii="Times New Roman" w:hAnsi="Times New Roman" w:cs="Times New Roman"/>
          <w:b/>
          <w:bCs/>
        </w:rPr>
        <w:t xml:space="preserve">Bài 44: </w:t>
      </w:r>
      <w:r w:rsidRPr="00BA4AEC">
        <w:rPr>
          <w:rFonts w:ascii="Times New Roman" w:hAnsi="Times New Roman" w:cs="Times New Roman"/>
          <w:b/>
        </w:rPr>
        <w:t xml:space="preserve"> </w:t>
      </w:r>
      <w:r w:rsidRPr="00BA4AEC">
        <w:rPr>
          <w:rFonts w:ascii="Times New Roman" w:hAnsi="Times New Roman" w:cs="Times New Roman"/>
          <w:b/>
          <w:bCs/>
        </w:rPr>
        <w:t>ẢNH HƯỞNG LẪN NHAU GIỮA CÁC SINH VẬT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iCs/>
        </w:rPr>
      </w:pPr>
      <w:r w:rsidRPr="00BA4AEC">
        <w:rPr>
          <w:rFonts w:ascii="Times New Roman" w:hAnsi="Times New Roman" w:cs="Times New Roman"/>
          <w:b/>
          <w:bCs/>
        </w:rPr>
        <w:t>I. MỤC TIÊU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  <w:bCs/>
          <w:iCs/>
        </w:rPr>
        <w:t>1. Kiến thức: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HS hiểu và trình bày được thế nào là yếu tố sinh vật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Nêu được mối quan hệ giữa sinh vật cùng loài và sinh vật khác loài.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iCs/>
        </w:rPr>
      </w:pPr>
      <w:r w:rsidRPr="00BA4AEC">
        <w:rPr>
          <w:rFonts w:ascii="Times New Roman" w:hAnsi="Times New Roman" w:cs="Times New Roman"/>
        </w:rPr>
        <w:t xml:space="preserve">- Thấy rõ được lợi ích </w:t>
      </w:r>
      <w:proofErr w:type="gramStart"/>
      <w:r w:rsidRPr="00BA4AEC">
        <w:rPr>
          <w:rFonts w:ascii="Times New Roman" w:hAnsi="Times New Roman" w:cs="Times New Roman"/>
        </w:rPr>
        <w:t>của  mối</w:t>
      </w:r>
      <w:proofErr w:type="gramEnd"/>
      <w:r w:rsidRPr="00BA4AEC">
        <w:rPr>
          <w:rFonts w:ascii="Times New Roman" w:hAnsi="Times New Roman" w:cs="Times New Roman"/>
        </w:rPr>
        <w:t xml:space="preserve"> quan hệ giữa các sinh vật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  <w:bCs/>
          <w:iCs/>
        </w:rPr>
        <w:t>2. Kỹ năng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Rèn kỹ năng quan sát tranh, ảnh trả lời câu hỏi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iCs/>
        </w:rPr>
      </w:pPr>
      <w:r w:rsidRPr="00BA4AEC">
        <w:rPr>
          <w:rFonts w:ascii="Times New Roman" w:hAnsi="Times New Roman" w:cs="Times New Roman"/>
        </w:rPr>
        <w:t>- Kỹ năng khái quát tổng hợp kiến thức.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  <w:bCs/>
          <w:iCs/>
        </w:rPr>
        <w:t xml:space="preserve">3. Thái độ 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</w:rPr>
      </w:pPr>
      <w:r w:rsidRPr="00BA4AEC">
        <w:rPr>
          <w:rFonts w:ascii="Times New Roman" w:hAnsi="Times New Roman" w:cs="Times New Roman"/>
        </w:rPr>
        <w:t>- Giáo dục ý thức bảo vệ các loài sinh vật trong thiên nhiên, nhất là các loài quý hiếm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</w:rPr>
        <w:t>4. Năng lực: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Năng lực tư duy sáng tạo, tự học, tự giải quyết vấn đề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</w:rPr>
      </w:pPr>
      <w:r w:rsidRPr="00BA4AEC">
        <w:rPr>
          <w:rFonts w:ascii="Times New Roman" w:hAnsi="Times New Roman" w:cs="Times New Roman"/>
        </w:rPr>
        <w:t>-  Năng lực hợp tác trong quá trình thảo luận.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</w:rPr>
        <w:t>5. Dự kiến phương pháp: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</w:rPr>
        <w:t xml:space="preserve">    </w:t>
      </w:r>
      <w:proofErr w:type="gramStart"/>
      <w:r w:rsidRPr="00BA4AEC">
        <w:rPr>
          <w:rFonts w:ascii="Times New Roman" w:hAnsi="Times New Roman" w:cs="Times New Roman"/>
        </w:rPr>
        <w:t>Dạy học nhóm, vấn đáp – tìm tòi.Trực quan, thảo luận.</w:t>
      </w:r>
      <w:proofErr w:type="gramEnd"/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  <w:bCs/>
        </w:rPr>
        <w:t>II. ĐỒ DÙNG DẠY - HỌC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Tranh hình SGK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Tranh ảnh sưu tầm về rừng tre, bạch đàn, xoan…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</w:rPr>
        <w:t>- Tranh quần thể bò, ngựa, hải cẩu…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iCs/>
        </w:rPr>
      </w:pPr>
      <w:r w:rsidRPr="00BA4AEC">
        <w:rPr>
          <w:rFonts w:ascii="Times New Roman" w:hAnsi="Times New Roman" w:cs="Times New Roman"/>
          <w:b/>
          <w:bCs/>
        </w:rPr>
        <w:t>III. HOẠT ĐỘNG DẠY – HỌC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 w:rsidRPr="00BA4AEC">
        <w:rPr>
          <w:rFonts w:ascii="Times New Roman" w:hAnsi="Times New Roman" w:cs="Times New Roman"/>
          <w:b/>
          <w:iCs/>
        </w:rPr>
        <w:t>1. Kiểm tra bài cũ</w:t>
      </w:r>
      <w:r w:rsidRPr="00BA4AEC">
        <w:rPr>
          <w:rFonts w:ascii="Times New Roman" w:hAnsi="Times New Roman" w:cs="Times New Roman"/>
          <w:iCs/>
        </w:rPr>
        <w:t>:</w:t>
      </w:r>
      <w:r w:rsidRPr="00BA4A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lồng bài mới</w:t>
      </w:r>
    </w:p>
    <w:p w:rsidR="00ED72D9" w:rsidRPr="00ED72D9" w:rsidRDefault="00ED72D9" w:rsidP="00ED72D9">
      <w:pPr>
        <w:pStyle w:val="NoSpacing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2. Bài mới</w:t>
      </w:r>
    </w:p>
    <w:p w:rsidR="00ED72D9" w:rsidRPr="00ED72D9" w:rsidRDefault="00ED72D9" w:rsidP="00ED72D9">
      <w:pPr>
        <w:pStyle w:val="NoSpacing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a. Mở đầu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>- Mục tiêu</w:t>
      </w:r>
      <w:r w:rsidRPr="00BA4AEC">
        <w:rPr>
          <w:rFonts w:ascii="Times New Roman" w:hAnsi="Times New Roman" w:cs="Times New Roman"/>
          <w:i/>
        </w:rPr>
        <w:t xml:space="preserve">: </w:t>
      </w:r>
      <w:r w:rsidRPr="00BA4AEC">
        <w:rPr>
          <w:rStyle w:val="Strong"/>
          <w:rFonts w:ascii="Times New Roman" w:hAnsi="Times New Roman" w:cs="Times New Roman"/>
          <w:i/>
        </w:rPr>
        <w:t>Tạo tình huống/vấn đề học tập mà HS chưa thể giải quyết được ngay...kích thích nhu cầu tìm hiểu, khám phá kiến thức mới.</w:t>
      </w:r>
      <w:r w:rsidRPr="00BA4AEC">
        <w:rPr>
          <w:rFonts w:ascii="Times New Roman" w:hAnsi="Times New Roman" w:cs="Times New Roman"/>
          <w:b/>
          <w:bCs/>
          <w:i/>
          <w:lang w:val="pt-PT"/>
        </w:rPr>
        <w:t xml:space="preserve">  </w:t>
      </w:r>
    </w:p>
    <w:p w:rsidR="00ED72D9" w:rsidRPr="00ED72D9" w:rsidRDefault="00ED72D9" w:rsidP="00ED72D9">
      <w:pPr>
        <w:pStyle w:val="NoSpacing"/>
        <w:rPr>
          <w:rFonts w:ascii="Times New Roman" w:hAnsi="Times New Roman" w:cs="Times New Roman"/>
          <w:bCs/>
          <w:iCs/>
        </w:rPr>
      </w:pPr>
      <w:proofErr w:type="gramStart"/>
      <w:r w:rsidRPr="00BA4AEC">
        <w:rPr>
          <w:rFonts w:ascii="Times New Roman" w:hAnsi="Times New Roman" w:cs="Times New Roman"/>
        </w:rPr>
        <w:t xml:space="preserve">Nêu những ảnh hưởng của nhiệt độ và độ ẩm lên đời sống sinh </w:t>
      </w:r>
      <w:r w:rsidRPr="00BA4AEC">
        <w:rPr>
          <w:rFonts w:ascii="Times New Roman" w:hAnsi="Times New Roman" w:cs="Times New Roman"/>
          <w:bCs/>
          <w:iCs/>
        </w:rPr>
        <w:t>vật?</w:t>
      </w:r>
      <w:proofErr w:type="gramEnd"/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  <w:iCs/>
          <w:lang w:val="vi-VN"/>
        </w:rPr>
      </w:pPr>
      <w:r w:rsidRPr="00BA4AEC">
        <w:rPr>
          <w:rFonts w:ascii="Times New Roman" w:hAnsi="Times New Roman" w:cs="Times New Roman"/>
          <w:bCs/>
          <w:iCs/>
        </w:rPr>
        <w:t xml:space="preserve">- </w:t>
      </w:r>
      <w:r w:rsidRPr="00BA4AEC">
        <w:rPr>
          <w:rFonts w:ascii="Times New Roman" w:hAnsi="Times New Roman" w:cs="Times New Roman"/>
          <w:bCs/>
          <w:iCs/>
          <w:lang w:val="vi-VN"/>
        </w:rPr>
        <w:t>Giữa các sinh vật cùng loài, giữa các sinh vât khác loài có mối quan hệ tác động qua lại lẫn nhau như thế nào?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 w:rsidRPr="00BA4AEC">
        <w:rPr>
          <w:rFonts w:ascii="Times New Roman" w:hAnsi="Times New Roman" w:cs="Times New Roman"/>
          <w:bCs/>
          <w:iCs/>
          <w:lang w:val="vi-VN"/>
        </w:rPr>
        <w:t>HS:</w:t>
      </w:r>
    </w:p>
    <w:p w:rsidR="00ED72D9" w:rsidRPr="00ED72D9" w:rsidRDefault="00ED72D9" w:rsidP="00ED72D9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b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.Hình</w:t>
      </w:r>
      <w:proofErr w:type="gramEnd"/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 thành kiến thức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i/>
          <w:iCs/>
          <w:lang w:val="nl-NL"/>
        </w:rPr>
      </w:pPr>
      <w:r w:rsidRPr="00BA4AEC">
        <w:rPr>
          <w:rFonts w:ascii="Times New Roman" w:hAnsi="Times New Roman" w:cs="Times New Roman"/>
          <w:i/>
        </w:rPr>
        <w:t xml:space="preserve">- </w:t>
      </w:r>
      <w:r w:rsidRPr="00BA4AEC">
        <w:rPr>
          <w:rFonts w:ascii="Times New Roman" w:hAnsi="Times New Roman" w:cs="Times New Roman"/>
          <w:b/>
          <w:i/>
        </w:rPr>
        <w:t>Mục tiêu:</w:t>
      </w:r>
      <w:r w:rsidRPr="00BA4AEC">
        <w:rPr>
          <w:rFonts w:ascii="Times New Roman" w:hAnsi="Times New Roman" w:cs="Times New Roman"/>
          <w:i/>
        </w:rPr>
        <w:t xml:space="preserve"> </w:t>
      </w:r>
      <w:r w:rsidRPr="00BA4AEC">
        <w:rPr>
          <w:rStyle w:val="Strong"/>
          <w:rFonts w:ascii="Times New Roman" w:hAnsi="Times New Roman" w:cs="Times New Roman"/>
          <w:i/>
        </w:rPr>
        <w:t>Trang bị cho HS những KT mới liên quan đến tình huống/vấn đề học tập nêu ra ở HĐ Khởi động.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  <w:lang w:val="vi-VN"/>
        </w:rPr>
      </w:pPr>
      <w:r w:rsidRPr="00BA4AEC">
        <w:rPr>
          <w:rFonts w:ascii="Times New Roman" w:hAnsi="Times New Roman" w:cs="Times New Roman"/>
          <w:bCs/>
          <w:iCs/>
          <w:lang w:val="vi-VN"/>
        </w:rPr>
        <w:t xml:space="preserve">Hoạt động1:              </w:t>
      </w:r>
      <w:r w:rsidRPr="00BA4AEC">
        <w:rPr>
          <w:rFonts w:ascii="Times New Roman" w:hAnsi="Times New Roman" w:cs="Times New Roman"/>
          <w:bCs/>
          <w:lang w:val="vi-VN"/>
        </w:rPr>
        <w:t>TÌM HIỂU QUAN HỆ CÙNG LOÀI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</w:rPr>
      </w:pPr>
      <w:r w:rsidRPr="00BA4AEC">
        <w:rPr>
          <w:rFonts w:ascii="Times New Roman" w:hAnsi="Times New Roman" w:cs="Times New Roman"/>
          <w:bCs/>
          <w:lang w:val="vi-VN"/>
        </w:rPr>
        <w:t xml:space="preserve">Mức </w:t>
      </w:r>
      <w:r w:rsidRPr="00BA4AEC">
        <w:rPr>
          <w:rFonts w:ascii="Times New Roman" w:hAnsi="Times New Roman" w:cs="Times New Roman"/>
          <w:bCs/>
        </w:rPr>
        <w:t>tiêu</w:t>
      </w:r>
      <w:r w:rsidRPr="00BA4AEC">
        <w:rPr>
          <w:rFonts w:ascii="Times New Roman" w:hAnsi="Times New Roman" w:cs="Times New Roman"/>
          <w:bCs/>
          <w:lang w:val="vi-VN"/>
        </w:rPr>
        <w:t xml:space="preserve"> cần đạt: HS Trình bày được những mối quan hệ giữa các sinh vật cùng loài</w:t>
      </w:r>
    </w:p>
    <w:tbl>
      <w:tblPr>
        <w:tblW w:w="9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2877"/>
        <w:gridCol w:w="3897"/>
      </w:tblGrid>
      <w:tr w:rsidR="00ED72D9" w:rsidRPr="00BA4AEC" w:rsidTr="00385A7B">
        <w:trPr>
          <w:trHeight w:val="409"/>
        </w:trPr>
        <w:tc>
          <w:tcPr>
            <w:tcW w:w="3159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giáo viên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</w:rPr>
              <w:t>B1</w:t>
            </w:r>
            <w:r w:rsidRPr="00BA4AEC">
              <w:rPr>
                <w:rFonts w:ascii="Times New Roman" w:hAnsi="Times New Roman" w:cs="Times New Roman"/>
                <w:bCs/>
                <w:iCs/>
              </w:rPr>
              <w:t>:</w:t>
            </w: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Yêu cvầu HS  nghiên cứu thông tin SGK, quan sát tranh H44.1, trả lời câu hỏi: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+ Khi có gió bão, TV sống thành nhóm có lợi gì so với sống riêng rẻ?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học sinh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- HS nghiên cứu thông tin SGK , quan sát tranh H44.1 thảo luận trả lời câu hỏi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Yêu cầu nêu được: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- ít bị đổ, gãy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- Bảo vệ được nhau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+ Đại diện nhóm trình bày, nhóm khác nhận xét bổ sung</w:t>
            </w:r>
          </w:p>
        </w:tc>
        <w:tc>
          <w:tcPr>
            <w:tcW w:w="3897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Nội dung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I. Quan hệ cùng loài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- Các sinh vật cùng loài sống gần nhau, liên hệ với nhau hình thành nên nhóm cá thể.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- Trong một nhóm có những mối quan hệ: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D72D9" w:rsidRPr="00BA4AEC" w:rsidTr="00385A7B">
        <w:trPr>
          <w:trHeight w:val="3433"/>
        </w:trPr>
        <w:tc>
          <w:tcPr>
            <w:tcW w:w="3159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A4AEC">
              <w:rPr>
                <w:rFonts w:ascii="Times New Roman" w:hAnsi="Times New Roman" w:cs="Times New Roman"/>
                <w:lang w:val="vi-VN"/>
              </w:rPr>
              <w:lastRenderedPageBreak/>
              <w:t>+ Trong tự nhiên động vật sống thành bầy đàn có lợi gì</w:t>
            </w:r>
            <w:r w:rsidRPr="00BA4AEC">
              <w:rPr>
                <w:rFonts w:ascii="Times New Roman" w:hAnsi="Times New Roman" w:cs="Times New Roman"/>
              </w:rPr>
              <w:t>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  <w:b/>
              </w:rPr>
              <w:t>B2</w:t>
            </w:r>
            <w:r w:rsidRPr="00BA4AEC">
              <w:rPr>
                <w:rFonts w:ascii="Times New Roman" w:hAnsi="Times New Roman" w:cs="Times New Roman"/>
              </w:rPr>
              <w:t>:</w:t>
            </w:r>
            <w:r w:rsidRPr="00BA4AEC">
              <w:rPr>
                <w:rFonts w:ascii="Times New Roman" w:hAnsi="Times New Roman" w:cs="Times New Roman"/>
                <w:lang w:val="vi-VN"/>
              </w:rPr>
              <w:t xml:space="preserve"> GV nhận xét chung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  <w:b/>
              </w:rPr>
              <w:t>B3:</w:t>
            </w:r>
            <w:r w:rsidRPr="00BA4AEC">
              <w:rPr>
                <w:rFonts w:ascii="Times New Roman" w:hAnsi="Times New Roman" w:cs="Times New Roman"/>
                <w:lang w:val="vi-VN"/>
              </w:rPr>
              <w:t xml:space="preserve"> GV yêu cầu HS làm bài tập SGK trang 131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B4</w:t>
            </w:r>
            <w:r w:rsidRPr="00BA4AEC">
              <w:rPr>
                <w:rFonts w:ascii="Times New Roman" w:hAnsi="Times New Roman" w:cs="Times New Roman"/>
              </w:rPr>
              <w:t>:</w:t>
            </w:r>
            <w:r w:rsidRPr="00BA4AEC">
              <w:rPr>
                <w:rFonts w:ascii="Times New Roman" w:hAnsi="Times New Roman" w:cs="Times New Roman"/>
                <w:lang w:val="vi-VN"/>
              </w:rPr>
              <w:t xml:space="preserve"> GV nêu câu hỏi khái quát sinh vật cùng lpài có những mối quan hệ nào</w:t>
            </w:r>
            <w:proofErr w:type="gramStart"/>
            <w:r w:rsidRPr="00BA4AEC">
              <w:rPr>
                <w:rFonts w:ascii="Times New Roman" w:hAnsi="Times New Roman" w:cs="Times New Roman"/>
                <w:lang w:val="vi-VN"/>
              </w:rPr>
              <w:t>?mối</w:t>
            </w:r>
            <w:proofErr w:type="gramEnd"/>
            <w:r w:rsidRPr="00BA4AEC">
              <w:rPr>
                <w:rFonts w:ascii="Times New Roman" w:hAnsi="Times New Roman" w:cs="Times New Roman"/>
                <w:lang w:val="vi-VN"/>
              </w:rPr>
              <w:t xml:space="preserve"> quan hệ đó có ý nghĩa như thế nào?</w:t>
            </w:r>
          </w:p>
        </w:tc>
        <w:tc>
          <w:tcPr>
            <w:tcW w:w="2877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  <w:lang w:val="vi-VN"/>
              </w:rPr>
              <w:t>- HS thảo luận: Yêu cầu chọn được câu thứ 3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  <w:lang w:val="vi-VN"/>
              </w:rPr>
              <w:t>- HS nêu được: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  <w:lang w:val="vi-VN"/>
              </w:rPr>
              <w:t>+ Quan hệ hỗ trợ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  <w:r w:rsidRPr="00BA4AEC">
              <w:rPr>
                <w:rFonts w:ascii="Times New Roman" w:hAnsi="Times New Roman" w:cs="Times New Roman"/>
              </w:rPr>
              <w:t>+ Quan hệ cạnh tranh</w:t>
            </w:r>
          </w:p>
        </w:tc>
        <w:tc>
          <w:tcPr>
            <w:tcW w:w="3897" w:type="dxa"/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  <w:lang w:val="vi-VN"/>
              </w:rPr>
              <w:t>+ Hỗ trợ: Sinh vật được bảo vệ tốt hơn, kiếm được nhiều thức ăn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iCs/>
              </w:rPr>
              <w:t>+ Cạnh tranh:</w:t>
            </w:r>
            <w:r w:rsidRPr="00BA4AEC">
              <w:rPr>
                <w:rFonts w:ascii="Times New Roman" w:hAnsi="Times New Roman" w:cs="Times New Roman"/>
              </w:rPr>
              <w:t xml:space="preserve"> Ngăn ngừa gia tăng số lượng cá thể và sự cạn kiệt nguồn thức ăn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BA4AEC">
              <w:rPr>
                <w:rFonts w:ascii="Times New Roman" w:hAnsi="Times New Roman" w:cs="Times New Roman"/>
              </w:rPr>
              <w:t xml:space="preserve">- Các sinh vật cùng loài hoặc hổ trợ lẫn nhau trong cùng nhóm cá </w:t>
            </w:r>
            <w:proofErr w:type="gramStart"/>
            <w:r w:rsidRPr="00BA4AEC">
              <w:rPr>
                <w:rFonts w:ascii="Times New Roman" w:hAnsi="Times New Roman" w:cs="Times New Roman"/>
              </w:rPr>
              <w:t>thể .</w:t>
            </w:r>
            <w:proofErr w:type="gramEnd"/>
            <w:r w:rsidRPr="00BA4AEC">
              <w:rPr>
                <w:rFonts w:ascii="Times New Roman" w:hAnsi="Times New Roman" w:cs="Times New Roman"/>
              </w:rPr>
              <w:t xml:space="preserve"> Tuy nhiên, khi gặp điều kiện bất lợi các cá thể cùng loài cạnh tranh lẫn nhau dẫn tới một nhóm cá thể tách ra khỏi nhóm.</w:t>
            </w:r>
          </w:p>
        </w:tc>
      </w:tr>
    </w:tbl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</w:rPr>
      </w:pPr>
      <w:r w:rsidRPr="00BA4AEC">
        <w:rPr>
          <w:rFonts w:ascii="Times New Roman" w:hAnsi="Times New Roman" w:cs="Times New Roman"/>
          <w:bCs/>
          <w:iCs/>
        </w:rPr>
        <w:t>Hoạt động 2</w:t>
      </w:r>
      <w:proofErr w:type="gramStart"/>
      <w:r w:rsidRPr="00BA4AEC">
        <w:rPr>
          <w:rFonts w:ascii="Times New Roman" w:hAnsi="Times New Roman" w:cs="Times New Roman"/>
          <w:bCs/>
        </w:rPr>
        <w:t>:TÌM</w:t>
      </w:r>
      <w:proofErr w:type="gramEnd"/>
      <w:r w:rsidRPr="00BA4AEC">
        <w:rPr>
          <w:rFonts w:ascii="Times New Roman" w:hAnsi="Times New Roman" w:cs="Times New Roman"/>
          <w:bCs/>
        </w:rPr>
        <w:t xml:space="preserve"> HIỂU QUAN HỆ KHÁC LOÀI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  <w:bCs/>
        </w:rPr>
        <w:t xml:space="preserve">Mức độ cần đạt:  HS trình bày được đặc điểm các mối quan hệ khác loài giữa </w:t>
      </w:r>
      <w:proofErr w:type="gramStart"/>
      <w:r w:rsidRPr="00BA4AEC">
        <w:rPr>
          <w:rFonts w:ascii="Times New Roman" w:hAnsi="Times New Roman" w:cs="Times New Roman"/>
          <w:bCs/>
        </w:rPr>
        <w:t>các  sinh</w:t>
      </w:r>
      <w:proofErr w:type="gramEnd"/>
      <w:r w:rsidRPr="00BA4AEC">
        <w:rPr>
          <w:rFonts w:ascii="Times New Roman" w:hAnsi="Times New Roman" w:cs="Times New Roman"/>
          <w:bCs/>
        </w:rPr>
        <w:t xml:space="preserve"> vật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3042"/>
        <w:gridCol w:w="3188"/>
      </w:tblGrid>
      <w:tr w:rsidR="00ED72D9" w:rsidRPr="00BA4AEC" w:rsidTr="00385A7B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giáo viên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học sinh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Nội dung</w:t>
            </w:r>
          </w:p>
        </w:tc>
      </w:tr>
      <w:tr w:rsidR="00ED72D9" w:rsidRPr="00BA4AEC" w:rsidTr="00385A7B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B1:</w:t>
            </w:r>
            <w:r w:rsidRPr="00BA4AEC">
              <w:rPr>
                <w:rFonts w:ascii="Times New Roman" w:hAnsi="Times New Roman" w:cs="Times New Roman"/>
              </w:rPr>
              <w:t xml:space="preserve"> GV yêu cầu HS nghiên cứu nội dung bảng 44 SGK và làm bài tập trang 132.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BA4AEC">
              <w:rPr>
                <w:rFonts w:ascii="Times New Roman" w:hAnsi="Times New Roman" w:cs="Times New Roman"/>
                <w:b/>
              </w:rPr>
              <w:t>B2</w:t>
            </w:r>
            <w:proofErr w:type="gramStart"/>
            <w:r w:rsidRPr="00BA4AEC">
              <w:rPr>
                <w:rFonts w:ascii="Times New Roman" w:hAnsi="Times New Roman" w:cs="Times New Roman"/>
              </w:rPr>
              <w:t>:GV</w:t>
            </w:r>
            <w:proofErr w:type="gramEnd"/>
            <w:r w:rsidRPr="00BA4AEC">
              <w:rPr>
                <w:rFonts w:ascii="Times New Roman" w:hAnsi="Times New Roman" w:cs="Times New Roman"/>
              </w:rPr>
              <w:t xml:space="preserve"> nhận xét và hoàn thiện kiến thức cho HS.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  <w:iCs/>
              </w:rPr>
              <w:t>B3</w:t>
            </w:r>
            <w:proofErr w:type="gramStart"/>
            <w:r w:rsidRPr="00BA4AEC">
              <w:rPr>
                <w:rFonts w:ascii="Times New Roman" w:hAnsi="Times New Roman" w:cs="Times New Roman"/>
                <w:b/>
                <w:iCs/>
              </w:rPr>
              <w:t>:</w:t>
            </w:r>
            <w:r w:rsidRPr="00BA4AEC">
              <w:rPr>
                <w:rFonts w:ascii="Times New Roman" w:hAnsi="Times New Roman" w:cs="Times New Roman"/>
                <w:iCs/>
              </w:rPr>
              <w:t>GV</w:t>
            </w:r>
            <w:proofErr w:type="gramEnd"/>
            <w:r w:rsidRPr="00BA4AEC">
              <w:rPr>
                <w:rFonts w:ascii="Times New Roman" w:hAnsi="Times New Roman" w:cs="Times New Roman"/>
                <w:iCs/>
              </w:rPr>
              <w:t xml:space="preserve"> mở rộng:</w:t>
            </w:r>
            <w:r w:rsidRPr="00BA4AEC">
              <w:rPr>
                <w:rFonts w:ascii="Times New Roman" w:hAnsi="Times New Roman" w:cs="Times New Roman"/>
              </w:rPr>
              <w:t xml:space="preserve"> Một số sinh vật tiết ra chất độc kìm hãm sự phát triển của sinh vật khác gọi là mối quan hệ ức chế – cảm nhiễm.</w:t>
            </w:r>
            <w:r w:rsidRPr="00BA4AE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Trong lâm nghiệp và nông nghiệp con người đã lợi dụng mối quan hệ giữa các sinh vật khác loài để làm gì? Điều đó có ý nghĩa như thế nào?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đọc và ghi nhớ nội dung kiến thức bảng 44. Thảo luận nhóm thống nhất câu trả lời.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Đại diện nhóm trình bày, nhóm khác nhận xét, bổ sung.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có thể trả lời: Dùng sinh vật có ích để tiêu diệt sinh vật gây hại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A4AEC">
              <w:rPr>
                <w:rFonts w:ascii="Times New Roman" w:hAnsi="Times New Roman" w:cs="Times New Roman"/>
                <w:lang w:val="fr-FR"/>
              </w:rPr>
              <w:t xml:space="preserve">II. Quan hệ khác loài: 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A4AEC">
              <w:rPr>
                <w:rFonts w:ascii="Times New Roman" w:hAnsi="Times New Roman" w:cs="Times New Roman"/>
                <w:lang w:val="fr-FR"/>
              </w:rPr>
              <w:t xml:space="preserve">HS kể và ghi nội dung bảng 44 vào vở </w:t>
            </w:r>
          </w:p>
          <w:p w:rsidR="00ED72D9" w:rsidRPr="00BA4AEC" w:rsidRDefault="00ED72D9" w:rsidP="00385A7B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A4AEC">
              <w:rPr>
                <w:rFonts w:ascii="Times New Roman" w:hAnsi="Times New Roman" w:cs="Times New Roman"/>
                <w:lang w:val="fr-FR"/>
              </w:rPr>
              <w:t xml:space="preserve">-Trong mối quan hệ khác </w:t>
            </w:r>
            <w:proofErr w:type="gramStart"/>
            <w:r w:rsidRPr="00BA4AEC">
              <w:rPr>
                <w:rFonts w:ascii="Times New Roman" w:hAnsi="Times New Roman" w:cs="Times New Roman"/>
                <w:lang w:val="fr-FR"/>
              </w:rPr>
              <w:t>loài ,</w:t>
            </w:r>
            <w:proofErr w:type="gramEnd"/>
            <w:r w:rsidRPr="00BA4AEC">
              <w:rPr>
                <w:rFonts w:ascii="Times New Roman" w:hAnsi="Times New Roman" w:cs="Times New Roman"/>
                <w:lang w:val="fr-FR"/>
              </w:rPr>
              <w:t xml:space="preserve"> các sinh vật  hoặc hổ trợ hoặc đối địch với nhau. Quan hệ hổ trợ là mối quan hệ có </w:t>
            </w:r>
            <w:proofErr w:type="gramStart"/>
            <w:r w:rsidRPr="00BA4AEC">
              <w:rPr>
                <w:rFonts w:ascii="Times New Roman" w:hAnsi="Times New Roman" w:cs="Times New Roman"/>
                <w:lang w:val="fr-FR"/>
              </w:rPr>
              <w:t>lợi(</w:t>
            </w:r>
            <w:proofErr w:type="gramEnd"/>
            <w:r w:rsidRPr="00BA4AEC">
              <w:rPr>
                <w:rFonts w:ascii="Times New Roman" w:hAnsi="Times New Roman" w:cs="Times New Roman"/>
                <w:lang w:val="fr-FR"/>
              </w:rPr>
              <w:t xml:space="preserve">hoặc ít nhất khoonh có hại) cho tất cả sinh vật . Trong mối quan hệ đối địch, một bên sinh vật được lợi còn bên kia bị hại hoặc cả hai bên cùng có hại </w:t>
            </w:r>
          </w:p>
        </w:tc>
      </w:tr>
    </w:tbl>
    <w:p w:rsidR="00ED72D9" w:rsidRPr="00ED72D9" w:rsidRDefault="00ED72D9" w:rsidP="00ED72D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Luyện tập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>- Mục tiêu:</w:t>
      </w:r>
      <w:r w:rsidRPr="00BA4AEC">
        <w:rPr>
          <w:rFonts w:ascii="Times New Roman" w:hAnsi="Times New Roman" w:cs="Times New Roman"/>
          <w:i/>
        </w:rPr>
        <w:t xml:space="preserve"> Giúp HS hoàn thiện KT vừa lĩnh hội được.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  <w:bCs/>
          <w:iCs/>
          <w:lang w:val="fr-FR"/>
        </w:rPr>
        <w:t>Kết luận chung</w:t>
      </w:r>
      <w:proofErr w:type="gramStart"/>
      <w:r w:rsidRPr="00BA4AEC">
        <w:rPr>
          <w:rFonts w:ascii="Times New Roman" w:hAnsi="Times New Roman" w:cs="Times New Roman"/>
          <w:bCs/>
          <w:iCs/>
          <w:lang w:val="fr-FR"/>
        </w:rPr>
        <w:t xml:space="preserve">: </w:t>
      </w:r>
      <w:r w:rsidRPr="00BA4AEC">
        <w:rPr>
          <w:rFonts w:ascii="Times New Roman" w:hAnsi="Times New Roman" w:cs="Times New Roman"/>
          <w:lang w:val="fr-FR"/>
        </w:rPr>
        <w:t xml:space="preserve"> HS</w:t>
      </w:r>
      <w:proofErr w:type="gramEnd"/>
      <w:r w:rsidRPr="00BA4AEC">
        <w:rPr>
          <w:rFonts w:ascii="Times New Roman" w:hAnsi="Times New Roman" w:cs="Times New Roman"/>
          <w:lang w:val="fr-FR"/>
        </w:rPr>
        <w:t xml:space="preserve"> đọc kết luận cuối bài trong SGK</w:t>
      </w:r>
    </w:p>
    <w:p w:rsidR="00ED72D9" w:rsidRPr="00ED72D9" w:rsidRDefault="00ED72D9" w:rsidP="00ED72D9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d. Vận dụng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i/>
          <w:lang w:val="vi-VN"/>
        </w:rPr>
      </w:pPr>
      <w:r w:rsidRPr="00BA4AEC">
        <w:rPr>
          <w:rFonts w:ascii="Times New Roman" w:hAnsi="Times New Roman" w:cs="Times New Roman"/>
          <w:b/>
          <w:i/>
        </w:rPr>
        <w:t>Mục tiêu</w:t>
      </w:r>
      <w:r w:rsidRPr="00BA4AEC">
        <w:rPr>
          <w:rFonts w:ascii="Times New Roman" w:hAnsi="Times New Roman" w:cs="Times New Roman"/>
          <w:i/>
        </w:rPr>
        <w:t xml:space="preserve">: 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i/>
          <w:lang w:val="vi-VN"/>
        </w:rPr>
        <w:t xml:space="preserve">- </w:t>
      </w:r>
      <w:r w:rsidRPr="00BA4AEC">
        <w:rPr>
          <w:rFonts w:ascii="Times New Roman" w:eastAsia="Arial" w:hAnsi="Times New Roman" w:cs="Times New Roman"/>
          <w:i/>
        </w:rPr>
        <w:t xml:space="preserve">Giúp HS vận dụng được các KT-KN trong cuộc </w:t>
      </w:r>
      <w:r w:rsidRPr="00BA4AEC">
        <w:rPr>
          <w:rFonts w:ascii="Times New Roman" w:hAnsi="Times New Roman" w:cs="Times New Roman"/>
          <w:i/>
        </w:rPr>
        <w:t>sống, tương tự tình huống/vấn đề đã học.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 xml:space="preserve">- </w:t>
      </w:r>
      <w:r w:rsidRPr="00BA4AEC">
        <w:rPr>
          <w:rFonts w:ascii="Times New Roman" w:eastAsia="Arial" w:hAnsi="Times New Roman" w:cs="Times New Roman"/>
          <w:i/>
        </w:rPr>
        <w:t xml:space="preserve">Giúp HS tìm tòi, mở rộng thêm những gì đã </w:t>
      </w:r>
      <w:r w:rsidRPr="00BA4AEC">
        <w:rPr>
          <w:rFonts w:ascii="Times New Roman" w:hAnsi="Times New Roman" w:cs="Times New Roman"/>
          <w:i/>
        </w:rPr>
        <w:t>được học, dần hình thành nhu cầu học tập suốt đời.</w:t>
      </w:r>
      <w:r w:rsidRPr="00BA4AEC">
        <w:rPr>
          <w:rFonts w:ascii="Times New Roman" w:hAnsi="Times New Roman" w:cs="Times New Roman"/>
          <w:b/>
          <w:bCs/>
        </w:rPr>
        <w:t xml:space="preserve"> 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Cs/>
          <w:lang w:val="vi-VN"/>
        </w:rPr>
      </w:pPr>
      <w:r w:rsidRPr="00BA4AEC">
        <w:rPr>
          <w:rFonts w:ascii="Times New Roman" w:hAnsi="Times New Roman" w:cs="Times New Roman"/>
          <w:bCs/>
        </w:rPr>
        <w:t xml:space="preserve">- </w:t>
      </w:r>
      <w:r w:rsidRPr="00BA4AEC">
        <w:rPr>
          <w:rFonts w:ascii="Times New Roman" w:hAnsi="Times New Roman" w:cs="Times New Roman"/>
          <w:bCs/>
          <w:lang w:val="vi-VN"/>
        </w:rPr>
        <w:t xml:space="preserve">GV </w:t>
      </w:r>
      <w:proofErr w:type="gramStart"/>
      <w:r w:rsidRPr="00BA4AEC">
        <w:rPr>
          <w:rFonts w:ascii="Times New Roman" w:hAnsi="Times New Roman" w:cs="Times New Roman"/>
          <w:bCs/>
          <w:lang w:val="vi-VN"/>
        </w:rPr>
        <w:t>mở  rộng</w:t>
      </w:r>
      <w:proofErr w:type="gramEnd"/>
      <w:r w:rsidRPr="00BA4AEC">
        <w:rPr>
          <w:rFonts w:ascii="Times New Roman" w:hAnsi="Times New Roman" w:cs="Times New Roman"/>
          <w:bCs/>
          <w:lang w:val="vi-VN"/>
        </w:rPr>
        <w:t xml:space="preserve"> thêm về sự có lợi của sinh vật sống thành nhóm.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BA4AEC">
        <w:rPr>
          <w:rFonts w:ascii="Times New Roman" w:hAnsi="Times New Roman" w:cs="Times New Roman"/>
          <w:bCs/>
          <w:lang w:val="vi-VN"/>
        </w:rPr>
        <w:t>- Trong chăn nuôi người dân đã lợi dụng mối quan hệ hỗ trợ cùng loài để làm gì?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t>*</w:t>
      </w:r>
      <w:bookmarkStart w:id="0" w:name="_GoBack"/>
      <w:bookmarkEnd w:id="0"/>
      <w:r w:rsidRPr="00BA4AEC">
        <w:rPr>
          <w:rFonts w:ascii="Times New Roman" w:hAnsi="Times New Roman" w:cs="Times New Roman"/>
          <w:b/>
          <w:bCs/>
          <w:lang w:val="vi-VN"/>
        </w:rPr>
        <w:t>Dặn dò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lang w:val="vi-VN"/>
        </w:rPr>
      </w:pPr>
      <w:r w:rsidRPr="00BA4AEC">
        <w:rPr>
          <w:rFonts w:ascii="Times New Roman" w:hAnsi="Times New Roman" w:cs="Times New Roman"/>
          <w:lang w:val="vi-VN"/>
        </w:rPr>
        <w:t>- Học bài, trả lời câu hỏi trong SGK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lang w:val="vi-VN"/>
        </w:rPr>
      </w:pPr>
      <w:r w:rsidRPr="00BA4AEC">
        <w:rPr>
          <w:rFonts w:ascii="Times New Roman" w:hAnsi="Times New Roman" w:cs="Times New Roman"/>
          <w:lang w:val="vi-VN"/>
        </w:rPr>
        <w:t>- Sưu tầm tranh ảnh về sinh vật sống ở các môi trường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  <w:b/>
        </w:rPr>
      </w:pPr>
      <w:r w:rsidRPr="00BA4AEC">
        <w:rPr>
          <w:rFonts w:ascii="Times New Roman" w:hAnsi="Times New Roman" w:cs="Times New Roman"/>
          <w:lang w:val="vi-VN"/>
        </w:rPr>
        <w:t xml:space="preserve">- Đọc và chuẩn bị trước bài 45 + 46: Thực hành: Tìm hiểu môi trường và ảnh hưởng  của một số nhân tố sinh thái lên đời sống sinh vật, chuẩn bị kiểm tra 15 phút </w:t>
      </w:r>
    </w:p>
    <w:p w:rsidR="00ED72D9" w:rsidRPr="00BA4AEC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lang w:val="vi-VN"/>
        </w:rPr>
        <w:t>* Rút kinh nghiệm bài học:</w:t>
      </w:r>
    </w:p>
    <w:p w:rsidR="00AC0F0C" w:rsidRPr="00ED72D9" w:rsidRDefault="00ED72D9" w:rsidP="00ED72D9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sectPr w:rsidR="00AC0F0C" w:rsidRPr="00ED7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9"/>
    <w:rsid w:val="00372418"/>
    <w:rsid w:val="00966124"/>
    <w:rsid w:val="00E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2D9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ED72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2D9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ED7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emtrang</dc:creator>
  <cp:lastModifiedBy>emtrang</cp:lastModifiedBy>
  <cp:revision>1</cp:revision>
  <dcterms:created xsi:type="dcterms:W3CDTF">2021-02-20T00:57:00Z</dcterms:created>
  <dcterms:modified xsi:type="dcterms:W3CDTF">2021-02-20T01:00:00Z</dcterms:modified>
</cp:coreProperties>
</file>