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E4" w:rsidRPr="00541CC7" w:rsidRDefault="00CE20E4" w:rsidP="00CE20E4">
      <w:pPr>
        <w:tabs>
          <w:tab w:val="left" w:pos="9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Tiết 24</w:t>
      </w: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:     </w:t>
      </w:r>
      <w:r w:rsidRPr="00541CC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CHẠY NGẮN</w:t>
      </w:r>
    </w:p>
    <w:p w:rsidR="00CE20E4" w:rsidRPr="00541CC7" w:rsidRDefault="00CE20E4" w:rsidP="00CE2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1. Mục tiêu. </w:t>
      </w:r>
    </w:p>
    <w:p w:rsidR="00CE20E4" w:rsidRPr="00541CC7" w:rsidRDefault="00CE20E4" w:rsidP="00CE20E4">
      <w:pPr>
        <w:spacing w:after="0" w:line="240" w:lineRule="auto"/>
        <w:ind w:firstLine="536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a) Về kiến thức. - Chạy ngắn : Ôn một số động tác bổ trợ kĩ thuật (do GV chọn). Một số trò chơi phát triển sức nhanh(do GV chọn). Tập hoàn chỉnh kĩ thuật Xuất phát thấp - chạy lao - chạy giữa quãng - chạy về đích và đánh đích (có thể kiểm tra thử).</w:t>
      </w:r>
    </w:p>
    <w:p w:rsidR="00CE20E4" w:rsidRPr="00541CC7" w:rsidRDefault="00CE20E4" w:rsidP="00CE20E4">
      <w:pPr>
        <w:spacing w:after="0" w:line="240" w:lineRule="auto"/>
        <w:ind w:firstLine="536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b) Về kĩ năng. - Thực hiện tốt các động tác bổ trợ, tích cực tham gia trò chơi. Nắm và thực hiện được kỹ thuật xuất phát thấp - chạy lao - chạy giữa quãng - về đích và đánh đích.</w:t>
      </w:r>
    </w:p>
    <w:p w:rsidR="00CE20E4" w:rsidRPr="00541CC7" w:rsidRDefault="00CE20E4" w:rsidP="00CE20E4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c) Về thái độ.  Giáo dục cho Hs có ý thức học tập và yêu thích bộ môn, biết tự tập luyện hàng ngày để nõng cao sức khỏe.</w:t>
      </w:r>
    </w:p>
    <w:p w:rsidR="00CE20E4" w:rsidRPr="00541CC7" w:rsidRDefault="00CE20E4" w:rsidP="00CE2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2. Địa điểm – Phương tiện </w:t>
      </w:r>
    </w:p>
    <w:p w:rsidR="00CE20E4" w:rsidRPr="00541CC7" w:rsidRDefault="00CE20E4" w:rsidP="00CE2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a) Địa điểm . - Sân tập TD của nhà trường, vệ sinh sạch sẽ, an toàn.</w:t>
      </w:r>
    </w:p>
    <w:p w:rsidR="00CE20E4" w:rsidRPr="00541CC7" w:rsidRDefault="00CE20E4" w:rsidP="00CE20E4">
      <w:pPr>
        <w:tabs>
          <w:tab w:val="left" w:pos="330"/>
        </w:tabs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b) Phương tiện. - Phấn kẻ vạch xuất phát và đích, cờ nhỏ 8 cái, 4 bàn đạp.</w:t>
      </w:r>
    </w:p>
    <w:p w:rsidR="00CE20E4" w:rsidRPr="00541CC7" w:rsidRDefault="00CE20E4" w:rsidP="00CE2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3. Phương pháp giảng dạy:</w:t>
      </w:r>
    </w:p>
    <w:p w:rsidR="00CE20E4" w:rsidRPr="00541CC7" w:rsidRDefault="00CE20E4" w:rsidP="00CE20E4">
      <w:pPr>
        <w:spacing w:after="0" w:line="240" w:lineRule="auto"/>
        <w:ind w:firstLine="536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- Thực hành, giảng giải và làm mẫu</w:t>
      </w:r>
    </w:p>
    <w:p w:rsidR="00CE20E4" w:rsidRPr="00541CC7" w:rsidRDefault="00CE20E4" w:rsidP="00CE2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4. Tiến trình bài dạy </w:t>
      </w:r>
    </w:p>
    <w:tbl>
      <w:tblPr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990"/>
        <w:gridCol w:w="4050"/>
      </w:tblGrid>
      <w:tr w:rsidR="00CE20E4" w:rsidRPr="00541CC7" w:rsidTr="005669AA">
        <w:tc>
          <w:tcPr>
            <w:tcW w:w="4158" w:type="dxa"/>
            <w:vAlign w:val="center"/>
          </w:tcPr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Nụi Dung</w:t>
            </w:r>
          </w:p>
        </w:tc>
        <w:tc>
          <w:tcPr>
            <w:tcW w:w="990" w:type="dxa"/>
            <w:vAlign w:val="center"/>
          </w:tcPr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 L</w:t>
            </w:r>
          </w:p>
        </w:tc>
        <w:tc>
          <w:tcPr>
            <w:tcW w:w="4050" w:type="dxa"/>
            <w:vAlign w:val="center"/>
          </w:tcPr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Phương Pháp - Tổ Chức</w:t>
            </w:r>
          </w:p>
        </w:tc>
      </w:tr>
      <w:tr w:rsidR="00CE20E4" w:rsidRPr="00541CC7" w:rsidTr="005669AA">
        <w:tc>
          <w:tcPr>
            <w:tcW w:w="4158" w:type="dxa"/>
          </w:tcPr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A. Phần mở đầu: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1. GV nhận lớp: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2. Kiểm tra trang phục tình hình sức khoẻ của hs.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3. GV phổ biến nội dung bài học.</w:t>
            </w:r>
          </w:p>
          <w:p w:rsidR="00CE20E4" w:rsidRPr="00541CC7" w:rsidRDefault="00CE20E4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4.  Khởi động:</w:t>
            </w:r>
          </w:p>
          <w:p w:rsidR="00CE20E4" w:rsidRPr="00541CC7" w:rsidRDefault="00CE20E4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Khởi động chung: 8 đt td phát triển chung.</w:t>
            </w:r>
          </w:p>
          <w:p w:rsidR="00CE20E4" w:rsidRPr="00541CC7" w:rsidRDefault="00CE20E4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Khởi động chuyên môn:</w:t>
            </w:r>
          </w:p>
          <w:p w:rsidR="00CE20E4" w:rsidRPr="00541CC7" w:rsidRDefault="00CE20E4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+ Xoay các khớp cổ tay, cổ chân, vai, bụng.</w:t>
            </w:r>
          </w:p>
          <w:p w:rsidR="00CE20E4" w:rsidRPr="00541CC7" w:rsidRDefault="00CE20E4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+ Ép dây chằng ngang, dọc .</w:t>
            </w:r>
          </w:p>
          <w:p w:rsidR="00CE20E4" w:rsidRPr="00541CC7" w:rsidRDefault="00CE20E4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+ Tại chỗ chạy bước nhỏ, nâng cao đùi, gót chạm mông.</w:t>
            </w:r>
          </w:p>
          <w:p w:rsidR="00CE20E4" w:rsidRPr="00541CC7" w:rsidRDefault="00CE20E4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Kiểm tra bài cũ:</w:t>
            </w:r>
          </w:p>
          <w:p w:rsidR="00CE20E4" w:rsidRPr="00541CC7" w:rsidRDefault="00CE20E4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? Em hãy hoàn chỉnh kĩ thuật chạy ngắn?</w:t>
            </w:r>
          </w:p>
          <w:p w:rsidR="00CE20E4" w:rsidRPr="00541CC7" w:rsidRDefault="00CE20E4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B. Phần cơ bản.</w:t>
            </w:r>
          </w:p>
          <w:p w:rsidR="00CE20E4" w:rsidRPr="00541CC7" w:rsidRDefault="00CE20E4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1</w:t>
            </w:r>
            <w:r w:rsidRPr="00541C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. </w:t>
            </w: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Chạy ngắn:</w:t>
            </w:r>
          </w:p>
          <w:p w:rsidR="00CE20E4" w:rsidRPr="00541CC7" w:rsidRDefault="00CE20E4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“ chạy tiếp sức”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Ôn 1 số động tác bổ trợ phát triển sức nhanh:</w:t>
            </w:r>
          </w:p>
          <w:p w:rsidR="00CE20E4" w:rsidRPr="00541CC7" w:rsidRDefault="00CE20E4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Chạy bước nhỏ.</w:t>
            </w:r>
          </w:p>
          <w:p w:rsidR="00CE20E4" w:rsidRPr="00541CC7" w:rsidRDefault="00CE20E4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Chạy nâng cao đùi.</w:t>
            </w:r>
          </w:p>
          <w:p w:rsidR="00CE20E4" w:rsidRPr="00541CC7" w:rsidRDefault="00CE20E4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Chạy đạp sau.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Chạy gót chân chạm mông</w:t>
            </w:r>
          </w:p>
          <w:p w:rsidR="00CE20E4" w:rsidRPr="00541CC7" w:rsidRDefault="00CE20E4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 Luyện tập hoàn chỉnh Xuất phát thấp - chạy lao - chạy giữa quãng- về đích và đánh đích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Tư thế chuẩn bị xuất phát.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Tư thế sẵn sàng xuất phát.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Tư thế chạy lao.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Tư thế chạy giữa quãng: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Tư thế chạy về đíc</w:t>
            </w:r>
            <w:r w:rsidRPr="00541C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h và đánh</w:t>
            </w: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đích.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có thể kiểm tra thử  HS  nào thực hiện tốt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*Củng cố bài giảng: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Kỹ thuật "Xuất phát thấp - Chạy lao - Chạy giữa quãng- về đích và cách đánh đích.</w:t>
            </w:r>
          </w:p>
          <w:p w:rsidR="00CE20E4" w:rsidRPr="00541CC7" w:rsidRDefault="00CE20E4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C. Phần kết thúc.</w:t>
            </w:r>
          </w:p>
          <w:p w:rsidR="00CE20E4" w:rsidRPr="00541CC7" w:rsidRDefault="00CE20E4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Học sinh thả lỏng.</w:t>
            </w:r>
          </w:p>
          <w:p w:rsidR="00CE20E4" w:rsidRPr="00541CC7" w:rsidRDefault="00CE20E4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Nhận xét giờ học.</w:t>
            </w:r>
          </w:p>
          <w:p w:rsidR="00CE20E4" w:rsidRPr="00541CC7" w:rsidRDefault="00CE20E4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Hướng dẫn học sinh ôn bài ở nhà</w:t>
            </w:r>
          </w:p>
        </w:tc>
        <w:tc>
          <w:tcPr>
            <w:tcW w:w="990" w:type="dxa"/>
          </w:tcPr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10’</w:t>
            </w: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3'</w:t>
            </w: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5'- 7'</w:t>
            </w: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30’</w:t>
            </w: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5'</w:t>
            </w: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5</w:t>
            </w: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'</w:t>
            </w:r>
          </w:p>
        </w:tc>
        <w:tc>
          <w:tcPr>
            <w:tcW w:w="4050" w:type="dxa"/>
          </w:tcPr>
          <w:p w:rsidR="00CE20E4" w:rsidRPr="00541CC7" w:rsidRDefault="00CE20E4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TT 4 hàng ngang cán sự điều khiển.</w:t>
            </w:r>
          </w:p>
          <w:p w:rsidR="00CE20E4" w:rsidRPr="00541CC7" w:rsidRDefault="00CE20E4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Cán sự báo cáo, số hs kiến tập.</w:t>
            </w:r>
          </w:p>
          <w:p w:rsidR="00CE20E4" w:rsidRPr="00541CC7" w:rsidRDefault="00CE20E4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nói ngắn gọn đủ ý.</w:t>
            </w:r>
          </w:p>
          <w:p w:rsidR="00CE20E4" w:rsidRPr="00541CC7" w:rsidRDefault="00CE20E4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Khởi động theo ngang do cán sự điều khiển:      </w:t>
            </w:r>
          </w:p>
          <w:p w:rsidR="00CE20E4" w:rsidRPr="00541CC7" w:rsidRDefault="00CE20E4" w:rsidP="005669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</w:t>
            </w:r>
          </w:p>
          <w:p w:rsidR="00CE20E4" w:rsidRPr="00541CC7" w:rsidRDefault="00CE20E4" w:rsidP="005669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▼</w:t>
            </w: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0     0     0     0     0</w:t>
            </w: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0      0     0     0</w:t>
            </w: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0     0     0     0     0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hướng dẫn lại cách chơi sau đó cho hs chơi GV làm trọng tài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* GV nhắc lại kỹ thuật cho học sinh 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Học sinh thực hiện theo sự chỉ đạo của GV 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thực hiện 4 em 1 đợt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quan sát sửa sai cho từng  học.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GV </w:t>
            </w:r>
          </w:p>
          <w:p w:rsidR="00CE20E4" w:rsidRPr="00541CC7" w:rsidRDefault="00CE20E4" w:rsidP="005669AA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          ▼</w:t>
            </w:r>
          </w:p>
          <w:p w:rsidR="00CE20E4" w:rsidRPr="00541CC7" w:rsidRDefault="00CE20E4" w:rsidP="005669AA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E2E62" wp14:editId="61D6546B">
                      <wp:simplePos x="0" y="0"/>
                      <wp:positionH relativeFrom="margin">
                        <wp:posOffset>1943100</wp:posOffset>
                      </wp:positionH>
                      <wp:positionV relativeFrom="paragraph">
                        <wp:posOffset>76200</wp:posOffset>
                      </wp:positionV>
                      <wp:extent cx="12700" cy="725805"/>
                      <wp:effectExtent l="0" t="0" r="25400" b="17145"/>
                      <wp:wrapNone/>
                      <wp:docPr id="251" name="Straight Arrow Connector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00" cy="725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737C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51" o:spid="_x0000_s1026" type="#_x0000_t32" style="position:absolute;margin-left:153pt;margin-top:6pt;width:1pt;height: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">
                      <v:stroke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717F82" wp14:editId="7B359AFB">
                      <wp:simplePos x="0" y="0"/>
                      <wp:positionH relativeFrom="margin">
                        <wp:posOffset>723900</wp:posOffset>
                      </wp:positionH>
                      <wp:positionV relativeFrom="paragraph">
                        <wp:posOffset>76200</wp:posOffset>
                      </wp:positionV>
                      <wp:extent cx="12700" cy="725805"/>
                      <wp:effectExtent l="0" t="0" r="25400" b="17145"/>
                      <wp:wrapNone/>
                      <wp:docPr id="252" name="Straight Arrow Connector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00" cy="725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A306B" id="Straight Arrow Connector 252" o:spid="_x0000_s1026" type="#_x0000_t32" style="position:absolute;margin-left:57pt;margin-top:6pt;width:1pt;height:5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">
                      <v:stroke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GV nhắc lại nội dung ôn tập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cho HS tập luyện dưới sự điều khiển của cán sự.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Mỗi đợt thực hiện 2 em.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quan sát chung sửa sai cho HS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▼</w:t>
            </w: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0   0   0   0   0   0</w:t>
            </w: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0   0   0   0   0   0</w:t>
            </w:r>
          </w:p>
          <w:p w:rsidR="00CE20E4" w:rsidRPr="00541CC7" w:rsidRDefault="00CE20E4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0   0   0   0   0   0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GV </w:t>
            </w:r>
          </w:p>
          <w:p w:rsidR="00CE20E4" w:rsidRPr="00541CC7" w:rsidRDefault="00CE20E4" w:rsidP="005669AA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          ▼</w:t>
            </w:r>
          </w:p>
          <w:p w:rsidR="00CE20E4" w:rsidRPr="00541CC7" w:rsidRDefault="00CE20E4" w:rsidP="005669AA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8779A8" wp14:editId="32530038">
                      <wp:simplePos x="0" y="0"/>
                      <wp:positionH relativeFrom="margin">
                        <wp:posOffset>1943100</wp:posOffset>
                      </wp:positionH>
                      <wp:positionV relativeFrom="paragraph">
                        <wp:posOffset>76200</wp:posOffset>
                      </wp:positionV>
                      <wp:extent cx="12700" cy="725805"/>
                      <wp:effectExtent l="0" t="0" r="25400" b="17145"/>
                      <wp:wrapNone/>
                      <wp:docPr id="253" name="Straight Arrow Connector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00" cy="725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5E93A" id="Straight Arrow Connector 253" o:spid="_x0000_s1026" type="#_x0000_t32" style="position:absolute;margin-left:153pt;margin-top:6pt;width:1pt;height:57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">
                      <v:stroke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3C242F" wp14:editId="5F44EF9F">
                      <wp:simplePos x="0" y="0"/>
                      <wp:positionH relativeFrom="margin">
                        <wp:posOffset>723900</wp:posOffset>
                      </wp:positionH>
                      <wp:positionV relativeFrom="paragraph">
                        <wp:posOffset>76200</wp:posOffset>
                      </wp:positionV>
                      <wp:extent cx="12700" cy="725805"/>
                      <wp:effectExtent l="0" t="0" r="25400" b="17145"/>
                      <wp:wrapNone/>
                      <wp:docPr id="254" name="Straight Arrow Connector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00" cy="725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71DED" id="Straight Arrow Connector 254" o:spid="_x0000_s1026" type="#_x0000_t32" style="position:absolute;margin-left:57pt;margin-top:6pt;width:1pt;height:57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">
                      <v:stroke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thực hiện 2 em 1 lượt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 Gọi 2-&gt; 4 em lên thực hiện.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khác nhận xét .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Giáo viên nhận xét chung.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tự thả lỏng.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Tuyên dương những em học tốt.</w:t>
            </w:r>
          </w:p>
          <w:p w:rsidR="00CE20E4" w:rsidRPr="00541CC7" w:rsidRDefault="00CE20E4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Ôn kỹ thuật "Xuất phát thấp - Chạy lao - chạy giữa quãng - về đích</w:t>
            </w:r>
          </w:p>
        </w:tc>
      </w:tr>
    </w:tbl>
    <w:p w:rsidR="004A176B" w:rsidRDefault="00CE20E4">
      <w:bookmarkStart w:id="0" w:name="_GoBack"/>
      <w:bookmarkEnd w:id="0"/>
    </w:p>
    <w:sectPr w:rsidR="004A1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E4"/>
    <w:rsid w:val="004B64C3"/>
    <w:rsid w:val="00A51EDA"/>
    <w:rsid w:val="00CE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02CFB-9006-4579-B538-B55E09A9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0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1</cp:revision>
  <dcterms:created xsi:type="dcterms:W3CDTF">2020-01-06T14:14:00Z</dcterms:created>
  <dcterms:modified xsi:type="dcterms:W3CDTF">2020-01-06T14:14:00Z</dcterms:modified>
</cp:coreProperties>
</file>