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71</w:t>
      </w:r>
    </w:p>
    <w:p w:rsidR="00463D8E" w:rsidRPr="0008025C" w:rsidRDefault="00463D8E" w:rsidP="00463D8E">
      <w:pPr>
        <w:spacing w:after="0" w:line="240" w:lineRule="auto"/>
        <w:ind w:left="-9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8E" w:rsidRPr="0008025C" w:rsidRDefault="00463D8E" w:rsidP="00463D8E">
      <w:pPr>
        <w:tabs>
          <w:tab w:val="left" w:pos="9180"/>
        </w:tabs>
        <w:spacing w:after="0" w:line="240" w:lineRule="auto"/>
        <w:ind w:left="-990"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UNIT 9: </w:t>
      </w:r>
      <w:r w:rsidRPr="0008025C">
        <w:rPr>
          <w:rFonts w:ascii="Times New Roman" w:hAnsi="Times New Roman" w:cs="Times New Roman"/>
          <w:b/>
          <w:bCs/>
          <w:color w:val="231F20"/>
          <w:sz w:val="28"/>
          <w:szCs w:val="28"/>
        </w:rPr>
        <w:t>ENGLISH IN THE WORLD</w:t>
      </w:r>
    </w:p>
    <w:p w:rsidR="00463D8E" w:rsidRPr="00566AB6" w:rsidRDefault="00463D8E" w:rsidP="00463D8E">
      <w:pPr>
        <w:tabs>
          <w:tab w:val="left" w:pos="9180"/>
        </w:tabs>
        <w:spacing w:after="0" w:line="240" w:lineRule="auto"/>
        <w:ind w:left="-990"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Lesson 3: A CLOSER LOOK 2</w:t>
      </w:r>
    </w:p>
    <w:p w:rsidR="00463D8E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463D8E" w:rsidRPr="00566AB6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1. Knowledge: </w:t>
      </w:r>
      <w:r w:rsidRPr="0008025C">
        <w:rPr>
          <w:rFonts w:ascii="Times New Roman" w:hAnsi="Times New Roman" w:cs="Times New Roman"/>
          <w:sz w:val="28"/>
          <w:szCs w:val="28"/>
        </w:rPr>
        <w:t>By the end of the lesson students will be able to: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Use the lexical items related to languages.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color w:val="231F20"/>
          <w:sz w:val="28"/>
          <w:szCs w:val="28"/>
        </w:rPr>
        <w:t>- Use conditional sentences type 2 correctly and appropriately.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br/>
        <w:t>- Use relative clauses correctly and appropriately.</w:t>
      </w:r>
      <w:r w:rsidRPr="000802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a. Vocabulary: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related to languages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b. Grammar: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08025C">
        <w:rPr>
          <w:rFonts w:ascii="Times New Roman" w:hAnsi="Times New Roman" w:cs="Times New Roman"/>
          <w:sz w:val="28"/>
          <w:szCs w:val="28"/>
        </w:rPr>
        <w:t>Conditional sentences type 2, Relative clauses.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Skills</w:t>
      </w:r>
      <w:r w:rsidRPr="0008025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025C">
        <w:rPr>
          <w:rFonts w:ascii="Times New Roman" w:hAnsi="Times New Roman" w:cs="Times New Roman"/>
          <w:sz w:val="28"/>
          <w:szCs w:val="28"/>
        </w:rPr>
        <w:t>Writing the answers, rewriting the sentences, circling the correct words, writing true sentences</w:t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for  these in the lesson as well as in the discussion.</w:t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Cooperation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wo</w:t>
      </w:r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Virtu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proofErr w:type="spellStart"/>
      <w:r w:rsidRPr="00E66604">
        <w:rPr>
          <w:rFonts w:ascii="Times New Roman" w:hAnsi="Times New Roman"/>
          <w:sz w:val="28"/>
          <w:szCs w:val="28"/>
        </w:rPr>
        <w:t>Ss</w:t>
      </w:r>
      <w:proofErr w:type="spellEnd"/>
      <w:r w:rsidRPr="00E66604">
        <w:rPr>
          <w:rFonts w:ascii="Times New Roman" w:hAnsi="Times New Roman"/>
          <w:sz w:val="28"/>
          <w:szCs w:val="28"/>
        </w:rPr>
        <w:t xml:space="preserve"> will be </w:t>
      </w:r>
      <w:r>
        <w:rPr>
          <w:rFonts w:ascii="Times New Roman" w:hAnsi="Times New Roman"/>
          <w:iCs/>
          <w:sz w:val="28"/>
          <w:szCs w:val="28"/>
        </w:rPr>
        <w:t xml:space="preserve">interested in learning English </w:t>
      </w:r>
    </w:p>
    <w:p w:rsidR="00463D8E" w:rsidRPr="008422B7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</w:t>
      </w:r>
      <w:r>
        <w:rPr>
          <w:rFonts w:ascii="Times New Roman" w:hAnsi="Times New Roman"/>
          <w:sz w:val="28"/>
          <w:szCs w:val="28"/>
        </w:rPr>
        <w:t>have a good ability of using English in communication.</w:t>
      </w:r>
    </w:p>
    <w:p w:rsidR="00463D8E" w:rsidRPr="00E66604" w:rsidRDefault="00463D8E" w:rsidP="0046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ab/>
      </w:r>
      <w:r w:rsidRPr="0008025C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Textbooks, computer, projector, plan.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ab/>
      </w:r>
      <w:r w:rsidRPr="0008025C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463D8E" w:rsidRPr="0008025C" w:rsidRDefault="00463D8E" w:rsidP="00463D8E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1. Checking:</w:t>
      </w:r>
      <w:r w:rsidRPr="0008025C">
        <w:rPr>
          <w:rFonts w:ascii="Times New Roman" w:hAnsi="Times New Roman" w:cs="Times New Roman"/>
          <w:sz w:val="28"/>
          <w:szCs w:val="28"/>
        </w:rPr>
        <w:t xml:space="preserve"> During the lesson</w:t>
      </w:r>
    </w:p>
    <w:p w:rsidR="00463D8E" w:rsidRPr="00566AB6" w:rsidRDefault="00463D8E" w:rsidP="00463D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025C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7"/>
        <w:gridCol w:w="4649"/>
      </w:tblGrid>
      <w:tr w:rsidR="00463D8E" w:rsidRPr="0008025C" w:rsidTr="00BD4B61">
        <w:tc>
          <w:tcPr>
            <w:tcW w:w="4647" w:type="dxa"/>
          </w:tcPr>
          <w:p w:rsidR="00463D8E" w:rsidRPr="00AA473D" w:rsidRDefault="00463D8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59" w:type="dxa"/>
          </w:tcPr>
          <w:p w:rsidR="00463D8E" w:rsidRPr="00AA473D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463D8E" w:rsidRPr="0008025C" w:rsidTr="00BD4B61">
        <w:tc>
          <w:tcPr>
            <w:tcW w:w="9606" w:type="dxa"/>
            <w:gridSpan w:val="2"/>
          </w:tcPr>
          <w:p w:rsidR="00463D8E" w:rsidRPr="0008025C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Warm up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(5’)</w:t>
            </w:r>
          </w:p>
          <w:p w:rsidR="00463D8E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attract Ss’ attention to the lesso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and to lead in the new lesson</w:t>
            </w:r>
          </w:p>
          <w:p w:rsidR="00463D8E" w:rsidRPr="00AA473D" w:rsidRDefault="00463D8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review how to use conditional type 2</w:t>
            </w:r>
          </w:p>
          <w:p w:rsidR="00463D8E" w:rsidRDefault="00463D8E" w:rsidP="00BD4B61">
            <w:pPr>
              <w:spacing w:after="0" w:line="240" w:lineRule="auto"/>
              <w:ind w:right="171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The </w:t>
            </w:r>
            <w:r w:rsidRPr="00566A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result of the activity</w:t>
            </w:r>
            <w:r w:rsidRPr="00566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66AB6">
              <w:rPr>
                <w:rFonts w:ascii="Times New Roman" w:hAnsi="Times New Roman" w:cs="Times New Roman"/>
                <w:sz w:val="28"/>
                <w:szCs w:val="28"/>
              </w:rPr>
              <w:t xml:space="preserve">Students know how to </w:t>
            </w:r>
            <w:r w:rsidRPr="00566AB6">
              <w:rPr>
                <w:rFonts w:ascii="Times New Roman" w:eastAsia="Calibri" w:hAnsi="Times New Roman" w:cs="Times New Roman"/>
                <w:sz w:val="28"/>
                <w:szCs w:val="28"/>
              </w:rPr>
              <w:t>review how to use conditional type 2</w:t>
            </w:r>
          </w:p>
          <w:p w:rsidR="00463D8E" w:rsidRPr="00566AB6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AA473D" w:rsidRDefault="00463D8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59" w:type="dxa"/>
          </w:tcPr>
          <w:p w:rsidR="00463D8E" w:rsidRPr="00AA473D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Groupwork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Divide the class into two teams</w:t>
            </w:r>
          </w:p>
          <w:p w:rsidR="00463D8E" w:rsidRPr="00566AB6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each team to make sentences with conditional sentences type 2 </w:t>
            </w:r>
          </w:p>
        </w:tc>
        <w:tc>
          <w:tcPr>
            <w:tcW w:w="4959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Eg: </w:t>
            </w:r>
          </w:p>
          <w:p w:rsidR="00463D8E" w:rsidRPr="0008025C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If I were you, I would study harder</w:t>
            </w:r>
          </w:p>
        </w:tc>
      </w:tr>
      <w:tr w:rsidR="00463D8E" w:rsidRPr="0008025C" w:rsidTr="00BD4B61">
        <w:tc>
          <w:tcPr>
            <w:tcW w:w="9606" w:type="dxa"/>
            <w:gridSpan w:val="2"/>
          </w:tcPr>
          <w:p w:rsidR="00463D8E" w:rsidRPr="0008025C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Presentation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(10’)</w:t>
            </w:r>
          </w:p>
          <w:p w:rsidR="00463D8E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Help Ss review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conditional sentences type 2 </w:t>
            </w:r>
          </w:p>
          <w:p w:rsidR="00463D8E" w:rsidRPr="00AA473D" w:rsidRDefault="00463D8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Ss</w:t>
            </w:r>
            <w:proofErr w:type="spellEnd"/>
            <w:r>
              <w:rPr>
                <w:sz w:val="28"/>
                <w:szCs w:val="28"/>
              </w:rPr>
              <w:t xml:space="preserve"> do the exercises related to </w:t>
            </w:r>
            <w:r>
              <w:rPr>
                <w:rFonts w:eastAsia="Calibri"/>
                <w:sz w:val="28"/>
                <w:szCs w:val="28"/>
              </w:rPr>
              <w:t>use conditional type 2</w:t>
            </w:r>
          </w:p>
          <w:p w:rsidR="00463D8E" w:rsidRPr="00566AB6" w:rsidRDefault="00463D8E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b/>
                <w:sz w:val="28"/>
                <w:szCs w:val="28"/>
              </w:rPr>
              <w:t xml:space="preserve">: </w:t>
            </w:r>
            <w:r w:rsidRPr="00AA473D">
              <w:rPr>
                <w:sz w:val="28"/>
                <w:szCs w:val="28"/>
              </w:rPr>
              <w:t xml:space="preserve">Students know how to </w:t>
            </w:r>
            <w:r>
              <w:rPr>
                <w:rFonts w:eastAsia="Calibri"/>
                <w:sz w:val="28"/>
                <w:szCs w:val="28"/>
              </w:rPr>
              <w:t>use conditional type 2 correctly</w:t>
            </w:r>
          </w:p>
          <w:p w:rsidR="00463D8E" w:rsidRPr="0008025C" w:rsidRDefault="00463D8E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AA473D" w:rsidRDefault="00463D8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59" w:type="dxa"/>
          </w:tcPr>
          <w:p w:rsidR="00463D8E" w:rsidRPr="00AA473D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T retells the way to use and form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analysing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the example.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listen and copy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Then ask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give some examples to illustrate their understanding.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give some examples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do exercise b and ex 2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First, 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independently, then ask them to share their answers with one or more partners.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Ask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say their answers aloud.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Give comments, and make any correction if necessary.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 to write the sentences. If there isn’t much time or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are not so strong, allocate one or two sentences per student. Then ask them to share their answers with a partner.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Ask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write their sentences on the board and discuss as a class.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Give comments and make any corrections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959" w:type="dxa"/>
          </w:tcPr>
          <w:p w:rsidR="00463D8E" w:rsidRPr="00681F94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81F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lastRenderedPageBreak/>
              <w:t xml:space="preserve">I. </w:t>
            </w:r>
            <w:proofErr w:type="spellStart"/>
            <w:r w:rsidRPr="00681F9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fr-FR"/>
              </w:rPr>
              <w:t>Conditional</w:t>
            </w:r>
            <w:proofErr w:type="spellEnd"/>
            <w:r w:rsidRPr="00681F9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fr-FR"/>
              </w:rPr>
              <w:t xml:space="preserve"> sentences type 2</w:t>
            </w:r>
          </w:p>
          <w:p w:rsidR="00463D8E" w:rsidRPr="00681F94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681F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Eg</w:t>
            </w:r>
            <w:proofErr w:type="spellEnd"/>
            <w:r w:rsidRPr="00681F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:</w:t>
            </w:r>
            <w:proofErr w:type="gramEnd"/>
            <w:r w:rsidRPr="00681F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If there weren’t so many words, </w:t>
            </w:r>
            <w:proofErr w:type="gramStart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It</w:t>
            </w:r>
            <w:proofErr w:type="gramEnd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would be easier for us to master it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Ex b. Write </w:t>
            </w:r>
            <w:r w:rsidRPr="000802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Yes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 </w:t>
            </w:r>
            <w:r w:rsidRPr="000802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No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 answer the questions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about each sentence.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1. No 2. Yes 3. No 4. No 5. No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Rewrite the sentences using the conditional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sentences type 2.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1. If my English were/was good, I would feel con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dent at interviews.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2. If Minh had time, she would read many English books.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3. If I were you, I would spend more time improving my pronunciation.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4. If Mai didn’t have some friends who were/are native speakers of English, she wouldn’t be so good at the language.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If you could speak English, we would offer you the job.</w:t>
            </w:r>
          </w:p>
        </w:tc>
      </w:tr>
      <w:tr w:rsidR="00463D8E" w:rsidRPr="0008025C" w:rsidTr="00BD4B61">
        <w:tc>
          <w:tcPr>
            <w:tcW w:w="9606" w:type="dxa"/>
            <w:gridSpan w:val="2"/>
          </w:tcPr>
          <w:p w:rsidR="00463D8E" w:rsidRPr="0008025C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Practice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(15’)</w:t>
            </w:r>
          </w:p>
          <w:p w:rsidR="00463D8E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Help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know how to use relative </w:t>
            </w:r>
            <w:proofErr w:type="gram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clauses  and</w:t>
            </w:r>
            <w:proofErr w:type="gram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do exercise  </w:t>
            </w:r>
          </w:p>
          <w:p w:rsidR="00463D8E" w:rsidRPr="00AA473D" w:rsidRDefault="00463D8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Ss</w:t>
            </w:r>
            <w:proofErr w:type="spellEnd"/>
            <w:r>
              <w:rPr>
                <w:sz w:val="28"/>
                <w:szCs w:val="28"/>
              </w:rPr>
              <w:t xml:space="preserve"> do the exercises related to </w:t>
            </w:r>
            <w:r>
              <w:rPr>
                <w:rFonts w:eastAsia="Calibri"/>
                <w:sz w:val="28"/>
                <w:szCs w:val="28"/>
              </w:rPr>
              <w:t>use conditional type 2</w:t>
            </w:r>
          </w:p>
          <w:p w:rsidR="00463D8E" w:rsidRPr="00566AB6" w:rsidRDefault="00463D8E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b/>
                <w:sz w:val="28"/>
                <w:szCs w:val="28"/>
              </w:rPr>
              <w:t xml:space="preserve">: </w:t>
            </w:r>
            <w:r w:rsidRPr="00AA473D">
              <w:rPr>
                <w:sz w:val="28"/>
                <w:szCs w:val="28"/>
              </w:rPr>
              <w:t xml:space="preserve">Students know how to </w:t>
            </w:r>
            <w:r>
              <w:rPr>
                <w:rFonts w:eastAsia="Calibri"/>
                <w:sz w:val="28"/>
                <w:szCs w:val="28"/>
              </w:rPr>
              <w:t>use conditional type 2 correctly</w:t>
            </w:r>
          </w:p>
          <w:p w:rsidR="00463D8E" w:rsidRPr="0008025C" w:rsidRDefault="00463D8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AA473D" w:rsidRDefault="00463D8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59" w:type="dxa"/>
          </w:tcPr>
          <w:p w:rsidR="00463D8E" w:rsidRPr="00AA473D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T explains and draws Ss’ attention to the use of relative clauses by analyzing the examples in the grammar box in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3b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. Then ask the </w:t>
            </w:r>
            <w:proofErr w:type="gram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more able</w:t>
            </w:r>
            <w:proofErr w:type="gram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give some further examples.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do exercise 4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do exercise 4 individually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 to do exercise 6.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them to share their answers with a partner. Ask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say their answers aloud.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- Give comments, and make any corrections.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9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II. 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Relative clauses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We use relative clauses to give extra information about something / someone or to identify which particular thing/ person we are talking about.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Rules of using relative clauses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Which (for things and animals)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Who (for people)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Whom (for people as the object of the relative clause)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When (for time)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Where (for places)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Why (for reasons)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 Whose (for possession)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That (for people, things, animals and times)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</w:t>
            </w:r>
            <w:proofErr w:type="spellEnd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The book which I liked was the detective story.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 4. Circle the correct word. Sometimes more than one answer is possible.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who/that         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where          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whose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4. when/that       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5. whom/who   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6. Why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 6. Rewrite these sentences as one sentence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using a relative clause.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2. Parts of the palace where/in which the queen lives are open to the public.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3. English has borrowed many words which/that come from other languages.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4. I moved to a new school where/in which English is taught by native teachers.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5. There are several reasons why I don’t like English.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6. The new girl in our class, whose name is Mi, is reasonably good at English.</w:t>
            </w:r>
          </w:p>
        </w:tc>
      </w:tr>
      <w:tr w:rsidR="00463D8E" w:rsidRPr="0008025C" w:rsidTr="00BD4B61">
        <w:tc>
          <w:tcPr>
            <w:tcW w:w="9606" w:type="dxa"/>
            <w:gridSpan w:val="2"/>
          </w:tcPr>
          <w:p w:rsidR="00463D8E" w:rsidRDefault="00463D8E" w:rsidP="00BD4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Further practice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(10’)</w:t>
            </w:r>
          </w:p>
          <w:p w:rsidR="00463D8E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Aim: </w:t>
            </w:r>
            <w:proofErr w:type="spellStart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can write sentences about yourself.</w:t>
            </w:r>
          </w:p>
          <w:p w:rsidR="00463D8E" w:rsidRPr="00AA473D" w:rsidRDefault="00463D8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use conditional type 2 in communication</w:t>
            </w:r>
          </w:p>
          <w:p w:rsidR="00463D8E" w:rsidRPr="00566AB6" w:rsidRDefault="00463D8E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b/>
                <w:sz w:val="28"/>
                <w:szCs w:val="28"/>
              </w:rPr>
              <w:t xml:space="preserve">: </w:t>
            </w:r>
            <w:r w:rsidRPr="00AA473D">
              <w:rPr>
                <w:sz w:val="28"/>
                <w:szCs w:val="28"/>
              </w:rPr>
              <w:t xml:space="preserve">Students know how to </w:t>
            </w:r>
            <w:r>
              <w:rPr>
                <w:rFonts w:eastAsia="Calibri"/>
                <w:sz w:val="28"/>
                <w:szCs w:val="28"/>
              </w:rPr>
              <w:t>use conditional type 2 correctly in communication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AA473D" w:rsidRDefault="00463D8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59" w:type="dxa"/>
          </w:tcPr>
          <w:p w:rsidR="00463D8E" w:rsidRPr="00AA473D" w:rsidRDefault="00463D8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write sentences about yourself.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write sentences about yourself.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T corrects and remarks</w:t>
            </w:r>
          </w:p>
        </w:tc>
        <w:tc>
          <w:tcPr>
            <w:tcW w:w="4959" w:type="dxa"/>
          </w:tcPr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Write true sentences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about yourself. Then share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them with your partner.</w:t>
            </w:r>
          </w:p>
          <w:p w:rsidR="00463D8E" w:rsidRPr="0008025C" w:rsidRDefault="00463D8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</w:t>
            </w:r>
            <w:proofErr w:type="spellEnd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How many things do you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have in common?</w:t>
            </w:r>
          </w:p>
        </w:tc>
      </w:tr>
      <w:tr w:rsidR="00463D8E" w:rsidRPr="0008025C" w:rsidTr="00BD4B61">
        <w:tc>
          <w:tcPr>
            <w:tcW w:w="4647" w:type="dxa"/>
          </w:tcPr>
          <w:p w:rsidR="00463D8E" w:rsidRPr="00C82FBF" w:rsidRDefault="00463D8E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463D8E" w:rsidRPr="00C82FBF" w:rsidRDefault="00463D8E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959" w:type="dxa"/>
          </w:tcPr>
          <w:p w:rsidR="00463D8E" w:rsidRPr="00C82FBF" w:rsidRDefault="00463D8E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463D8E" w:rsidRPr="00C82FBF" w:rsidRDefault="00463D8E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Guides for homework (3’)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Review </w:t>
      </w:r>
      <w:r w:rsidRPr="0008025C">
        <w:rPr>
          <w:rFonts w:ascii="Times New Roman" w:hAnsi="Times New Roman" w:cs="Times New Roman"/>
          <w:sz w:val="28"/>
          <w:szCs w:val="28"/>
        </w:rPr>
        <w:t>conditional sentence type 2 and relative clauses</w:t>
      </w:r>
      <w:r w:rsidRPr="0008025C">
        <w:rPr>
          <w:rFonts w:ascii="Times New Roman" w:hAnsi="Times New Roman" w:cs="Times New Roman"/>
          <w:bCs/>
          <w:color w:val="231F20"/>
          <w:sz w:val="28"/>
          <w:szCs w:val="28"/>
        </w:rPr>
        <w:t>.</w:t>
      </w:r>
    </w:p>
    <w:p w:rsidR="00463D8E" w:rsidRPr="0008025C" w:rsidRDefault="00463D8E" w:rsidP="00463D8E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802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Prepare: </w:t>
      </w:r>
      <w:r w:rsidRPr="0008025C">
        <w:rPr>
          <w:rFonts w:ascii="Times New Roman" w:hAnsi="Times New Roman" w:cs="Times New Roman"/>
          <w:bCs/>
          <w:sz w:val="28"/>
          <w:szCs w:val="28"/>
        </w:rPr>
        <w:t>Communication</w:t>
      </w:r>
    </w:p>
    <w:p w:rsidR="00463D8E" w:rsidRPr="00AA473D" w:rsidRDefault="00463D8E" w:rsidP="00463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463D8E" w:rsidRPr="00AA473D" w:rsidRDefault="00463D8E" w:rsidP="00463D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63D8E" w:rsidRPr="0008025C" w:rsidRDefault="00463D8E" w:rsidP="00463D8E">
      <w:pPr>
        <w:spacing w:after="0" w:line="240" w:lineRule="auto"/>
        <w:ind w:firstLine="72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F3DB7" w:rsidRDefault="00EF3DB7"/>
    <w:sectPr w:rsidR="00EF3DB7" w:rsidSect="00463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9B4" w:rsidRDefault="000349B4" w:rsidP="00463D8E">
      <w:pPr>
        <w:spacing w:after="0" w:line="240" w:lineRule="auto"/>
      </w:pPr>
      <w:r>
        <w:separator/>
      </w:r>
    </w:p>
  </w:endnote>
  <w:endnote w:type="continuationSeparator" w:id="0">
    <w:p w:rsidR="000349B4" w:rsidRDefault="000349B4" w:rsidP="0046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8E" w:rsidRDefault="00463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8E" w:rsidRPr="00142B8E" w:rsidRDefault="00463D8E" w:rsidP="00463D8E">
    <w:pPr>
      <w:pStyle w:val="Footer"/>
      <w:rPr>
        <w:rFonts w:ascii="Times New Roman" w:hAnsi="Times New Roman" w:cs="Times New Roman"/>
        <w:b/>
        <w:sz w:val="28"/>
        <w:szCs w:val="28"/>
      </w:rPr>
    </w:pPr>
    <w:r w:rsidRPr="00142B8E">
      <w:rPr>
        <w:rFonts w:ascii="Times New Roman" w:hAnsi="Times New Roman" w:cs="Times New Roman"/>
        <w:b/>
        <w:sz w:val="28"/>
        <w:szCs w:val="28"/>
      </w:rPr>
      <w:t xml:space="preserve">Teacher: </w:t>
    </w:r>
    <w:r>
      <w:rPr>
        <w:rFonts w:ascii="Times New Roman" w:hAnsi="Times New Roman" w:cs="Times New Roman"/>
        <w:b/>
        <w:sz w:val="28"/>
        <w:szCs w:val="28"/>
      </w:rPr>
      <w:t xml:space="preserve">Nguyen Thi </w:t>
    </w:r>
    <w:proofErr w:type="spellStart"/>
    <w:r>
      <w:rPr>
        <w:rFonts w:ascii="Times New Roman" w:hAnsi="Times New Roman" w:cs="Times New Roman"/>
        <w:b/>
        <w:sz w:val="28"/>
        <w:szCs w:val="28"/>
      </w:rPr>
      <w:t>Hien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                                       </w:t>
    </w:r>
    <w:bookmarkStart w:id="0" w:name="_GoBack"/>
    <w:bookmarkEnd w:id="0"/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  <w:p w:rsidR="00463D8E" w:rsidRPr="00463D8E" w:rsidRDefault="00463D8E" w:rsidP="00463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8E" w:rsidRDefault="00463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9B4" w:rsidRDefault="000349B4" w:rsidP="00463D8E">
      <w:pPr>
        <w:spacing w:after="0" w:line="240" w:lineRule="auto"/>
      </w:pPr>
      <w:r>
        <w:separator/>
      </w:r>
    </w:p>
  </w:footnote>
  <w:footnote w:type="continuationSeparator" w:id="0">
    <w:p w:rsidR="000349B4" w:rsidRDefault="000349B4" w:rsidP="0046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8E" w:rsidRDefault="0046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8E" w:rsidRPr="00142B8E" w:rsidRDefault="00463D8E" w:rsidP="00463D8E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Lesson plan English 9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      </w:t>
    </w:r>
    <w:r>
      <w:rPr>
        <w:rFonts w:ascii="Times New Roman" w:hAnsi="Times New Roman" w:cs="Times New Roman"/>
        <w:b/>
        <w:sz w:val="28"/>
        <w:szCs w:val="28"/>
      </w:rPr>
      <w:t xml:space="preserve">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  <w:p w:rsidR="00463D8E" w:rsidRDefault="00463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8E" w:rsidRDefault="00463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8E"/>
    <w:rsid w:val="000349B4"/>
    <w:rsid w:val="00463D8E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9CBA8C"/>
  <w15:chartTrackingRefBased/>
  <w15:docId w15:val="{4B359C0F-5824-4C6A-B861-9CC9F6C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D8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463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63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3D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D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2021-02-22T16:20:00Z</dcterms:created>
  <dcterms:modified xsi:type="dcterms:W3CDTF">2021-02-22T16:21:00Z</dcterms:modified>
</cp:coreProperties>
</file>