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EF" w:rsidRPr="008A57EF" w:rsidRDefault="008A57EF" w:rsidP="008A57EF">
      <w:pPr>
        <w:spacing w:after="0" w:line="312" w:lineRule="auto"/>
        <w:rPr>
          <w:rFonts w:eastAsia="Arial" w:cs="Times New Roman"/>
          <w:b/>
          <w:bCs/>
          <w:i/>
          <w:iCs/>
          <w:sz w:val="28"/>
          <w:szCs w:val="28"/>
          <w:lang w:val="de-DE"/>
        </w:rPr>
      </w:pPr>
      <w:bookmarkStart w:id="0" w:name="_GoBack"/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>Ngày soạn:…/…/…</w:t>
      </w:r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ab/>
      </w:r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ab/>
      </w:r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ab/>
      </w:r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ab/>
        <w:t xml:space="preserve"> </w:t>
      </w:r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ab/>
      </w:r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ab/>
      </w:r>
    </w:p>
    <w:p w:rsidR="008A57EF" w:rsidRPr="008A57EF" w:rsidRDefault="008A57EF" w:rsidP="008A57EF">
      <w:pPr>
        <w:spacing w:after="0" w:line="312" w:lineRule="auto"/>
        <w:rPr>
          <w:rFonts w:eastAsia="Arial" w:cs="Times New Roman"/>
          <w:b/>
          <w:bCs/>
          <w:i/>
          <w:i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i/>
          <w:iCs/>
          <w:sz w:val="28"/>
          <w:szCs w:val="28"/>
          <w:lang w:val="de-DE"/>
        </w:rPr>
        <w:t>Ngày dạy:</w:t>
      </w:r>
      <w:r w:rsidRPr="008A57EF">
        <w:rPr>
          <w:rFonts w:eastAsia="Arial" w:cs="Times New Roman"/>
          <w:b/>
          <w:bCs/>
          <w:i/>
          <w:iCs/>
          <w:sz w:val="28"/>
          <w:szCs w:val="28"/>
          <w:vertAlign w:val="subscript"/>
          <w:lang w:val="de-DE"/>
        </w:rPr>
        <w:t>…./…/…</w:t>
      </w:r>
    </w:p>
    <w:p w:rsidR="008A57EF" w:rsidRPr="008A57EF" w:rsidRDefault="008A57EF" w:rsidP="008A57EF">
      <w:pPr>
        <w:tabs>
          <w:tab w:val="left" w:pos="1503"/>
        </w:tabs>
        <w:spacing w:after="0" w:line="312" w:lineRule="auto"/>
        <w:rPr>
          <w:rFonts w:eastAsia="Arial" w:cs="Times New Roman"/>
          <w:b/>
          <w:b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Tiế</w:t>
      </w:r>
      <w:r>
        <w:rPr>
          <w:rFonts w:eastAsia="Arial" w:cs="Times New Roman"/>
          <w:b/>
          <w:bCs/>
          <w:sz w:val="28"/>
          <w:szCs w:val="28"/>
          <w:lang w:val="de-DE"/>
        </w:rPr>
        <w:t>t 134</w:t>
      </w:r>
      <w:r w:rsidRPr="008A57EF">
        <w:rPr>
          <w:rFonts w:eastAsia="Arial" w:cs="Times New Roman"/>
          <w:b/>
          <w:bCs/>
          <w:sz w:val="28"/>
          <w:szCs w:val="28"/>
          <w:lang w:val="de-DE"/>
        </w:rPr>
        <w:t xml:space="preserve"> :</w:t>
      </w:r>
      <w:r w:rsidRPr="008A57EF">
        <w:rPr>
          <w:rFonts w:eastAsia="Arial" w:cs="Times New Roman"/>
          <w:b/>
          <w:bCs/>
          <w:sz w:val="28"/>
          <w:szCs w:val="28"/>
          <w:lang w:val="de-DE"/>
        </w:rPr>
        <w:tab/>
      </w:r>
    </w:p>
    <w:p w:rsidR="008A57EF" w:rsidRPr="008A57EF" w:rsidRDefault="008A57EF" w:rsidP="008A57EF">
      <w:pPr>
        <w:tabs>
          <w:tab w:val="left" w:pos="720"/>
          <w:tab w:val="left" w:pos="1440"/>
          <w:tab w:val="left" w:pos="2160"/>
          <w:tab w:val="left" w:pos="7754"/>
        </w:tabs>
        <w:spacing w:after="0" w:line="312" w:lineRule="auto"/>
        <w:ind w:hanging="540"/>
        <w:jc w:val="both"/>
        <w:rPr>
          <w:rFonts w:eastAsia="Arial" w:cs="Times New Roman"/>
          <w:b/>
          <w:bCs/>
          <w:i/>
          <w:iCs/>
          <w:sz w:val="28"/>
          <w:szCs w:val="28"/>
          <w:lang w:val="de-DE"/>
        </w:rPr>
      </w:pPr>
      <w:r w:rsidRPr="008A57EF">
        <w:rPr>
          <w:rFonts w:eastAsia="Arial" w:cs="Times New Roman"/>
          <w:sz w:val="28"/>
          <w:szCs w:val="28"/>
          <w:lang w:val="de-DE"/>
        </w:rPr>
        <w:tab/>
      </w:r>
      <w:r w:rsidRPr="008A57EF">
        <w:rPr>
          <w:rFonts w:eastAsia="Arial" w:cs="Times New Roman"/>
          <w:sz w:val="28"/>
          <w:szCs w:val="28"/>
          <w:lang w:val="de-DE"/>
        </w:rPr>
        <w:tab/>
      </w:r>
      <w:r w:rsidRPr="008A57EF">
        <w:rPr>
          <w:rFonts w:eastAsia="Arial" w:cs="Times New Roman"/>
          <w:sz w:val="28"/>
          <w:szCs w:val="28"/>
          <w:lang w:val="de-DE"/>
        </w:rPr>
        <w:tab/>
      </w:r>
      <w:r w:rsidRPr="008A57EF">
        <w:rPr>
          <w:rFonts w:eastAsia="Arial" w:cs="Times New Roman"/>
          <w:sz w:val="28"/>
          <w:szCs w:val="28"/>
          <w:lang w:val="de-DE"/>
        </w:rPr>
        <w:tab/>
        <w:t xml:space="preserve">               </w:t>
      </w:r>
      <w:r w:rsidRPr="008A57EF">
        <w:rPr>
          <w:rFonts w:eastAsia="Arial" w:cs="Times New Roman"/>
          <w:b/>
          <w:bCs/>
          <w:sz w:val="28"/>
          <w:szCs w:val="28"/>
          <w:lang w:val="de-DE"/>
        </w:rPr>
        <w:t xml:space="preserve">TỔNG KẾT VỀ NGỮ PHÁP 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b/>
          <w:b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I. MỤC TIÊU CẦN ĐẠT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i/>
          <w:i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 xml:space="preserve">1. Kiến thức: </w:t>
      </w:r>
      <w:r w:rsidRPr="008A57EF">
        <w:rPr>
          <w:rFonts w:eastAsia="Arial" w:cs="Times New Roman"/>
          <w:sz w:val="28"/>
          <w:szCs w:val="28"/>
          <w:lang w:val="de-DE"/>
        </w:rPr>
        <w:t xml:space="preserve"> 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A57EF">
        <w:rPr>
          <w:rFonts w:eastAsia="Arial" w:cs="Times New Roman"/>
          <w:sz w:val="28"/>
          <w:szCs w:val="28"/>
          <w:lang w:val="de-DE"/>
        </w:rPr>
        <w:t xml:space="preserve"> - Thông qua thực hiện các bài tập, giúp học sinh hệ thống hoá kiến thức đã học từ lớp 6</w:t>
      </w:r>
      <w:r w:rsidRPr="008A57EF">
        <w:rPr>
          <w:rFonts w:eastAsia="Arial" w:cs="Times New Roman"/>
          <w:sz w:val="28"/>
          <w:szCs w:val="28"/>
        </w:rPr>
        <w:sym w:font="Wingdings 3" w:char="F022"/>
      </w:r>
      <w:r w:rsidRPr="008A57EF">
        <w:rPr>
          <w:rFonts w:eastAsia="Arial" w:cs="Times New Roman"/>
          <w:sz w:val="28"/>
          <w:szCs w:val="28"/>
          <w:lang w:val="de-DE"/>
        </w:rPr>
        <w:t>9 về các nội dung: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A57EF">
        <w:rPr>
          <w:rFonts w:eastAsia="Arial" w:cs="Times New Roman"/>
          <w:sz w:val="28"/>
          <w:szCs w:val="28"/>
          <w:lang w:val="de-DE"/>
        </w:rPr>
        <w:t xml:space="preserve">  Từ loại, cụm từ,Thành phần câu, các kiểu câu.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A57EF">
        <w:rPr>
          <w:rFonts w:eastAsia="Arial" w:cs="Times New Roman"/>
          <w:sz w:val="28"/>
          <w:szCs w:val="28"/>
          <w:lang w:val="de-DE"/>
        </w:rPr>
        <w:t xml:space="preserve"> </w:t>
      </w:r>
      <w:r w:rsidRPr="008A57EF">
        <w:rPr>
          <w:rFonts w:eastAsia="Arial" w:cs="Times New Roman"/>
          <w:b/>
          <w:bCs/>
          <w:sz w:val="28"/>
          <w:szCs w:val="28"/>
          <w:lang w:val="de-DE"/>
        </w:rPr>
        <w:t>2. Kỹ năng:</w:t>
      </w:r>
      <w:r w:rsidRPr="008A57EF">
        <w:rPr>
          <w:rFonts w:eastAsia="Arial" w:cs="Times New Roman"/>
          <w:sz w:val="28"/>
          <w:szCs w:val="28"/>
          <w:lang w:val="de-DE"/>
        </w:rPr>
        <w:t xml:space="preserve">  Rèn luyện kĩ năng làm bài và trình bày bài làm.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 xml:space="preserve">3. Thái độ: </w:t>
      </w:r>
      <w:r w:rsidRPr="008A57EF">
        <w:rPr>
          <w:rFonts w:eastAsia="Arial" w:cs="Times New Roman"/>
          <w:sz w:val="28"/>
          <w:szCs w:val="28"/>
          <w:lang w:val="de-DE"/>
        </w:rPr>
        <w:t>Giáo dục tính cẩn thận, tích cực, tự giác.</w:t>
      </w:r>
    </w:p>
    <w:p w:rsidR="008A57EF" w:rsidRPr="008A57EF" w:rsidRDefault="008A57EF" w:rsidP="008A57EF">
      <w:pPr>
        <w:spacing w:after="0" w:line="319" w:lineRule="auto"/>
        <w:jc w:val="both"/>
        <w:rPr>
          <w:rFonts w:eastAsia="Arial" w:cs=".VnTime"/>
          <w:b/>
          <w:sz w:val="28"/>
          <w:szCs w:val="28"/>
          <w:lang w:val="it-IT"/>
        </w:rPr>
      </w:pPr>
      <w:r w:rsidRPr="008A57EF">
        <w:rPr>
          <w:rFonts w:eastAsia="Arial" w:cs=".VnTime"/>
          <w:b/>
          <w:sz w:val="28"/>
          <w:szCs w:val="28"/>
          <w:lang w:val="it-IT"/>
        </w:rPr>
        <w:t>4. Năng lực:</w:t>
      </w:r>
    </w:p>
    <w:p w:rsidR="008A57EF" w:rsidRPr="008A57EF" w:rsidRDefault="008A57EF" w:rsidP="008A57EF">
      <w:pPr>
        <w:spacing w:after="0" w:line="319" w:lineRule="auto"/>
        <w:jc w:val="both"/>
        <w:rPr>
          <w:rFonts w:eastAsia="Arial" w:cs=".VnTime"/>
          <w:sz w:val="28"/>
          <w:szCs w:val="28"/>
          <w:lang w:val="it-IT"/>
        </w:rPr>
      </w:pPr>
      <w:r w:rsidRPr="008A57EF">
        <w:rPr>
          <w:rFonts w:eastAsia="Arial" w:cs=".VnTime"/>
          <w:b/>
          <w:sz w:val="28"/>
          <w:szCs w:val="28"/>
          <w:lang w:val="it-IT"/>
        </w:rPr>
        <w:t xml:space="preserve">- </w:t>
      </w:r>
      <w:r w:rsidRPr="008A57EF">
        <w:rPr>
          <w:rFonts w:eastAsia="Arial" w:cs=".VnTime"/>
          <w:sz w:val="28"/>
          <w:szCs w:val="28"/>
          <w:lang w:val="it-IT"/>
        </w:rPr>
        <w:t>Năng lực chung: tự học, hợp tác, truyền thông, sử dụng CNTT</w:t>
      </w:r>
    </w:p>
    <w:p w:rsidR="008A57EF" w:rsidRPr="008A57EF" w:rsidRDefault="008A57EF" w:rsidP="008A57EF">
      <w:pPr>
        <w:spacing w:after="0" w:line="319" w:lineRule="auto"/>
        <w:jc w:val="both"/>
        <w:rPr>
          <w:rFonts w:eastAsia="Arial" w:cs=".VnTime"/>
          <w:sz w:val="28"/>
          <w:szCs w:val="28"/>
          <w:lang w:val="it-IT"/>
        </w:rPr>
      </w:pPr>
      <w:r w:rsidRPr="008A57EF">
        <w:rPr>
          <w:rFonts w:eastAsia="Arial" w:cs=".VnTime"/>
          <w:sz w:val="28"/>
          <w:szCs w:val="28"/>
          <w:lang w:val="it-IT"/>
        </w:rPr>
        <w:t>- Năng lực riêng: đánh giá, giao tiếp.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b/>
          <w:b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II. CHUẨN BỊ: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1. Giáo viên:</w:t>
      </w:r>
      <w:r w:rsidRPr="008A57EF">
        <w:rPr>
          <w:rFonts w:eastAsia="Arial" w:cs="Times New Roman"/>
          <w:sz w:val="28"/>
          <w:szCs w:val="28"/>
          <w:lang w:val="de-DE"/>
        </w:rPr>
        <w:t xml:space="preserve"> Soạn giáo án, đọc tài liệu.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2. Học sinh:</w:t>
      </w:r>
      <w:r w:rsidRPr="008A57EF">
        <w:rPr>
          <w:rFonts w:eastAsia="Arial" w:cs="Times New Roman"/>
          <w:sz w:val="28"/>
          <w:szCs w:val="28"/>
          <w:lang w:val="de-DE"/>
        </w:rPr>
        <w:t xml:space="preserve"> ôn tập kiến thức về từ loại, cụm từ, làm các bài tập ở sgk.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b/>
          <w:b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III.TIẾN TRÌNH LÊN LỚP:</w:t>
      </w:r>
    </w:p>
    <w:p w:rsidR="008A57EF" w:rsidRPr="008A57EF" w:rsidRDefault="008A57EF" w:rsidP="008A57EF">
      <w:pPr>
        <w:spacing w:after="0" w:line="312" w:lineRule="auto"/>
        <w:jc w:val="both"/>
        <w:rPr>
          <w:rFonts w:eastAsia="Arial" w:cs="Times New Roman"/>
          <w:b/>
          <w:b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1. Ổn định tổ chức (1‘)</w:t>
      </w:r>
    </w:p>
    <w:p w:rsidR="008A57EF" w:rsidRPr="008A57EF" w:rsidRDefault="008A57EF" w:rsidP="008A57EF">
      <w:pPr>
        <w:spacing w:after="0" w:line="312" w:lineRule="auto"/>
        <w:rPr>
          <w:rFonts w:eastAsia="Arial" w:cs="Times New Roman"/>
          <w:b/>
          <w:bCs/>
          <w:i/>
          <w:iCs/>
          <w:sz w:val="28"/>
          <w:szCs w:val="28"/>
          <w:lang w:val="de-DE"/>
        </w:rPr>
      </w:pPr>
      <w:r w:rsidRPr="008A57EF">
        <w:rPr>
          <w:rFonts w:eastAsia="Arial" w:cs="Times New Roman"/>
          <w:b/>
          <w:bCs/>
          <w:sz w:val="28"/>
          <w:szCs w:val="28"/>
          <w:lang w:val="de-DE"/>
        </w:rPr>
        <w:t>2. Bài mới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2"/>
        <w:gridCol w:w="1701"/>
        <w:gridCol w:w="3544"/>
      </w:tblGrid>
      <w:tr w:rsidR="008A57EF" w:rsidRPr="008A57EF" w:rsidTr="008A57EF">
        <w:trPr>
          <w:trHeight w:val="233"/>
        </w:trPr>
        <w:tc>
          <w:tcPr>
            <w:tcW w:w="3686" w:type="dxa"/>
            <w:gridSpan w:val="2"/>
            <w:vAlign w:val="center"/>
          </w:tcPr>
          <w:p w:rsidR="008A57EF" w:rsidRPr="008A57EF" w:rsidRDefault="008A57EF" w:rsidP="008A57EF">
            <w:pPr>
              <w:spacing w:after="0" w:line="312" w:lineRule="auto"/>
              <w:jc w:val="center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 xml:space="preserve">Hoạt động của thầy </w:t>
            </w:r>
          </w:p>
        </w:tc>
        <w:tc>
          <w:tcPr>
            <w:tcW w:w="1701" w:type="dxa"/>
          </w:tcPr>
          <w:p w:rsidR="008A57EF" w:rsidRPr="008A57EF" w:rsidRDefault="008A57EF" w:rsidP="008A57EF">
            <w:pPr>
              <w:spacing w:after="0" w:line="312" w:lineRule="auto"/>
              <w:jc w:val="center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>Hoạt động của trò</w:t>
            </w:r>
          </w:p>
        </w:tc>
        <w:tc>
          <w:tcPr>
            <w:tcW w:w="3544" w:type="dxa"/>
            <w:vAlign w:val="center"/>
          </w:tcPr>
          <w:p w:rsidR="008A57EF" w:rsidRPr="008A57EF" w:rsidRDefault="008A57EF" w:rsidP="008A57EF">
            <w:pPr>
              <w:spacing w:after="0" w:line="312" w:lineRule="auto"/>
              <w:jc w:val="center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>Nội dung bài học</w:t>
            </w:r>
          </w:p>
        </w:tc>
      </w:tr>
      <w:tr w:rsidR="008A57EF" w:rsidRPr="008A57EF" w:rsidTr="008A57EF">
        <w:trPr>
          <w:trHeight w:val="233"/>
        </w:trPr>
        <w:tc>
          <w:tcPr>
            <w:tcW w:w="8931" w:type="dxa"/>
            <w:gridSpan w:val="4"/>
            <w:vAlign w:val="center"/>
          </w:tcPr>
          <w:p w:rsidR="008A57EF" w:rsidRPr="008A57EF" w:rsidRDefault="008A57EF" w:rsidP="008A57EF">
            <w:pPr>
              <w:spacing w:after="0" w:line="312" w:lineRule="auto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>A. HOẠT ĐỘNG KHỞI ĐỘNG (5’)</w:t>
            </w:r>
          </w:p>
        </w:tc>
      </w:tr>
      <w:tr w:rsidR="008A57EF" w:rsidRPr="008A57EF" w:rsidTr="008A57EF">
        <w:trPr>
          <w:trHeight w:val="233"/>
        </w:trPr>
        <w:tc>
          <w:tcPr>
            <w:tcW w:w="3686" w:type="dxa"/>
            <w:gridSpan w:val="2"/>
            <w:vAlign w:val="center"/>
          </w:tcPr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Trò chơi: Kể tên các từ loại đã học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Chia lớp thành 2 đôi, đội nào có câu trả lời nhanh và chính xác sẽ dành chiến thắng</w:t>
            </w:r>
          </w:p>
        </w:tc>
        <w:tc>
          <w:tcPr>
            <w:tcW w:w="1701" w:type="dxa"/>
          </w:tcPr>
          <w:p w:rsidR="008A57EF" w:rsidRPr="008A57EF" w:rsidRDefault="008A57EF" w:rsidP="008A57EF">
            <w:pPr>
              <w:spacing w:after="0" w:line="312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Trả lời</w:t>
            </w:r>
          </w:p>
        </w:tc>
        <w:tc>
          <w:tcPr>
            <w:tcW w:w="3544" w:type="dxa"/>
            <w:vAlign w:val="center"/>
          </w:tcPr>
          <w:p w:rsidR="008A57EF" w:rsidRPr="008A57EF" w:rsidRDefault="008A57EF" w:rsidP="008A57EF">
            <w:pPr>
              <w:spacing w:after="0" w:line="312" w:lineRule="auto"/>
              <w:jc w:val="center"/>
              <w:rPr>
                <w:rFonts w:eastAsia="Arial" w:cs="Times New Roman"/>
                <w:sz w:val="28"/>
                <w:szCs w:val="28"/>
              </w:rPr>
            </w:pPr>
          </w:p>
        </w:tc>
      </w:tr>
      <w:tr w:rsidR="008A57EF" w:rsidRPr="008A57EF" w:rsidTr="008A57EF">
        <w:trPr>
          <w:trHeight w:val="233"/>
        </w:trPr>
        <w:tc>
          <w:tcPr>
            <w:tcW w:w="8931" w:type="dxa"/>
            <w:gridSpan w:val="4"/>
            <w:vAlign w:val="center"/>
          </w:tcPr>
          <w:p w:rsidR="008A57EF" w:rsidRPr="008A57EF" w:rsidRDefault="008A57EF" w:rsidP="008A57EF">
            <w:pPr>
              <w:spacing w:after="0" w:line="312" w:lineRule="auto"/>
              <w:rPr>
                <w:rFonts w:eastAsia="Arial" w:cs="Times New Roman"/>
                <w:b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sz w:val="28"/>
                <w:szCs w:val="28"/>
              </w:rPr>
              <w:t>B. HOẠT ĐỘNG LUYỆN TẬP (37’)</w:t>
            </w:r>
          </w:p>
        </w:tc>
      </w:tr>
      <w:tr w:rsidR="008A57EF" w:rsidRPr="008A57EF" w:rsidTr="008A57EF">
        <w:trPr>
          <w:trHeight w:val="3108"/>
        </w:trPr>
        <w:tc>
          <w:tcPr>
            <w:tcW w:w="3686" w:type="dxa"/>
            <w:gridSpan w:val="2"/>
          </w:tcPr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sz w:val="28"/>
                <w:szCs w:val="28"/>
              </w:rPr>
              <w:lastRenderedPageBreak/>
              <w:t>Hoạt động 1</w:t>
            </w:r>
            <w:r w:rsidRPr="008A57EF">
              <w:rPr>
                <w:rFonts w:eastAsia="Arial" w:cs="Times New Roman"/>
                <w:sz w:val="28"/>
                <w:szCs w:val="28"/>
              </w:rPr>
              <w:t>: Tìm hiểu về danh từ, động từ, tính từ.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Hướng dẫn học sinh làm các bài tập1,2.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Giáo viên nhận xét và kết luận.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Danh từ, động từ, tính từ thường đứng sau những từ nào?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Giáo viên hệ thống, treo bảng phụ.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Từ các bài tập 1,2,3 học sinh điền vào bảng sách giáo khoa.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     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Gọi học sinh điền từ vào bảng sách giáo khoa.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Giáo viên đánh   giá, kết luận.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 xml:space="preserve">Hoạt động 2: </w:t>
            </w:r>
            <w:r w:rsidRPr="008A57EF">
              <w:rPr>
                <w:rFonts w:eastAsia="Arial" w:cs="Times New Roman"/>
                <w:sz w:val="28"/>
                <w:szCs w:val="28"/>
              </w:rPr>
              <w:t xml:space="preserve"> Tìm hiểu về các loại từ khác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Gọi các nhóm lên bảng trình bày bài làm.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lastRenderedPageBreak/>
              <w:t>Học sinh khác nhận xét.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Học sinh trả lời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Làm bài cá nhân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Học sinh thảo luận nhóm bài tập 5.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Học sinh đọc bài, thảo luận nhóm để làm bài.</w:t>
            </w:r>
          </w:p>
        </w:tc>
        <w:tc>
          <w:tcPr>
            <w:tcW w:w="3544" w:type="dxa"/>
          </w:tcPr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lastRenderedPageBreak/>
              <w:t>I .Hệ thống từ loại Tếng Việt: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 </w:t>
            </w:r>
            <w:r w:rsidRPr="008A57EF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>1 .Danh từ, động từ, tính từ: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 xml:space="preserve">Bài tập 1 </w:t>
            </w: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>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Danh từ: Lần, lăng, làng.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Động từ: Đọc, nghĩ ngợi, phục dịch, đập.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Tính từ: Hay, đột ngột, phải,sung sướng.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>Bài tập 2</w:t>
            </w: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>:</w:t>
            </w:r>
            <w:r w:rsidRPr="008A57EF">
              <w:rPr>
                <w:rFonts w:eastAsia="Arial" w:cs="Times New Roman"/>
                <w:sz w:val="28"/>
                <w:szCs w:val="28"/>
              </w:rPr>
              <w:t xml:space="preserve"> Điền từ, xác định từ loại.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- Rất hay - những cái lăng - Rất 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đột ngột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Đã đọc -  hãy phục dịch - một  ông giáo.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 Một lần – cái làng -  rất phải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Vừa nghĩ ngợi – Đã đập - Rất sung sướng.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i/>
                <w:i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>Bài tập 3: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- Danh từ thường đứng sau các từ: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Những các</w:t>
            </w:r>
            <w:r w:rsidRPr="008A57EF">
              <w:rPr>
                <w:rFonts w:eastAsia="Arial" w:cs="Times New Roman"/>
                <w:sz w:val="28"/>
                <w:szCs w:val="28"/>
              </w:rPr>
              <w:t>,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 xml:space="preserve"> một , mỗi, từng</w:t>
            </w:r>
            <w:r w:rsidRPr="008A57EF">
              <w:rPr>
                <w:rFonts w:eastAsia="Arial" w:cs="Times New Roman"/>
                <w:sz w:val="28"/>
                <w:szCs w:val="28"/>
              </w:rPr>
              <w:t>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- Động từ: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Hãy, đừng, chớ, đã, vừa.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- Tính từ: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Rất, hơi, quá.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   d.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 xml:space="preserve"> Bài tập 4</w:t>
            </w:r>
            <w:r w:rsidRPr="008A57EF">
              <w:rPr>
                <w:rFonts w:eastAsia="Arial" w:cs="Times New Roman"/>
                <w:sz w:val="28"/>
                <w:szCs w:val="28"/>
              </w:rPr>
              <w:t>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 …DT +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ấy, nọ, kia.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i/>
                <w:iCs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 …ĐT +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rồi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….TT +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lắm, quá</w:t>
            </w:r>
            <w:r w:rsidRPr="008A57EF">
              <w:rPr>
                <w:rFonts w:eastAsia="Arial" w:cs="Times New Roman"/>
                <w:sz w:val="28"/>
                <w:szCs w:val="28"/>
              </w:rPr>
              <w:t>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   e.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Bài tập 5</w:t>
            </w:r>
            <w:r w:rsidRPr="008A57EF">
              <w:rPr>
                <w:rFonts w:eastAsia="Arial" w:cs="Times New Roman"/>
                <w:sz w:val="28"/>
                <w:szCs w:val="28"/>
              </w:rPr>
              <w:t>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 xml:space="preserve">-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“tròn”</w:t>
            </w:r>
            <w:r w:rsidRPr="008A57EF">
              <w:rPr>
                <w:rFonts w:eastAsia="Arial" w:cs="Times New Roman"/>
                <w:sz w:val="28"/>
                <w:szCs w:val="28"/>
              </w:rPr>
              <w:t xml:space="preserve">  TT được dùng như ĐT.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lastRenderedPageBreak/>
              <w:t xml:space="preserve">- 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 xml:space="preserve">“Lí tưởng” </w:t>
            </w:r>
            <w:r w:rsidRPr="008A57EF">
              <w:rPr>
                <w:rFonts w:eastAsia="Arial" w:cs="Times New Roman"/>
                <w:sz w:val="28"/>
                <w:szCs w:val="28"/>
              </w:rPr>
              <w:t>DT Được dùng như TT.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>- “ Băn khoăn”</w:t>
            </w:r>
            <w:r w:rsidRPr="008A57EF">
              <w:rPr>
                <w:rFonts w:eastAsia="Arial" w:cs="Times New Roman"/>
                <w:sz w:val="28"/>
                <w:szCs w:val="28"/>
              </w:rPr>
              <w:t xml:space="preserve"> TT được dùng như DT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sz w:val="28"/>
                <w:szCs w:val="28"/>
              </w:rPr>
              <w:t>II</w:t>
            </w:r>
            <w:r w:rsidRPr="008A57EF">
              <w:rPr>
                <w:rFonts w:eastAsia="Arial" w:cs="Times New Roman"/>
                <w:b/>
                <w:bCs/>
                <w:sz w:val="28"/>
                <w:szCs w:val="28"/>
              </w:rPr>
              <w:t>. Các từ lọại khác: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i/>
                <w:iCs/>
                <w:sz w:val="28"/>
                <w:szCs w:val="28"/>
              </w:rPr>
            </w:pPr>
            <w:r w:rsidRPr="008A57EF">
              <w:rPr>
                <w:rFonts w:eastAsia="Arial" w:cs="Times New Roman"/>
                <w:b/>
                <w:bCs/>
                <w:i/>
                <w:iCs/>
                <w:sz w:val="28"/>
                <w:szCs w:val="28"/>
              </w:rPr>
              <w:t>Bài 1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 xml:space="preserve"> 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Số từ: ba, năm.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Đại từ: Tôi, bao giờ, bao nhiêu, bây giờ.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Lượng từ: những.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Chỉ từ: ấy, đâu.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Phó từ: Đã, mới, đã, đang.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Quan hệ từ:ở, của, nhưng, như.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Trợ từ: Chỉ, cả, ngay, chỉ.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Tình thái từ: Hả.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</w:rPr>
              <w:t>- Thán từ: Trời ơi.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i/>
                <w:iCs/>
                <w:sz w:val="28"/>
                <w:szCs w:val="28"/>
                <w:lang w:val="fr-FR"/>
              </w:rPr>
            </w:pPr>
            <w:r w:rsidRPr="008A57EF">
              <w:rPr>
                <w:rFonts w:eastAsia="Arial" w:cs="Times New Roman"/>
                <w:i/>
                <w:iCs/>
                <w:sz w:val="28"/>
                <w:szCs w:val="28"/>
              </w:rPr>
              <w:t xml:space="preserve"> </w:t>
            </w:r>
            <w:r w:rsidRPr="008A57EF">
              <w:rPr>
                <w:rFonts w:eastAsia="Arial" w:cs="Times New Roman"/>
                <w:b/>
                <w:bCs/>
                <w:i/>
                <w:iCs/>
                <w:sz w:val="28"/>
                <w:szCs w:val="28"/>
                <w:lang w:val="fr-FR"/>
              </w:rPr>
              <w:t>Bài 2</w:t>
            </w:r>
            <w:r w:rsidRPr="008A57EF">
              <w:rPr>
                <w:rFonts w:eastAsia="Arial" w:cs="Times New Roman"/>
                <w:i/>
                <w:iCs/>
                <w:sz w:val="28"/>
                <w:szCs w:val="28"/>
                <w:lang w:val="fr-FR"/>
              </w:rPr>
              <w:t>:</w:t>
            </w:r>
          </w:p>
          <w:p w:rsidR="008A57EF" w:rsidRPr="008A57EF" w:rsidRDefault="008A57EF" w:rsidP="008A57EF">
            <w:pPr>
              <w:spacing w:after="0" w:line="312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8A57EF">
              <w:rPr>
                <w:rFonts w:eastAsia="Arial" w:cs="Times New Roman"/>
                <w:sz w:val="28"/>
                <w:szCs w:val="28"/>
                <w:lang w:val="fr-FR"/>
              </w:rPr>
              <w:t xml:space="preserve"> à, ư, hử, hở, hả. </w:t>
            </w:r>
            <w:r w:rsidRPr="008A57EF">
              <w:rPr>
                <w:rFonts w:eastAsia="Arial" w:cs="Times New Roman"/>
                <w:sz w:val="28"/>
                <w:szCs w:val="28"/>
              </w:rPr>
              <w:t>(tình thái từ)</w:t>
            </w:r>
          </w:p>
        </w:tc>
      </w:tr>
      <w:tr w:rsidR="008A57EF" w:rsidRPr="008A57EF" w:rsidTr="008A57EF">
        <w:trPr>
          <w:trHeight w:val="692"/>
        </w:trPr>
        <w:tc>
          <w:tcPr>
            <w:tcW w:w="3686" w:type="dxa"/>
            <w:gridSpan w:val="2"/>
          </w:tcPr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8A57EF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Hoạt động 3: Cụm từ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Cho HS làm BT1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? Tìm phần trung tâm của các cụm danh từ?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tabs>
                <w:tab w:val="center" w:pos="2142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Times New Roman" w:cs="Times New Roman"/>
                <w:b/>
                <w:bCs/>
                <w:sz w:val="28"/>
                <w:szCs w:val="28"/>
              </w:rPr>
              <w:tab/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hoạt động nhóm bài tập 2.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làm bài tập độc lập đối với bài 3.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( Tìm phần trung tâm của các cụm từ in đậm, chỉ ra yếu tố phụ đi kèm với nó.)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Gọi học sinh lên bảng làm bài tập.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Học sinh khác nhận xét.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 xml:space="preserve"> Giáo viên kết luận</w:t>
            </w:r>
          </w:p>
        </w:tc>
        <w:tc>
          <w:tcPr>
            <w:tcW w:w="1701" w:type="dxa"/>
          </w:tcPr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Học sinh làm bài tập 1 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Times New Roman" w:cs="Times New Roman"/>
                <w:b/>
                <w:bCs/>
                <w:sz w:val="28"/>
                <w:szCs w:val="28"/>
              </w:rPr>
              <w:t>HS thao luận nhóm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Hs làm bài, HS khác </w:t>
            </w:r>
            <w:r w:rsidRPr="008A57EF">
              <w:rPr>
                <w:rFonts w:eastAsia="Times New Roman" w:cs="Times New Roman"/>
                <w:sz w:val="28"/>
                <w:szCs w:val="28"/>
              </w:rPr>
              <w:t>nhận xét.</w:t>
            </w:r>
          </w:p>
        </w:tc>
        <w:tc>
          <w:tcPr>
            <w:tcW w:w="3544" w:type="dxa"/>
          </w:tcPr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A57EF">
              <w:rPr>
                <w:rFonts w:eastAsia="Times New Roman" w:cs="Times New Roman"/>
                <w:b/>
                <w:bCs/>
                <w:sz w:val="28"/>
                <w:szCs w:val="28"/>
              </w:rPr>
              <w:t>III. Cum từ: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A57E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Bài tập 1 :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a, Ảnh hưởng, nhân cách, lối sống.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( Dấu hiệu: có lượng từ đứng trước: Những, một , một ).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 xml:space="preserve">b, Ngày (khởi nghĩa) </w:t>
            </w:r>
            <w:r w:rsidRPr="008A57EF">
              <w:rPr>
                <w:rFonts w:eastAsia="Times New Roman" w:cs="Times New Roman"/>
                <w:sz w:val="28"/>
                <w:szCs w:val="28"/>
              </w:rPr>
              <w:sym w:font="Wingdings 3" w:char="F08E"/>
            </w:r>
            <w:r w:rsidRPr="008A57EF">
              <w:rPr>
                <w:rFonts w:eastAsia="Times New Roman" w:cs="Times New Roman"/>
                <w:sz w:val="28"/>
                <w:szCs w:val="28"/>
              </w:rPr>
              <w:t xml:space="preserve"> những.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 xml:space="preserve">c, Tiếng (cười nói) </w:t>
            </w:r>
            <w:r w:rsidRPr="008A57EF">
              <w:rPr>
                <w:rFonts w:eastAsia="Times New Roman" w:cs="Times New Roman"/>
                <w:sz w:val="28"/>
                <w:szCs w:val="28"/>
              </w:rPr>
              <w:sym w:font="Wingdings 3" w:char="F08E"/>
            </w:r>
            <w:r w:rsidRPr="008A57EF">
              <w:rPr>
                <w:rFonts w:eastAsia="Times New Roman" w:cs="Times New Roman"/>
                <w:sz w:val="28"/>
                <w:szCs w:val="28"/>
              </w:rPr>
              <w:t xml:space="preserve"> có thể thêm “những” vào trước.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8A57E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Bài tập 2: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a. Đến, chạy, ôm. (Đã, sẽ…)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 xml:space="preserve">b. Lên ( cải chính) </w:t>
            </w:r>
            <w:r w:rsidRPr="008A57EF">
              <w:rPr>
                <w:rFonts w:eastAsia="Times New Roman" w:cs="Times New Roman"/>
                <w:sz w:val="28"/>
                <w:szCs w:val="28"/>
              </w:rPr>
              <w:sym w:font="Wingdings 3" w:char="F08E"/>
            </w:r>
            <w:r w:rsidRPr="008A57EF">
              <w:rPr>
                <w:rFonts w:eastAsia="Times New Roman" w:cs="Times New Roman"/>
                <w:sz w:val="28"/>
                <w:szCs w:val="28"/>
              </w:rPr>
              <w:t xml:space="preserve"> vừa.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A57E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Bài tập 3: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a.Việt Nam, bình dị, Việt Nam, phương đông, mới, hiện đại (trung tâm)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- Yếu tố đi kèm: Rất.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sym w:font="Wingdings" w:char="F0F0"/>
            </w:r>
            <w:r w:rsidRPr="008A57EF">
              <w:rPr>
                <w:rFonts w:eastAsia="Times New Roman" w:cs="Times New Roman"/>
                <w:sz w:val="28"/>
                <w:szCs w:val="28"/>
              </w:rPr>
              <w:t xml:space="preserve"> Tất cả các từ đó dùng như một  tính từ.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t>b. Êm ả ( có thể thêm “ rất”)</w:t>
            </w:r>
          </w:p>
          <w:p w:rsidR="008A57EF" w:rsidRPr="008A57EF" w:rsidRDefault="008A57EF" w:rsidP="008A57EF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8A57EF">
              <w:rPr>
                <w:rFonts w:eastAsia="Times New Roman" w:cs="Times New Roman"/>
                <w:sz w:val="28"/>
                <w:szCs w:val="28"/>
              </w:rPr>
              <w:lastRenderedPageBreak/>
              <w:t>c. Phức tạp, phong phú, sâu sắc . (có thể thêm “rất” vào trước)</w:t>
            </w:r>
          </w:p>
        </w:tc>
      </w:tr>
      <w:tr w:rsidR="008A57EF" w:rsidRPr="00D55734" w:rsidTr="008A57EF">
        <w:trPr>
          <w:trHeight w:val="593"/>
        </w:trPr>
        <w:tc>
          <w:tcPr>
            <w:tcW w:w="3686" w:type="dxa"/>
            <w:gridSpan w:val="2"/>
          </w:tcPr>
          <w:p w:rsidR="008A57EF" w:rsidRPr="00D55734" w:rsidRDefault="008A57EF" w:rsidP="007A2917">
            <w:pPr>
              <w:jc w:val="both"/>
              <w:rPr>
                <w:b/>
                <w:bCs/>
                <w:i/>
                <w:iCs/>
              </w:rPr>
            </w:pPr>
            <w:r w:rsidRPr="00D55734">
              <w:rPr>
                <w:b/>
                <w:bCs/>
              </w:rPr>
              <w:lastRenderedPageBreak/>
              <w:t>Hoạt độ</w:t>
            </w:r>
            <w:r>
              <w:rPr>
                <w:b/>
                <w:bCs/>
              </w:rPr>
              <w:t>ng 4</w:t>
            </w:r>
            <w:r w:rsidRPr="00D55734">
              <w:rPr>
                <w:b/>
                <w:bCs/>
              </w:rPr>
              <w:t>:</w:t>
            </w:r>
            <w:r w:rsidRPr="00D55734">
              <w:t xml:space="preserve"> </w:t>
            </w:r>
            <w:r w:rsidRPr="00D55734">
              <w:rPr>
                <w:b/>
                <w:bCs/>
                <w:i/>
                <w:iCs/>
              </w:rPr>
              <w:t>Ôn tập các thành phần câu.</w:t>
            </w:r>
          </w:p>
          <w:p w:rsidR="008A57EF" w:rsidRPr="00D55734" w:rsidRDefault="008A57EF" w:rsidP="007A2917">
            <w:pPr>
              <w:jc w:val="both"/>
            </w:pPr>
            <w:r w:rsidRPr="00D55734">
              <w:t>Học sinh trao đổi nhóm bài tập sách giáo khoa.</w:t>
            </w:r>
          </w:p>
          <w:p w:rsidR="008A57EF" w:rsidRPr="00D55734" w:rsidRDefault="008A57EF" w:rsidP="007A2917">
            <w:pPr>
              <w:jc w:val="both"/>
            </w:pPr>
            <w:r w:rsidRPr="00D55734">
              <w:t>Giáo viên kẻ bảng mẫu.</w:t>
            </w:r>
          </w:p>
          <w:p w:rsidR="008A57EF" w:rsidRPr="00D55734" w:rsidRDefault="008A57EF" w:rsidP="007A2917">
            <w:pPr>
              <w:jc w:val="both"/>
            </w:pPr>
            <w:r w:rsidRPr="00D55734">
              <w:t>Gọi đại diện học sinh lên điền vào bảng tổng hợp, học sinh khác nhận xét, bổ sung.</w:t>
            </w:r>
          </w:p>
          <w:p w:rsidR="008A57EF" w:rsidRPr="00D55734" w:rsidRDefault="008A57EF" w:rsidP="007A2917">
            <w:pPr>
              <w:jc w:val="both"/>
            </w:pPr>
            <w:r w:rsidRPr="00D55734">
              <w:t>Giáo viên kết luận.</w:t>
            </w:r>
          </w:p>
          <w:p w:rsidR="008A57EF" w:rsidRPr="00D55734" w:rsidRDefault="008A57EF" w:rsidP="007A2917">
            <w:pPr>
              <w:jc w:val="center"/>
            </w:pPr>
          </w:p>
        </w:tc>
        <w:tc>
          <w:tcPr>
            <w:tcW w:w="1701" w:type="dxa"/>
          </w:tcPr>
          <w:p w:rsidR="008A57EF" w:rsidRPr="00D55734" w:rsidRDefault="008A57EF" w:rsidP="007A2917">
            <w:pPr>
              <w:jc w:val="center"/>
            </w:pPr>
          </w:p>
        </w:tc>
        <w:tc>
          <w:tcPr>
            <w:tcW w:w="3544" w:type="dxa"/>
          </w:tcPr>
          <w:p w:rsidR="008A57EF" w:rsidRPr="00D55734" w:rsidRDefault="008A57EF" w:rsidP="007A2917">
            <w:pPr>
              <w:jc w:val="both"/>
              <w:rPr>
                <w:b/>
                <w:bCs/>
              </w:rPr>
            </w:pPr>
            <w:r w:rsidRPr="00D55734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V. </w:t>
            </w:r>
            <w:r w:rsidRPr="00D55734">
              <w:rPr>
                <w:b/>
                <w:bCs/>
              </w:rPr>
              <w:t>Hệ thống các thành phần câu:</w:t>
            </w:r>
          </w:p>
          <w:p w:rsidR="008A57EF" w:rsidRPr="00D55734" w:rsidRDefault="008A57EF" w:rsidP="007A2917">
            <w:pPr>
              <w:jc w:val="both"/>
            </w:pPr>
          </w:p>
          <w:p w:rsidR="008A57EF" w:rsidRPr="00D55734" w:rsidRDefault="008A57EF" w:rsidP="007A2917">
            <w:pPr>
              <w:jc w:val="both"/>
            </w:pPr>
          </w:p>
          <w:p w:rsidR="008A57EF" w:rsidRPr="00D55734" w:rsidRDefault="008A57EF" w:rsidP="007A2917">
            <w:pPr>
              <w:jc w:val="center"/>
              <w:rPr>
                <w:i/>
                <w:iCs/>
              </w:rPr>
            </w:pPr>
            <w:r w:rsidRPr="00D55734">
              <w:t xml:space="preserve">* </w:t>
            </w:r>
            <w:r w:rsidRPr="00D55734">
              <w:rPr>
                <w:i/>
                <w:iCs/>
              </w:rPr>
              <w:t>(Xem bảng phụ)</w:t>
            </w:r>
          </w:p>
          <w:p w:rsidR="008A57EF" w:rsidRPr="00D55734" w:rsidRDefault="008A57EF" w:rsidP="007A2917">
            <w:pPr>
              <w:jc w:val="both"/>
              <w:rPr>
                <w:bCs/>
              </w:rPr>
            </w:pPr>
          </w:p>
        </w:tc>
      </w:tr>
      <w:tr w:rsidR="008A57EF" w:rsidRPr="000F7B2F" w:rsidTr="008A57EF">
        <w:trPr>
          <w:trHeight w:val="593"/>
        </w:trPr>
        <w:tc>
          <w:tcPr>
            <w:tcW w:w="8931" w:type="dxa"/>
            <w:gridSpan w:val="4"/>
          </w:tcPr>
          <w:tbl>
            <w:tblPr>
              <w:tblpPr w:leftFromText="180" w:rightFromText="180" w:horzAnchor="margin" w:tblpXSpec="center" w:tblpY="525"/>
              <w:tblOverlap w:val="never"/>
              <w:tblW w:w="8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1325"/>
              <w:gridCol w:w="1160"/>
              <w:gridCol w:w="1160"/>
              <w:gridCol w:w="1657"/>
              <w:gridCol w:w="1719"/>
            </w:tblGrid>
            <w:tr w:rsidR="008A57EF" w:rsidRPr="00D55734" w:rsidTr="008A57EF">
              <w:trPr>
                <w:cantSplit/>
                <w:trHeight w:val="270"/>
              </w:trPr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Trạng ngữ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both"/>
                  </w:pPr>
                  <w:r w:rsidRPr="00D55734">
                    <w:t>Khởi ngữ</w:t>
                  </w:r>
                </w:p>
              </w:tc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both"/>
                  </w:pPr>
                  <w:r w:rsidRPr="00D55734">
                    <w:t>Chủ ngữ</w:t>
                  </w:r>
                </w:p>
              </w:tc>
              <w:tc>
                <w:tcPr>
                  <w:tcW w:w="28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Vị ngữ</w:t>
                  </w:r>
                </w:p>
              </w:tc>
              <w:tc>
                <w:tcPr>
                  <w:tcW w:w="1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both"/>
                  </w:pPr>
                  <w:r w:rsidRPr="00D55734">
                    <w:t>Trạng ngữ</w:t>
                  </w:r>
                </w:p>
              </w:tc>
            </w:tr>
            <w:tr w:rsidR="008A57EF" w:rsidRPr="00D55734" w:rsidTr="008A57EF">
              <w:trPr>
                <w:cantSplit/>
                <w:trHeight w:val="133"/>
              </w:trPr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3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ĐT,TT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Phụ ngữ</w:t>
                  </w:r>
                </w:p>
              </w:tc>
              <w:tc>
                <w:tcPr>
                  <w:tcW w:w="1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</w:tr>
            <w:tr w:rsidR="008A57EF" w:rsidRPr="00D55734" w:rsidTr="008A57EF">
              <w:trPr>
                <w:trHeight w:val="541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Đôi càng tôi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mẫm bóng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</w:tr>
            <w:tr w:rsidR="008A57EF" w:rsidRPr="00D55734" w:rsidTr="008A57EF">
              <w:trPr>
                <w:trHeight w:val="823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r w:rsidRPr="00D55734">
                    <w:t>Sau một  hồi trống thúc… tôi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r w:rsidRPr="00D55734">
                    <w:t>Mấy người học trò cũ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đến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r w:rsidRPr="00D55734">
                    <w:t>sắp hàng vào lớp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r w:rsidRPr="00D55734">
                    <w:t>Dưới hiên</w:t>
                  </w:r>
                </w:p>
              </w:tc>
            </w:tr>
            <w:tr w:rsidR="008A57EF" w:rsidRPr="000F7B2F" w:rsidTr="008A57EF">
              <w:trPr>
                <w:trHeight w:val="1356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r w:rsidRPr="00D55734">
                    <w:t>Còn tấm gương bằng thuỷ tinh tráng bạc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</w:pPr>
                  <w:r w:rsidRPr="00D55734">
                    <w:t>nó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rPr>
                      <w:lang w:val="fr-FR"/>
                    </w:rPr>
                  </w:pPr>
                  <w:r w:rsidRPr="00D55734">
                    <w:rPr>
                      <w:lang w:val="fr-FR"/>
                    </w:rPr>
                    <w:t>(là) nói biết độc ác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ind w:right="346"/>
                    <w:rPr>
                      <w:lang w:val="fr-FR"/>
                    </w:rPr>
                  </w:pPr>
                  <w:r w:rsidRPr="00D55734">
                    <w:rPr>
                      <w:lang w:val="fr-FR"/>
                    </w:rPr>
                    <w:t>người bạn… nịnh hót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8A57EF" w:rsidRPr="00D55734" w:rsidRDefault="008A57EF" w:rsidP="007A2917">
                  <w:pPr>
                    <w:jc w:val="center"/>
                    <w:rPr>
                      <w:lang w:val="fr-FR"/>
                    </w:rPr>
                  </w:pPr>
                </w:p>
              </w:tc>
            </w:tr>
          </w:tbl>
          <w:p w:rsidR="008A57EF" w:rsidRPr="00D55734" w:rsidRDefault="008A57EF" w:rsidP="007A2917">
            <w:pPr>
              <w:jc w:val="center"/>
              <w:rPr>
                <w:lang w:val="fr-FR"/>
              </w:rPr>
            </w:pPr>
            <w:r w:rsidRPr="00D55734">
              <w:rPr>
                <w:i/>
                <w:iCs/>
                <w:u w:val="double"/>
                <w:lang w:val="fr-FR"/>
              </w:rPr>
              <w:t>Bảng phụ Hệ thống các thành phần câu:</w:t>
            </w:r>
          </w:p>
        </w:tc>
      </w:tr>
      <w:tr w:rsidR="008A57EF" w:rsidRPr="000F7B2F" w:rsidTr="008A57EF">
        <w:trPr>
          <w:trHeight w:val="692"/>
        </w:trPr>
        <w:tc>
          <w:tcPr>
            <w:tcW w:w="3544" w:type="dxa"/>
          </w:tcPr>
          <w:p w:rsidR="008A57EF" w:rsidRPr="007A5B12" w:rsidRDefault="008A57EF" w:rsidP="007A2917">
            <w:pPr>
              <w:jc w:val="center"/>
              <w:rPr>
                <w:b/>
                <w:lang w:val="fr-FR"/>
              </w:rPr>
            </w:pPr>
          </w:p>
          <w:p w:rsidR="008A57EF" w:rsidRPr="00B95A06" w:rsidRDefault="008A57EF" w:rsidP="007A2917">
            <w:pPr>
              <w:rPr>
                <w:b/>
                <w:bCs/>
                <w:lang w:val="fr-FR"/>
              </w:rPr>
            </w:pPr>
            <w:r w:rsidRPr="00B95A06">
              <w:rPr>
                <w:b/>
                <w:bCs/>
                <w:lang w:val="fr-FR"/>
              </w:rPr>
              <w:t>Hoạt độ</w:t>
            </w:r>
            <w:r>
              <w:rPr>
                <w:b/>
                <w:bCs/>
                <w:lang w:val="fr-FR"/>
              </w:rPr>
              <w:t>ng V</w:t>
            </w:r>
            <w:r w:rsidRPr="00B95A06">
              <w:rPr>
                <w:b/>
                <w:bCs/>
                <w:lang w:val="fr-FR"/>
              </w:rPr>
              <w:t>: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Thành phần biệt lập.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Học sinh trao đổi bài tập sách giáo khoa trang 156, gọi học sinh đứng dậy trả lời, học sinh khác bổ sung, Giáo viên công bố đáp án đúng.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b/>
                <w:bCs/>
                <w:lang w:val="fr-FR"/>
              </w:rPr>
            </w:pPr>
            <w:r w:rsidRPr="00B95A06">
              <w:rPr>
                <w:b/>
                <w:bCs/>
                <w:lang w:val="fr-FR"/>
              </w:rPr>
              <w:lastRenderedPageBreak/>
              <w:t>Hoạt độ</w:t>
            </w:r>
            <w:r>
              <w:rPr>
                <w:b/>
                <w:bCs/>
                <w:lang w:val="fr-FR"/>
              </w:rPr>
              <w:t>ng VI</w:t>
            </w:r>
            <w:r w:rsidRPr="00B95A06">
              <w:rPr>
                <w:b/>
                <w:bCs/>
                <w:lang w:val="fr-FR"/>
              </w:rPr>
              <w:t>: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Học sinh trao đổi làm bài tập 1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Lớp nhận xét, bổ sung.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Giáo viên sửa chữa.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? Câu đơn đặc biệt là gì?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Học sinh làm bài tập sách giáo khoa.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? Thế nào là câu ghép?</w:t>
            </w:r>
          </w:p>
          <w:p w:rsidR="008A57EF" w:rsidRPr="00B95A06" w:rsidRDefault="008A57EF" w:rsidP="007A2917">
            <w:pPr>
              <w:rPr>
                <w:lang w:val="fr-FR"/>
              </w:rPr>
            </w:pPr>
            <w:r w:rsidRPr="00B95A06">
              <w:rPr>
                <w:lang w:val="fr-FR"/>
              </w:rPr>
              <w:t>Có mấy loại câu ghép?</w:t>
            </w:r>
          </w:p>
          <w:p w:rsidR="008A57EF" w:rsidRPr="007A5B12" w:rsidRDefault="008A57EF" w:rsidP="007A2917">
            <w:pPr>
              <w:rPr>
                <w:b/>
                <w:lang w:val="fr-FR"/>
              </w:rPr>
            </w:pPr>
            <w:r w:rsidRPr="00B95A06">
              <w:rPr>
                <w:lang w:val="fr-FR"/>
              </w:rPr>
              <w:t>Giáo viên chia  nhóm, hd học sinh làm bài tập.</w:t>
            </w:r>
          </w:p>
        </w:tc>
        <w:tc>
          <w:tcPr>
            <w:tcW w:w="5387" w:type="dxa"/>
            <w:gridSpan w:val="3"/>
          </w:tcPr>
          <w:p w:rsidR="008A57EF" w:rsidRPr="00D55734" w:rsidRDefault="008A57EF" w:rsidP="007A2917">
            <w:pPr>
              <w:jc w:val="both"/>
              <w:rPr>
                <w:lang w:val="fr-FR"/>
              </w:rPr>
            </w:pPr>
          </w:p>
          <w:p w:rsidR="008A57EF" w:rsidRPr="00C64571" w:rsidRDefault="008A57EF" w:rsidP="007A2917">
            <w:pPr>
              <w:jc w:val="both"/>
              <w:rPr>
                <w:b/>
                <w:u w:val="single"/>
                <w:lang w:val="fr-FR"/>
              </w:rPr>
            </w:pPr>
            <w:r>
              <w:rPr>
                <w:b/>
                <w:lang w:val="fr-FR"/>
              </w:rPr>
              <w:t>V</w:t>
            </w:r>
            <w:r w:rsidRPr="00C64571">
              <w:rPr>
                <w:b/>
                <w:lang w:val="fr-FR"/>
              </w:rPr>
              <w:t xml:space="preserve">. </w:t>
            </w:r>
            <w:r w:rsidRPr="00C64571">
              <w:rPr>
                <w:b/>
                <w:bCs/>
                <w:lang w:val="fr-FR"/>
              </w:rPr>
              <w:t>Thành phần biệt lập: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C64571">
              <w:rPr>
                <w:b/>
                <w:lang w:val="fr-FR"/>
              </w:rPr>
              <w:t xml:space="preserve">- Tình thái: </w:t>
            </w:r>
            <w:r w:rsidRPr="00C64571">
              <w:rPr>
                <w:b/>
                <w:i/>
                <w:iCs/>
                <w:lang w:val="fr-FR"/>
              </w:rPr>
              <w:t>Có lẽ, ngẫm ra, có</w:t>
            </w:r>
            <w:r w:rsidRPr="00D55734">
              <w:rPr>
                <w:i/>
                <w:iCs/>
                <w:lang w:val="fr-FR"/>
              </w:rPr>
              <w:t xml:space="preserve"> khi</w:t>
            </w:r>
            <w:r w:rsidRPr="00D55734">
              <w:rPr>
                <w:lang w:val="fr-FR"/>
              </w:rPr>
              <w:t>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- Cảm thán: </w:t>
            </w:r>
            <w:r w:rsidRPr="00D55734">
              <w:rPr>
                <w:i/>
                <w:iCs/>
                <w:lang w:val="fr-FR"/>
              </w:rPr>
              <w:t>Ơi</w:t>
            </w:r>
            <w:r w:rsidRPr="00D55734">
              <w:rPr>
                <w:lang w:val="fr-FR"/>
              </w:rPr>
              <w:t>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- Gọi đáp: </w:t>
            </w:r>
            <w:r w:rsidRPr="00D55734">
              <w:rPr>
                <w:i/>
                <w:iCs/>
                <w:lang w:val="fr-FR"/>
              </w:rPr>
              <w:t>Bẩm</w:t>
            </w:r>
            <w:r w:rsidRPr="00D55734">
              <w:rPr>
                <w:lang w:val="fr-FR"/>
              </w:rPr>
              <w:t>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- Phụ chú: </w:t>
            </w:r>
            <w:r w:rsidRPr="00D55734">
              <w:rPr>
                <w:i/>
                <w:iCs/>
                <w:lang w:val="fr-FR"/>
              </w:rPr>
              <w:t xml:space="preserve">Dừa xiêm thấp lè tè,quả tròn, nước ngọt, dừa nếp lơ lửng giữa trời, quả vàng xanh mơn mởn, </w:t>
            </w:r>
            <w:r w:rsidRPr="00D55734">
              <w:rPr>
                <w:i/>
                <w:iCs/>
                <w:lang w:val="fr-FR"/>
              </w:rPr>
              <w:lastRenderedPageBreak/>
              <w:t>dừa lửa lá đỏ, vỏ hồng…</w:t>
            </w:r>
          </w:p>
          <w:p w:rsidR="008A57EF" w:rsidRPr="00D55734" w:rsidRDefault="008A57EF" w:rsidP="007A2917">
            <w:pPr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VI</w:t>
            </w:r>
            <w:r w:rsidRPr="00D55734">
              <w:rPr>
                <w:b/>
                <w:bCs/>
                <w:lang w:val="fr-FR"/>
              </w:rPr>
              <w:t>. Hệ thống các kiểu câu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1 . </w:t>
            </w:r>
            <w:r w:rsidRPr="00D55734">
              <w:rPr>
                <w:u w:val="single"/>
                <w:lang w:val="fr-FR"/>
              </w:rPr>
              <w:t>Câu đơn</w:t>
            </w:r>
            <w:r w:rsidRPr="00D55734">
              <w:rPr>
                <w:lang w:val="fr-FR"/>
              </w:rPr>
              <w:t>: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>Bài 1: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 </w:t>
            </w:r>
            <w:r w:rsidRPr="00D55734">
              <w:rPr>
                <w:i/>
                <w:iCs/>
                <w:lang w:val="fr-FR"/>
              </w:rPr>
              <w:t>a</w:t>
            </w:r>
            <w:r w:rsidRPr="00D55734">
              <w:rPr>
                <w:lang w:val="fr-FR"/>
              </w:rPr>
              <w:t>. Nghệ sĩ // ghi lại, nói.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i/>
                <w:iCs/>
                <w:lang w:val="fr-FR"/>
              </w:rPr>
              <w:t xml:space="preserve"> b</w:t>
            </w:r>
            <w:r w:rsidRPr="00D55734">
              <w:rPr>
                <w:lang w:val="fr-FR"/>
              </w:rPr>
              <w:t>. Lời // phức tạp, phong phú, sâu sắc.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</w:t>
            </w:r>
            <w:r w:rsidRPr="00D55734">
              <w:rPr>
                <w:i/>
                <w:iCs/>
                <w:lang w:val="fr-FR"/>
              </w:rPr>
              <w:t>c</w:t>
            </w:r>
            <w:r w:rsidRPr="00D55734">
              <w:rPr>
                <w:lang w:val="fr-FR"/>
              </w:rPr>
              <w:t>. Nghệ thuật // là tiếng nói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</w:t>
            </w:r>
            <w:r w:rsidRPr="00D55734">
              <w:rPr>
                <w:i/>
                <w:iCs/>
                <w:lang w:val="fr-FR"/>
              </w:rPr>
              <w:t>d.</w:t>
            </w:r>
            <w:r w:rsidRPr="00D55734">
              <w:rPr>
                <w:lang w:val="fr-FR"/>
              </w:rPr>
              <w:t xml:space="preserve"> Tác phẩm // vừa là kết tinh…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* Câu đơn đặc biệt: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i/>
                <w:iCs/>
                <w:lang w:val="fr-FR"/>
              </w:rPr>
              <w:t>Là câu không phân biệt được Chủ ngữ,Vị ngữ</w:t>
            </w:r>
            <w:r w:rsidRPr="00D55734">
              <w:rPr>
                <w:lang w:val="fr-FR"/>
              </w:rPr>
              <w:t>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a. Tiếng mụ chủ.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b. Một anh thanh niên 27 tuổi.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 c. Những buổi tập quân sự.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2. </w:t>
            </w:r>
            <w:r w:rsidRPr="00D55734">
              <w:rPr>
                <w:u w:val="single"/>
                <w:lang w:val="fr-FR"/>
              </w:rPr>
              <w:t>Câu ghép</w:t>
            </w:r>
            <w:r w:rsidRPr="00D55734">
              <w:rPr>
                <w:lang w:val="fr-FR"/>
              </w:rPr>
              <w:t>:</w:t>
            </w:r>
          </w:p>
          <w:p w:rsidR="008A57EF" w:rsidRPr="00D55734" w:rsidRDefault="008A57EF" w:rsidP="007A2917">
            <w:pPr>
              <w:jc w:val="both"/>
              <w:rPr>
                <w:i/>
                <w:iCs/>
                <w:lang w:val="fr-FR"/>
              </w:rPr>
            </w:pPr>
            <w:r w:rsidRPr="00D55734">
              <w:rPr>
                <w:i/>
                <w:iCs/>
                <w:lang w:val="fr-FR"/>
              </w:rPr>
              <w:t>Là câu có 2 cụm C-V trở lên, các cum C-V này không bao nhau mà nối kết với nhau bằng quan hệ từ (hoặc không có quan hệ từ).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>a. Anh gửi vào tác phẩm một lá thư…chung quanh.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>b. Nhưng vì bom nổ gần, Nho bị choáng.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>c. Ông lão vừa nói… hả hê cả lòng.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 xml:space="preserve">3. </w:t>
            </w:r>
            <w:r w:rsidRPr="00D55734">
              <w:rPr>
                <w:u w:val="single"/>
                <w:lang w:val="fr-FR"/>
              </w:rPr>
              <w:t>Biến đổi câu: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>a. đồ gốm được người thợ thủ công Việt Nam làm ra khá sớm.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 w:rsidRPr="00D55734">
              <w:rPr>
                <w:lang w:val="fr-FR"/>
              </w:rPr>
              <w:t>b.Tại khúc sông này,một cây cầu lớn sẽ được Tỉnh bắc qua.</w:t>
            </w:r>
          </w:p>
          <w:p w:rsidR="008A57EF" w:rsidRPr="00D55734" w:rsidRDefault="008A57EF" w:rsidP="007A2917">
            <w:pPr>
              <w:jc w:val="both"/>
              <w:rPr>
                <w:lang w:val="fr-FR"/>
              </w:rPr>
            </w:pPr>
          </w:p>
        </w:tc>
      </w:tr>
      <w:tr w:rsidR="008A57EF" w:rsidRPr="000F7B2F" w:rsidTr="008A57EF">
        <w:trPr>
          <w:trHeight w:val="371"/>
        </w:trPr>
        <w:tc>
          <w:tcPr>
            <w:tcW w:w="8931" w:type="dxa"/>
            <w:gridSpan w:val="4"/>
          </w:tcPr>
          <w:p w:rsidR="008A57EF" w:rsidRPr="007A5B12" w:rsidRDefault="008A57EF" w:rsidP="007A2917">
            <w:pPr>
              <w:jc w:val="center"/>
              <w:rPr>
                <w:b/>
                <w:lang w:val="fr-FR"/>
              </w:rPr>
            </w:pPr>
            <w:r w:rsidRPr="007A5B12">
              <w:rPr>
                <w:b/>
                <w:lang w:val="fr-FR"/>
              </w:rPr>
              <w:lastRenderedPageBreak/>
              <w:t xml:space="preserve">C. HOẠT ĐỘNG LUYỆN TẬP – </w:t>
            </w:r>
            <w:r>
              <w:rPr>
                <w:b/>
                <w:lang w:val="fr-FR"/>
              </w:rPr>
              <w:t>VẬ</w:t>
            </w:r>
            <w:r w:rsidRPr="007A5B12">
              <w:rPr>
                <w:b/>
                <w:lang w:val="fr-FR"/>
              </w:rPr>
              <w:t>N DỤNG</w:t>
            </w:r>
            <w:r>
              <w:rPr>
                <w:b/>
                <w:lang w:val="fr-FR"/>
              </w:rPr>
              <w:t xml:space="preserve"> (10’)</w:t>
            </w:r>
          </w:p>
        </w:tc>
      </w:tr>
      <w:tr w:rsidR="008A57EF" w:rsidRPr="00D55734" w:rsidTr="008A57EF">
        <w:trPr>
          <w:trHeight w:val="692"/>
        </w:trPr>
        <w:tc>
          <w:tcPr>
            <w:tcW w:w="3544" w:type="dxa"/>
          </w:tcPr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Viết đoạn văn phân tích nhân vật Phương Định có sử dụng một câu ghép và một thán từ.</w:t>
            </w:r>
          </w:p>
        </w:tc>
        <w:tc>
          <w:tcPr>
            <w:tcW w:w="1843" w:type="dxa"/>
            <w:gridSpan w:val="2"/>
          </w:tcPr>
          <w:p w:rsidR="008A57EF" w:rsidRPr="00D55734" w:rsidRDefault="008A57EF" w:rsidP="007A2917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HS viết</w:t>
            </w:r>
          </w:p>
        </w:tc>
        <w:tc>
          <w:tcPr>
            <w:tcW w:w="3544" w:type="dxa"/>
          </w:tcPr>
          <w:p w:rsidR="008A57EF" w:rsidRPr="00D55734" w:rsidRDefault="008A57EF" w:rsidP="007A2917">
            <w:pPr>
              <w:jc w:val="both"/>
              <w:rPr>
                <w:lang w:val="fr-FR"/>
              </w:rPr>
            </w:pPr>
          </w:p>
        </w:tc>
      </w:tr>
      <w:tr w:rsidR="008A57EF" w:rsidRPr="00D55734" w:rsidTr="008A57EF">
        <w:trPr>
          <w:trHeight w:val="415"/>
        </w:trPr>
        <w:tc>
          <w:tcPr>
            <w:tcW w:w="8931" w:type="dxa"/>
            <w:gridSpan w:val="4"/>
          </w:tcPr>
          <w:p w:rsidR="008A57EF" w:rsidRPr="000F7B2F" w:rsidRDefault="008A57EF" w:rsidP="007A2917">
            <w:pPr>
              <w:jc w:val="center"/>
              <w:rPr>
                <w:b/>
              </w:rPr>
            </w:pPr>
            <w:r w:rsidRPr="000F7B2F">
              <w:rPr>
                <w:b/>
              </w:rPr>
              <w:lastRenderedPageBreak/>
              <w:t>D. HOẠT ĐỘNG TÌM TÒI – MỞ RỘNG (1’)</w:t>
            </w:r>
          </w:p>
        </w:tc>
      </w:tr>
      <w:tr w:rsidR="008A57EF" w:rsidRPr="00D55734" w:rsidTr="008A57EF">
        <w:trPr>
          <w:trHeight w:val="899"/>
        </w:trPr>
        <w:tc>
          <w:tcPr>
            <w:tcW w:w="3544" w:type="dxa"/>
          </w:tcPr>
          <w:p w:rsidR="008A57EF" w:rsidRPr="000F7B2F" w:rsidRDefault="008A57EF" w:rsidP="007A2917">
            <w:pPr>
              <w:jc w:val="both"/>
            </w:pPr>
            <w:r w:rsidRPr="000F7B2F">
              <w:t xml:space="preserve">- Nắm chắc các </w:t>
            </w:r>
            <w:r>
              <w:t>kiến thức TV</w:t>
            </w:r>
          </w:p>
          <w:p w:rsidR="008A57EF" w:rsidRPr="000F7B2F" w:rsidRDefault="008A57EF" w:rsidP="007A2917">
            <w:pPr>
              <w:jc w:val="both"/>
            </w:pPr>
            <w:r w:rsidRPr="000F7B2F">
              <w:t>- Làm bài tập còn lại.</w:t>
            </w:r>
          </w:p>
        </w:tc>
        <w:tc>
          <w:tcPr>
            <w:tcW w:w="1843" w:type="dxa"/>
            <w:gridSpan w:val="2"/>
          </w:tcPr>
          <w:p w:rsidR="008A57EF" w:rsidRPr="000F7B2F" w:rsidRDefault="008A57EF" w:rsidP="007A2917">
            <w:pPr>
              <w:jc w:val="both"/>
            </w:pPr>
          </w:p>
        </w:tc>
        <w:tc>
          <w:tcPr>
            <w:tcW w:w="3544" w:type="dxa"/>
          </w:tcPr>
          <w:p w:rsidR="008A57EF" w:rsidRPr="000F7B2F" w:rsidRDefault="008A57EF" w:rsidP="007A2917">
            <w:pPr>
              <w:jc w:val="both"/>
            </w:pPr>
          </w:p>
        </w:tc>
      </w:tr>
    </w:tbl>
    <w:p w:rsidR="008A57EF" w:rsidRPr="000F7B2F" w:rsidRDefault="008A57EF" w:rsidP="008A57EF">
      <w:pPr>
        <w:rPr>
          <w:b/>
          <w:bCs/>
          <w:vertAlign w:val="subscript"/>
        </w:rPr>
      </w:pPr>
      <w:r w:rsidRPr="008A57EF">
        <w:rPr>
          <w:b/>
          <w:bCs/>
          <w:i/>
        </w:rPr>
        <w:t>* Rút</w:t>
      </w:r>
      <w:r w:rsidRPr="008A57EF">
        <w:rPr>
          <w:b/>
          <w:bCs/>
          <w:i/>
          <w:lang w:val="vi-VN"/>
        </w:rPr>
        <w:t xml:space="preserve"> </w:t>
      </w:r>
      <w:r w:rsidRPr="008A57EF">
        <w:rPr>
          <w:b/>
          <w:bCs/>
          <w:i/>
        </w:rPr>
        <w:t>kinh nghiệm</w:t>
      </w:r>
      <w:r w:rsidRPr="008A57EF">
        <w:rPr>
          <w:b/>
          <w:bCs/>
          <w:i/>
          <w:vertAlign w:val="subscript"/>
          <w:lang w:val="vi-VN"/>
        </w:rPr>
        <w:t xml:space="preserve">: </w:t>
      </w:r>
      <w:r w:rsidRPr="008A57EF">
        <w:rPr>
          <w:b/>
          <w:bCs/>
          <w:i/>
          <w:vertAlign w:val="subscript"/>
        </w:rPr>
        <w:t xml:space="preserve"> </w:t>
      </w:r>
      <w:r w:rsidRPr="000F7B2F">
        <w:rPr>
          <w:b/>
          <w:bCs/>
          <w:vertAlign w:val="subscript"/>
        </w:rPr>
        <w:t>.......................................................................................................................................................................</w:t>
      </w:r>
      <w:r>
        <w:rPr>
          <w:b/>
          <w:bCs/>
          <w:vertAlign w:val="subscript"/>
        </w:rPr>
        <w:t>..............................................</w:t>
      </w:r>
    </w:p>
    <w:p w:rsidR="008A57EF" w:rsidRPr="000F7B2F" w:rsidRDefault="008A57EF" w:rsidP="008A57EF">
      <w:pPr>
        <w:rPr>
          <w:b/>
          <w:bCs/>
        </w:rPr>
      </w:pPr>
      <w:r w:rsidRPr="000F7B2F">
        <w:rPr>
          <w:b/>
          <w:bCs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Pr="000F7B2F">
        <w:rPr>
          <w:b/>
          <w:bCs/>
        </w:rPr>
        <w:t xml:space="preserve"> </w:t>
      </w:r>
    </w:p>
    <w:p w:rsidR="008A57EF" w:rsidRPr="000F7B2F" w:rsidRDefault="008A57EF" w:rsidP="008A57EF">
      <w:pPr>
        <w:spacing w:line="340" w:lineRule="exact"/>
        <w:jc w:val="center"/>
        <w:rPr>
          <w:bCs/>
          <w:iCs/>
        </w:rPr>
      </w:pPr>
      <w:r>
        <w:rPr>
          <w:b/>
          <w:bCs/>
          <w:i/>
          <w:iCs/>
        </w:rPr>
        <w:t>*****************************</w:t>
      </w:r>
    </w:p>
    <w:bookmarkEnd w:id="0"/>
    <w:p w:rsidR="00A47835" w:rsidRDefault="00A47835"/>
    <w:sectPr w:rsidR="00A47835" w:rsidSect="008A57EF">
      <w:headerReference w:type="default" r:id="rId8"/>
      <w:footerReference w:type="default" r:id="rId9"/>
      <w:pgSz w:w="11907" w:h="16840" w:code="9"/>
      <w:pgMar w:top="543" w:right="1134" w:bottom="1134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F5" w:rsidRDefault="008B04F5" w:rsidP="008A57EF">
      <w:pPr>
        <w:spacing w:after="0" w:line="240" w:lineRule="auto"/>
      </w:pPr>
      <w:r>
        <w:separator/>
      </w:r>
    </w:p>
  </w:endnote>
  <w:endnote w:type="continuationSeparator" w:id="0">
    <w:p w:rsidR="008B04F5" w:rsidRDefault="008B04F5" w:rsidP="008A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EF" w:rsidRPr="008A57EF" w:rsidRDefault="008A57EF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b/>
        <w:i/>
        <w:sz w:val="28"/>
        <w:szCs w:val="28"/>
      </w:rPr>
    </w:pPr>
    <w:r w:rsidRPr="008A57EF">
      <w:rPr>
        <w:rFonts w:ascii="Times New Roman" w:eastAsiaTheme="majorEastAsia" w:hAnsi="Times New Roman"/>
        <w:b/>
        <w:i/>
        <w:sz w:val="28"/>
        <w:szCs w:val="28"/>
        <w:lang w:val="en-US"/>
      </w:rPr>
      <w:t xml:space="preserve">Giáo viên: Ngô Thị Thủy  </w:t>
    </w:r>
    <w:r>
      <w:rPr>
        <w:rFonts w:ascii="Times New Roman" w:eastAsiaTheme="majorEastAsia" w:hAnsi="Times New Roman"/>
        <w:b/>
        <w:i/>
        <w:sz w:val="28"/>
        <w:szCs w:val="28"/>
        <w:lang w:val="en-US"/>
      </w:rPr>
      <w:t xml:space="preserve">                        </w:t>
    </w:r>
    <w:r w:rsidRPr="008A57EF">
      <w:rPr>
        <w:rFonts w:ascii="Times New Roman" w:eastAsiaTheme="majorEastAsia" w:hAnsi="Times New Roman"/>
        <w:b/>
        <w:i/>
        <w:sz w:val="28"/>
        <w:szCs w:val="28"/>
        <w:lang w:val="en-US"/>
      </w:rPr>
      <w:t xml:space="preserve">                 Trường THCS Long Biên</w:t>
    </w:r>
  </w:p>
  <w:p w:rsidR="00257C83" w:rsidRPr="00C70206" w:rsidRDefault="008B04F5" w:rsidP="00C70206">
    <w:pPr>
      <w:pStyle w:val="Footer"/>
      <w:jc w:val="both"/>
      <w:rPr>
        <w:rFonts w:ascii="Times New Roman" w:hAnsi="Times New Roman"/>
        <w:b/>
        <w:i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F5" w:rsidRDefault="008B04F5" w:rsidP="008A57EF">
      <w:pPr>
        <w:spacing w:after="0" w:line="240" w:lineRule="auto"/>
      </w:pPr>
      <w:r>
        <w:separator/>
      </w:r>
    </w:p>
  </w:footnote>
  <w:footnote w:type="continuationSeparator" w:id="0">
    <w:p w:rsidR="008B04F5" w:rsidRDefault="008B04F5" w:rsidP="008A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b/>
        <w:i/>
        <w:sz w:val="28"/>
        <w:szCs w:val="28"/>
      </w:rPr>
      <w:alias w:val="Title"/>
      <w:id w:val="77738743"/>
      <w:placeholder>
        <w:docPart w:val="8BC4CD80B5234ED2A9866FCD20834D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57C83" w:rsidRPr="008A57EF" w:rsidRDefault="008A57EF" w:rsidP="008A57EF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8A57EF">
          <w:rPr>
            <w:rFonts w:ascii="Times New Roman" w:eastAsiaTheme="majorEastAsia" w:hAnsi="Times New Roman"/>
            <w:b/>
            <w:i/>
            <w:sz w:val="28"/>
            <w:szCs w:val="28"/>
            <w:lang w:val="en-US"/>
          </w:rPr>
          <w:t xml:space="preserve">Giáo án Ngữ văn 9 học kì II                          </w:t>
        </w:r>
        <w:r>
          <w:rPr>
            <w:rFonts w:ascii="Times New Roman" w:eastAsiaTheme="majorEastAsia" w:hAnsi="Times New Roman"/>
            <w:b/>
            <w:i/>
            <w:sz w:val="28"/>
            <w:szCs w:val="28"/>
            <w:lang w:val="en-US"/>
          </w:rPr>
          <w:t xml:space="preserve">              </w:t>
        </w:r>
        <w:r w:rsidRPr="008A57EF">
          <w:rPr>
            <w:rFonts w:ascii="Times New Roman" w:eastAsiaTheme="majorEastAsia" w:hAnsi="Times New Roman"/>
            <w:b/>
            <w:i/>
            <w:sz w:val="28"/>
            <w:szCs w:val="28"/>
            <w:lang w:val="en-US"/>
          </w:rPr>
          <w:t xml:space="preserve">  Năm học 2019 - 20202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26DB"/>
    <w:multiLevelType w:val="hybridMultilevel"/>
    <w:tmpl w:val="81065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EF"/>
    <w:rsid w:val="008A57EF"/>
    <w:rsid w:val="008B04F5"/>
    <w:rsid w:val="00A4783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7EF"/>
    <w:pPr>
      <w:tabs>
        <w:tab w:val="center" w:pos="4680"/>
        <w:tab w:val="right" w:pos="9360"/>
      </w:tabs>
      <w:spacing w:after="0" w:line="240" w:lineRule="auto"/>
    </w:pPr>
    <w:rPr>
      <w:rFonts w:ascii=".VnTime" w:eastAsia="Arial" w:hAnsi=".VnTime" w:cs="Times New Roman"/>
      <w:sz w:val="26"/>
      <w:szCs w:val="26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A57EF"/>
    <w:rPr>
      <w:rFonts w:ascii=".VnTime" w:eastAsia="Arial" w:hAnsi=".VnTime" w:cs="Times New Roman"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A57EF"/>
    <w:pPr>
      <w:tabs>
        <w:tab w:val="center" w:pos="4680"/>
        <w:tab w:val="right" w:pos="9360"/>
      </w:tabs>
      <w:spacing w:after="0" w:line="240" w:lineRule="auto"/>
    </w:pPr>
    <w:rPr>
      <w:rFonts w:ascii=".VnTime" w:eastAsia="Arial" w:hAnsi=".VnTime" w:cs="Times New Roman"/>
      <w:sz w:val="26"/>
      <w:szCs w:val="26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A57EF"/>
    <w:rPr>
      <w:rFonts w:ascii=".VnTime" w:eastAsia="Arial" w:hAnsi=".VnTime" w:cs="Times New Roman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7EF"/>
    <w:pPr>
      <w:tabs>
        <w:tab w:val="center" w:pos="4680"/>
        <w:tab w:val="right" w:pos="9360"/>
      </w:tabs>
      <w:spacing w:after="0" w:line="240" w:lineRule="auto"/>
    </w:pPr>
    <w:rPr>
      <w:rFonts w:ascii=".VnTime" w:eastAsia="Arial" w:hAnsi=".VnTime" w:cs="Times New Roman"/>
      <w:sz w:val="26"/>
      <w:szCs w:val="26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A57EF"/>
    <w:rPr>
      <w:rFonts w:ascii=".VnTime" w:eastAsia="Arial" w:hAnsi=".VnTime" w:cs="Times New Roman"/>
      <w:sz w:val="26"/>
      <w:szCs w:val="2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A57EF"/>
    <w:pPr>
      <w:tabs>
        <w:tab w:val="center" w:pos="4680"/>
        <w:tab w:val="right" w:pos="9360"/>
      </w:tabs>
      <w:spacing w:after="0" w:line="240" w:lineRule="auto"/>
    </w:pPr>
    <w:rPr>
      <w:rFonts w:ascii=".VnTime" w:eastAsia="Arial" w:hAnsi=".VnTime" w:cs="Times New Roman"/>
      <w:sz w:val="26"/>
      <w:szCs w:val="26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A57EF"/>
    <w:rPr>
      <w:rFonts w:ascii=".VnTime" w:eastAsia="Arial" w:hAnsi=".VnTime" w:cs="Times New Roman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C4CD80B5234ED2A9866FCD20834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BE7D9-8AC3-4321-81EF-23C211AF6EF1}"/>
      </w:docPartPr>
      <w:docPartBody>
        <w:p w:rsidR="00000000" w:rsidRDefault="001B175A" w:rsidP="001B175A">
          <w:pPr>
            <w:pStyle w:val="8BC4CD80B5234ED2A9866FCD20834D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5A"/>
    <w:rsid w:val="000C3508"/>
    <w:rsid w:val="001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C4CD80B5234ED2A9866FCD20834DAE">
    <w:name w:val="8BC4CD80B5234ED2A9866FCD20834DAE"/>
    <w:rsid w:val="001B175A"/>
  </w:style>
  <w:style w:type="paragraph" w:customStyle="1" w:styleId="C101FDAB4853427F987E693D5C780525">
    <w:name w:val="C101FDAB4853427F987E693D5C780525"/>
    <w:rsid w:val="001B17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C4CD80B5234ED2A9866FCD20834DAE">
    <w:name w:val="8BC4CD80B5234ED2A9866FCD20834DAE"/>
    <w:rsid w:val="001B175A"/>
  </w:style>
  <w:style w:type="paragraph" w:customStyle="1" w:styleId="C101FDAB4853427F987E693D5C780525">
    <w:name w:val="C101FDAB4853427F987E693D5C780525"/>
    <w:rsid w:val="001B1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Ngữ văn 9 học kì II                                          Năm học 2019 - 20202</dc:title>
  <dc:creator>Nguyen</dc:creator>
  <cp:lastModifiedBy>Nguyen </cp:lastModifiedBy>
  <cp:revision>1</cp:revision>
  <dcterms:created xsi:type="dcterms:W3CDTF">2020-05-17T20:53:00Z</dcterms:created>
  <dcterms:modified xsi:type="dcterms:W3CDTF">2020-05-17T21:01:00Z</dcterms:modified>
</cp:coreProperties>
</file>