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A8" w:rsidRDefault="00DE65A8" w:rsidP="00DE65A8">
      <w:pPr>
        <w:spacing w:line="340" w:lineRule="exact"/>
        <w:jc w:val="both"/>
        <w:rPr>
          <w:rFonts w:ascii="Times New Roman" w:hAnsi="Times New Roman" w:cs="Times New Roman"/>
          <w:b/>
          <w:sz w:val="28"/>
          <w:szCs w:val="28"/>
          <w:lang w:val="en-US"/>
        </w:rPr>
      </w:pPr>
      <w:r w:rsidRPr="00DE65A8">
        <w:rPr>
          <w:rFonts w:ascii="Times New Roman" w:hAnsi="Times New Roman" w:cs="Times New Roman"/>
          <w:b/>
          <w:sz w:val="28"/>
          <w:szCs w:val="28"/>
        </w:rPr>
        <w:t>Ngày soạn:</w:t>
      </w:r>
    </w:p>
    <w:p w:rsidR="004D79DB" w:rsidRPr="004D79DB" w:rsidRDefault="004D79DB" w:rsidP="00DE65A8">
      <w:pPr>
        <w:spacing w:line="340" w:lineRule="exact"/>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Ngày dạy: </w:t>
      </w:r>
    </w:p>
    <w:p w:rsidR="00DE65A8" w:rsidRPr="00DE65A8" w:rsidRDefault="00DE65A8" w:rsidP="00DE65A8">
      <w:pPr>
        <w:pStyle w:val="Heading11"/>
        <w:keepNext/>
        <w:keepLines/>
        <w:shd w:val="clear" w:color="auto" w:fill="auto"/>
        <w:spacing w:before="0" w:line="22" w:lineRule="atLeast"/>
        <w:rPr>
          <w:rFonts w:ascii="Times New Roman" w:hAnsi="Times New Roman" w:cs="Times New Roman"/>
          <w:b/>
          <w:spacing w:val="0"/>
          <w:sz w:val="28"/>
          <w:szCs w:val="28"/>
        </w:rPr>
      </w:pPr>
      <w:r w:rsidRPr="00DE65A8">
        <w:rPr>
          <w:rFonts w:ascii="Times New Roman" w:hAnsi="Times New Roman" w:cs="Times New Roman"/>
          <w:b/>
          <w:color w:val="000000"/>
          <w:sz w:val="28"/>
          <w:szCs w:val="28"/>
        </w:rPr>
        <w:t>Tuầ</w:t>
      </w:r>
      <w:r w:rsidR="004D79DB">
        <w:rPr>
          <w:rFonts w:ascii="Times New Roman" w:hAnsi="Times New Roman" w:cs="Times New Roman"/>
          <w:b/>
          <w:sz w:val="28"/>
          <w:szCs w:val="28"/>
        </w:rPr>
        <w:t xml:space="preserve">n:      Tiết: </w:t>
      </w:r>
    </w:p>
    <w:p w:rsidR="00DE65A8" w:rsidRPr="00DE65A8" w:rsidRDefault="00DE65A8" w:rsidP="00DE65A8">
      <w:pPr>
        <w:pStyle w:val="Heading11"/>
        <w:keepNext/>
        <w:keepLines/>
        <w:shd w:val="clear" w:color="auto" w:fill="auto"/>
        <w:spacing w:before="0" w:line="22" w:lineRule="atLeast"/>
        <w:jc w:val="center"/>
        <w:rPr>
          <w:rFonts w:ascii="Times New Roman" w:hAnsi="Times New Roman" w:cs="Times New Roman"/>
          <w:b/>
          <w:spacing w:val="0"/>
          <w:sz w:val="28"/>
          <w:szCs w:val="28"/>
        </w:rPr>
      </w:pPr>
      <w:r w:rsidRPr="00DE65A8">
        <w:rPr>
          <w:rFonts w:ascii="Times New Roman" w:hAnsi="Times New Roman" w:cs="Times New Roman"/>
          <w:b/>
          <w:spacing w:val="0"/>
          <w:sz w:val="28"/>
          <w:szCs w:val="28"/>
        </w:rPr>
        <w:t>Bài 8. SỰ CHUYỂN ĐỘNG CỦA TRÁI ĐẤT QUANH MẶT TRỜI</w:t>
      </w:r>
    </w:p>
    <w:p w:rsidR="00DE65A8" w:rsidRPr="00DE65A8" w:rsidRDefault="00DE65A8" w:rsidP="00DE65A8">
      <w:pPr>
        <w:pStyle w:val="Heading1"/>
        <w:spacing w:before="0" w:after="0"/>
        <w:rPr>
          <w:sz w:val="28"/>
          <w:szCs w:val="28"/>
          <w:lang w:val="fr-FR"/>
        </w:rPr>
      </w:pPr>
      <w:r w:rsidRPr="00DE65A8">
        <w:rPr>
          <w:sz w:val="28"/>
          <w:szCs w:val="28"/>
          <w:lang w:val="fr-FR"/>
        </w:rPr>
        <w:t xml:space="preserve">I. MỤC TIÊU </w:t>
      </w:r>
    </w:p>
    <w:p w:rsidR="00DE65A8" w:rsidRPr="00DE65A8" w:rsidRDefault="00DE65A8" w:rsidP="00DE65A8">
      <w:pPr>
        <w:pStyle w:val="Heading2"/>
        <w:spacing w:before="0" w:after="0"/>
        <w:rPr>
          <w:rFonts w:ascii="Times New Roman" w:hAnsi="Times New Roman"/>
          <w:lang w:val="fr-FR"/>
        </w:rPr>
      </w:pPr>
      <w:r w:rsidRPr="00DE65A8">
        <w:rPr>
          <w:rFonts w:ascii="Times New Roman" w:hAnsi="Times New Roman"/>
          <w:lang w:val="fr-FR"/>
        </w:rPr>
        <w:t xml:space="preserve"> 1. Kiến thức:</w:t>
      </w:r>
    </w:p>
    <w:p w:rsidR="00DE65A8" w:rsidRPr="00DE65A8" w:rsidRDefault="00DE65A8" w:rsidP="00DE65A8">
      <w:pPr>
        <w:spacing w:line="22" w:lineRule="atLeast"/>
        <w:jc w:val="both"/>
        <w:rPr>
          <w:rFonts w:ascii="Times New Roman" w:hAnsi="Times New Roman" w:cs="Times New Roman"/>
          <w:bCs/>
          <w:sz w:val="28"/>
          <w:szCs w:val="28"/>
          <w:lang w:val="fr-FR"/>
        </w:rPr>
      </w:pPr>
      <w:r w:rsidRPr="00DE65A8">
        <w:rPr>
          <w:rFonts w:ascii="Times New Roman" w:hAnsi="Times New Roman" w:cs="Times New Roman"/>
          <w:bCs/>
          <w:sz w:val="28"/>
          <w:szCs w:val="28"/>
          <w:lang w:val="fr-FR"/>
        </w:rPr>
        <w:t>- Trình bày được chuyển động quay quanh Mặt Trời của TĐ: hướng, quỹ đạo và tính chất của chuyển động.</w:t>
      </w:r>
    </w:p>
    <w:p w:rsidR="00DE65A8" w:rsidRPr="00DE65A8" w:rsidRDefault="00DE65A8" w:rsidP="00DE65A8">
      <w:pPr>
        <w:spacing w:line="22" w:lineRule="atLeast"/>
        <w:jc w:val="both"/>
        <w:rPr>
          <w:rFonts w:ascii="Times New Roman" w:hAnsi="Times New Roman" w:cs="Times New Roman"/>
          <w:bCs/>
          <w:sz w:val="28"/>
          <w:szCs w:val="28"/>
          <w:lang w:val="fr-FR"/>
        </w:rPr>
      </w:pPr>
      <w:r w:rsidRPr="00DE65A8">
        <w:rPr>
          <w:rFonts w:ascii="Times New Roman" w:hAnsi="Times New Roman" w:cs="Times New Roman"/>
          <w:bCs/>
          <w:sz w:val="28"/>
          <w:szCs w:val="28"/>
          <w:lang w:val="fr-FR"/>
        </w:rPr>
        <w:t>- Trình bày được hệ quả của chuyển động của TĐ quanh MT: Hiện tượng các mùa trên Trái Đất.</w:t>
      </w:r>
    </w:p>
    <w:p w:rsidR="00DE65A8" w:rsidRPr="00DE65A8" w:rsidRDefault="00DE65A8" w:rsidP="00DE65A8">
      <w:pPr>
        <w:pStyle w:val="Heading2"/>
        <w:spacing w:before="0" w:after="0"/>
        <w:rPr>
          <w:rFonts w:ascii="Times New Roman" w:hAnsi="Times New Roman"/>
          <w:lang w:val="fr-FR"/>
        </w:rPr>
      </w:pPr>
      <w:r w:rsidRPr="00DE65A8">
        <w:rPr>
          <w:rFonts w:ascii="Times New Roman" w:hAnsi="Times New Roman"/>
          <w:lang w:val="fr-FR"/>
        </w:rPr>
        <w:t xml:space="preserve"> 2. Kĩ năng:</w:t>
      </w:r>
    </w:p>
    <w:p w:rsidR="00DE65A8" w:rsidRPr="00DE65A8" w:rsidRDefault="00DE65A8" w:rsidP="00DE65A8">
      <w:pPr>
        <w:spacing w:line="22" w:lineRule="atLeast"/>
        <w:jc w:val="both"/>
        <w:rPr>
          <w:rFonts w:ascii="Times New Roman" w:hAnsi="Times New Roman" w:cs="Times New Roman"/>
          <w:bCs/>
          <w:sz w:val="28"/>
          <w:szCs w:val="28"/>
          <w:lang w:val="fr-FR"/>
        </w:rPr>
      </w:pPr>
      <w:r w:rsidRPr="00DE65A8">
        <w:rPr>
          <w:rFonts w:ascii="Times New Roman" w:hAnsi="Times New Roman" w:cs="Times New Roman"/>
          <w:bCs/>
          <w:sz w:val="28"/>
          <w:szCs w:val="28"/>
          <w:lang w:val="fr-FR"/>
        </w:rPr>
        <w:t>- Sử dụng hình vẽ để mô tả chuyển động của Trái Đất quanh Mặt Trời.</w:t>
      </w:r>
    </w:p>
    <w:p w:rsidR="00DE65A8" w:rsidRPr="00DE65A8" w:rsidRDefault="00DE65A8" w:rsidP="00DE65A8">
      <w:pPr>
        <w:spacing w:line="22" w:lineRule="atLeast"/>
        <w:jc w:val="both"/>
        <w:rPr>
          <w:rFonts w:ascii="Times New Roman" w:hAnsi="Times New Roman" w:cs="Times New Roman"/>
          <w:bCs/>
          <w:sz w:val="28"/>
          <w:szCs w:val="28"/>
          <w:lang w:val="fr-FR"/>
        </w:rPr>
      </w:pPr>
      <w:r w:rsidRPr="00DE65A8">
        <w:rPr>
          <w:rFonts w:ascii="Times New Roman" w:hAnsi="Times New Roman" w:cs="Times New Roman"/>
          <w:bCs/>
          <w:sz w:val="28"/>
          <w:szCs w:val="28"/>
          <w:lang w:val="fr-FR"/>
        </w:rPr>
        <w:t>- Dựa vào hình vẽ mô tả hướng chuyển động, quỹ đạo chuyển động, độ nghiêng và hướng nghiêng của trục TĐ khi chuyển động trên quỹ đạo.</w:t>
      </w:r>
    </w:p>
    <w:p w:rsidR="00DE65A8" w:rsidRPr="00DE65A8" w:rsidRDefault="00DE65A8" w:rsidP="00DE65A8">
      <w:pPr>
        <w:pStyle w:val="Heading2"/>
        <w:spacing w:before="0" w:after="0"/>
        <w:rPr>
          <w:rFonts w:ascii="Times New Roman" w:hAnsi="Times New Roman"/>
          <w:lang w:val="fr-FR"/>
        </w:rPr>
      </w:pPr>
      <w:r w:rsidRPr="00DE65A8">
        <w:rPr>
          <w:rFonts w:ascii="Times New Roman" w:hAnsi="Times New Roman"/>
          <w:lang w:val="fr-FR"/>
        </w:rPr>
        <w:t xml:space="preserve"> 3. Thái độ:</w:t>
      </w:r>
    </w:p>
    <w:p w:rsidR="00DE65A8" w:rsidRPr="00DE65A8" w:rsidRDefault="00DE65A8" w:rsidP="00DE65A8">
      <w:pPr>
        <w:spacing w:line="22" w:lineRule="atLeast"/>
        <w:jc w:val="both"/>
        <w:rPr>
          <w:rFonts w:ascii="Times New Roman" w:hAnsi="Times New Roman" w:cs="Times New Roman"/>
          <w:bCs/>
          <w:sz w:val="28"/>
          <w:szCs w:val="28"/>
          <w:lang w:val="fr-FR"/>
        </w:rPr>
      </w:pPr>
      <w:r w:rsidRPr="00DE65A8">
        <w:rPr>
          <w:rFonts w:ascii="Times New Roman" w:hAnsi="Times New Roman" w:cs="Times New Roman"/>
          <w:bCs/>
          <w:sz w:val="28"/>
          <w:szCs w:val="28"/>
          <w:lang w:val="fr-FR"/>
        </w:rPr>
        <w:t>- Giáo dục học sinh thái độ yêu thích môn học.</w:t>
      </w:r>
    </w:p>
    <w:p w:rsidR="00DE65A8" w:rsidRPr="00DE65A8" w:rsidRDefault="00DE65A8" w:rsidP="00DE65A8">
      <w:pPr>
        <w:pStyle w:val="Heading2"/>
        <w:spacing w:before="0" w:after="0"/>
        <w:rPr>
          <w:rFonts w:ascii="Times New Roman" w:hAnsi="Times New Roman"/>
          <w:lang w:val="fr-FR"/>
        </w:rPr>
      </w:pPr>
      <w:r w:rsidRPr="00DE65A8">
        <w:rPr>
          <w:rFonts w:ascii="Times New Roman" w:hAnsi="Times New Roman"/>
          <w:lang w:val="fr-FR"/>
        </w:rPr>
        <w:t>4. Định hướng phát triển năng lực:</w:t>
      </w:r>
    </w:p>
    <w:p w:rsidR="00DE65A8" w:rsidRPr="00DE65A8" w:rsidRDefault="00DE65A8" w:rsidP="00DE65A8">
      <w:pPr>
        <w:spacing w:line="22" w:lineRule="atLeast"/>
        <w:jc w:val="both"/>
        <w:rPr>
          <w:rFonts w:ascii="Times New Roman" w:hAnsi="Times New Roman" w:cs="Times New Roman"/>
          <w:bCs/>
          <w:sz w:val="28"/>
          <w:szCs w:val="28"/>
          <w:lang w:val="fr-FR"/>
        </w:rPr>
      </w:pPr>
      <w:r w:rsidRPr="00DE65A8">
        <w:rPr>
          <w:rFonts w:ascii="Times New Roman" w:hAnsi="Times New Roman" w:cs="Times New Roman"/>
          <w:bCs/>
          <w:sz w:val="28"/>
          <w:szCs w:val="28"/>
          <w:lang w:val="fr-FR"/>
        </w:rPr>
        <w:t>- Năng lực quan sát, mô tả, tư duy, hợp tác giải quyết vấn đề, thuyết trình.</w:t>
      </w:r>
    </w:p>
    <w:p w:rsidR="00DE65A8" w:rsidRPr="00DE65A8" w:rsidRDefault="00DE65A8" w:rsidP="00DE65A8">
      <w:pPr>
        <w:spacing w:line="312" w:lineRule="auto"/>
        <w:jc w:val="center"/>
        <w:rPr>
          <w:rFonts w:ascii="Times New Roman" w:hAnsi="Times New Roman" w:cs="Times New Roman"/>
          <w:b/>
          <w:sz w:val="28"/>
          <w:szCs w:val="28"/>
          <w:lang w:val="en-US"/>
        </w:rPr>
      </w:pPr>
      <w:r w:rsidRPr="00DE65A8">
        <w:rPr>
          <w:rFonts w:ascii="Times New Roman" w:hAnsi="Times New Roman" w:cs="Times New Roman"/>
          <w:b/>
          <w:sz w:val="28"/>
          <w:szCs w:val="28"/>
        </w:rPr>
        <w:t>BẢNG MÔ TẢ CÁC MỨC ĐỘ NHẬN THỨC</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419"/>
        <w:gridCol w:w="2221"/>
        <w:gridCol w:w="2831"/>
      </w:tblGrid>
      <w:tr w:rsidR="00DE65A8" w:rsidRPr="00DE65A8" w:rsidTr="00DE65A8">
        <w:trPr>
          <w:trHeight w:val="359"/>
          <w:jc w:val="center"/>
        </w:trPr>
        <w:tc>
          <w:tcPr>
            <w:tcW w:w="1684" w:type="dxa"/>
            <w:vMerge w:val="restart"/>
            <w:tcBorders>
              <w:top w:val="single" w:sz="4" w:space="0" w:color="auto"/>
              <w:left w:val="single" w:sz="4" w:space="0" w:color="auto"/>
              <w:right w:val="single" w:sz="4" w:space="0" w:color="auto"/>
            </w:tcBorders>
            <w:vAlign w:val="center"/>
          </w:tcPr>
          <w:p w:rsidR="00DE65A8" w:rsidRPr="00DE65A8" w:rsidRDefault="00DE65A8" w:rsidP="006D0F6B">
            <w:pPr>
              <w:spacing w:line="312" w:lineRule="auto"/>
              <w:jc w:val="center"/>
              <w:rPr>
                <w:rFonts w:ascii="Times New Roman" w:hAnsi="Times New Roman" w:cs="Times New Roman"/>
                <w:b/>
                <w:sz w:val="28"/>
                <w:szCs w:val="28"/>
                <w:lang w:val="en-GB"/>
              </w:rPr>
            </w:pPr>
            <w:r w:rsidRPr="00DE65A8">
              <w:rPr>
                <w:rFonts w:ascii="Times New Roman" w:hAnsi="Times New Roman" w:cs="Times New Roman"/>
                <w:b/>
                <w:sz w:val="28"/>
                <w:szCs w:val="28"/>
              </w:rPr>
              <w:t>Nhận biết</w:t>
            </w:r>
          </w:p>
        </w:tc>
        <w:tc>
          <w:tcPr>
            <w:tcW w:w="2419" w:type="dxa"/>
            <w:vMerge w:val="restart"/>
            <w:tcBorders>
              <w:top w:val="single" w:sz="4" w:space="0" w:color="auto"/>
              <w:left w:val="single" w:sz="4" w:space="0" w:color="auto"/>
              <w:right w:val="single" w:sz="4" w:space="0" w:color="auto"/>
            </w:tcBorders>
            <w:vAlign w:val="center"/>
          </w:tcPr>
          <w:p w:rsidR="00DE65A8" w:rsidRPr="00DE65A8" w:rsidRDefault="00DE65A8" w:rsidP="006D0F6B">
            <w:pPr>
              <w:spacing w:line="312" w:lineRule="auto"/>
              <w:jc w:val="center"/>
              <w:rPr>
                <w:rFonts w:ascii="Times New Roman" w:hAnsi="Times New Roman" w:cs="Times New Roman"/>
                <w:b/>
                <w:sz w:val="28"/>
                <w:szCs w:val="28"/>
                <w:lang w:val="en-GB"/>
              </w:rPr>
            </w:pPr>
            <w:r w:rsidRPr="00DE65A8">
              <w:rPr>
                <w:rFonts w:ascii="Times New Roman" w:hAnsi="Times New Roman" w:cs="Times New Roman"/>
                <w:b/>
                <w:sz w:val="28"/>
                <w:szCs w:val="28"/>
              </w:rPr>
              <w:t>Thông hiểu</w:t>
            </w:r>
          </w:p>
        </w:tc>
        <w:tc>
          <w:tcPr>
            <w:tcW w:w="5052" w:type="dxa"/>
            <w:gridSpan w:val="2"/>
            <w:tcBorders>
              <w:top w:val="single" w:sz="4" w:space="0" w:color="auto"/>
              <w:left w:val="single" w:sz="4" w:space="0" w:color="auto"/>
              <w:bottom w:val="single" w:sz="4" w:space="0" w:color="auto"/>
              <w:right w:val="single" w:sz="4" w:space="0" w:color="auto"/>
            </w:tcBorders>
            <w:vAlign w:val="center"/>
          </w:tcPr>
          <w:p w:rsidR="00DE65A8" w:rsidRPr="00DE65A8" w:rsidRDefault="00DE65A8" w:rsidP="006D0F6B">
            <w:pPr>
              <w:spacing w:line="312" w:lineRule="auto"/>
              <w:jc w:val="center"/>
              <w:rPr>
                <w:rFonts w:ascii="Times New Roman" w:hAnsi="Times New Roman" w:cs="Times New Roman"/>
                <w:b/>
                <w:sz w:val="28"/>
                <w:szCs w:val="28"/>
                <w:lang w:val="en-US"/>
              </w:rPr>
            </w:pPr>
            <w:r w:rsidRPr="00DE65A8">
              <w:rPr>
                <w:rFonts w:ascii="Times New Roman" w:hAnsi="Times New Roman" w:cs="Times New Roman"/>
                <w:b/>
                <w:sz w:val="28"/>
                <w:szCs w:val="28"/>
                <w:lang w:val="en-US"/>
              </w:rPr>
              <w:t>Vận dụng</w:t>
            </w:r>
          </w:p>
        </w:tc>
      </w:tr>
      <w:tr w:rsidR="00DE65A8" w:rsidRPr="00DE65A8" w:rsidTr="00DE65A8">
        <w:trPr>
          <w:trHeight w:val="359"/>
          <w:jc w:val="center"/>
        </w:trPr>
        <w:tc>
          <w:tcPr>
            <w:tcW w:w="1684" w:type="dxa"/>
            <w:vMerge/>
            <w:tcBorders>
              <w:left w:val="single" w:sz="4" w:space="0" w:color="auto"/>
              <w:bottom w:val="single" w:sz="4" w:space="0" w:color="auto"/>
              <w:right w:val="single" w:sz="4" w:space="0" w:color="auto"/>
            </w:tcBorders>
            <w:vAlign w:val="center"/>
          </w:tcPr>
          <w:p w:rsidR="00DE65A8" w:rsidRPr="00DE65A8" w:rsidRDefault="00DE65A8" w:rsidP="006D0F6B">
            <w:pPr>
              <w:spacing w:line="312" w:lineRule="auto"/>
              <w:jc w:val="center"/>
              <w:rPr>
                <w:rFonts w:ascii="Times New Roman" w:hAnsi="Times New Roman" w:cs="Times New Roman"/>
                <w:b/>
                <w:sz w:val="28"/>
                <w:szCs w:val="28"/>
              </w:rPr>
            </w:pPr>
          </w:p>
        </w:tc>
        <w:tc>
          <w:tcPr>
            <w:tcW w:w="2419" w:type="dxa"/>
            <w:vMerge/>
            <w:tcBorders>
              <w:left w:val="single" w:sz="4" w:space="0" w:color="auto"/>
              <w:bottom w:val="single" w:sz="4" w:space="0" w:color="auto"/>
              <w:right w:val="single" w:sz="4" w:space="0" w:color="auto"/>
            </w:tcBorders>
            <w:vAlign w:val="center"/>
          </w:tcPr>
          <w:p w:rsidR="00DE65A8" w:rsidRPr="00DE65A8" w:rsidRDefault="00DE65A8" w:rsidP="006D0F6B">
            <w:pPr>
              <w:spacing w:line="312" w:lineRule="auto"/>
              <w:jc w:val="center"/>
              <w:rPr>
                <w:rFonts w:ascii="Times New Roman" w:hAnsi="Times New Roman" w:cs="Times New Roman"/>
                <w:b/>
                <w:sz w:val="28"/>
                <w:szCs w:val="28"/>
              </w:rPr>
            </w:pPr>
          </w:p>
        </w:tc>
        <w:tc>
          <w:tcPr>
            <w:tcW w:w="2221" w:type="dxa"/>
            <w:tcBorders>
              <w:top w:val="single" w:sz="4" w:space="0" w:color="auto"/>
              <w:left w:val="single" w:sz="4" w:space="0" w:color="auto"/>
              <w:bottom w:val="single" w:sz="4" w:space="0" w:color="auto"/>
              <w:right w:val="single" w:sz="4" w:space="0" w:color="auto"/>
            </w:tcBorders>
            <w:vAlign w:val="center"/>
          </w:tcPr>
          <w:p w:rsidR="00DE65A8" w:rsidRPr="00DE65A8" w:rsidRDefault="00DE65A8" w:rsidP="006D0F6B">
            <w:pPr>
              <w:spacing w:line="312" w:lineRule="auto"/>
              <w:jc w:val="center"/>
              <w:rPr>
                <w:rFonts w:ascii="Times New Roman" w:hAnsi="Times New Roman" w:cs="Times New Roman"/>
                <w:b/>
                <w:sz w:val="28"/>
                <w:szCs w:val="28"/>
                <w:lang w:val="en-US"/>
              </w:rPr>
            </w:pPr>
            <w:r w:rsidRPr="00DE65A8">
              <w:rPr>
                <w:rFonts w:ascii="Times New Roman" w:hAnsi="Times New Roman" w:cs="Times New Roman"/>
                <w:b/>
                <w:sz w:val="28"/>
                <w:szCs w:val="28"/>
                <w:lang w:val="en-US"/>
              </w:rPr>
              <w:t>Vận dụng thấp</w:t>
            </w:r>
          </w:p>
        </w:tc>
        <w:tc>
          <w:tcPr>
            <w:tcW w:w="2830" w:type="dxa"/>
            <w:tcBorders>
              <w:top w:val="single" w:sz="4" w:space="0" w:color="auto"/>
              <w:left w:val="single" w:sz="4" w:space="0" w:color="auto"/>
              <w:bottom w:val="single" w:sz="4" w:space="0" w:color="auto"/>
              <w:right w:val="single" w:sz="4" w:space="0" w:color="auto"/>
            </w:tcBorders>
            <w:vAlign w:val="center"/>
          </w:tcPr>
          <w:p w:rsidR="00DE65A8" w:rsidRPr="00DE65A8" w:rsidRDefault="00DE65A8" w:rsidP="006D0F6B">
            <w:pPr>
              <w:spacing w:line="312" w:lineRule="auto"/>
              <w:jc w:val="center"/>
              <w:rPr>
                <w:rFonts w:ascii="Times New Roman" w:hAnsi="Times New Roman" w:cs="Times New Roman"/>
                <w:b/>
                <w:sz w:val="28"/>
                <w:szCs w:val="28"/>
                <w:lang w:val="en-US"/>
              </w:rPr>
            </w:pPr>
            <w:r w:rsidRPr="00DE65A8">
              <w:rPr>
                <w:rFonts w:ascii="Times New Roman" w:hAnsi="Times New Roman" w:cs="Times New Roman"/>
                <w:b/>
                <w:sz w:val="28"/>
                <w:szCs w:val="28"/>
                <w:lang w:val="en-US"/>
              </w:rPr>
              <w:t>Vận dụng cao</w:t>
            </w:r>
          </w:p>
        </w:tc>
      </w:tr>
      <w:tr w:rsidR="00DE65A8" w:rsidRPr="00DE65A8" w:rsidTr="00DE65A8">
        <w:trPr>
          <w:trHeight w:val="359"/>
          <w:jc w:val="center"/>
        </w:trPr>
        <w:tc>
          <w:tcPr>
            <w:tcW w:w="1684" w:type="dxa"/>
            <w:tcBorders>
              <w:top w:val="single" w:sz="4" w:space="0" w:color="auto"/>
              <w:left w:val="single" w:sz="4" w:space="0" w:color="auto"/>
              <w:bottom w:val="single" w:sz="4" w:space="0" w:color="auto"/>
              <w:right w:val="single" w:sz="4" w:space="0" w:color="auto"/>
            </w:tcBorders>
          </w:tcPr>
          <w:p w:rsidR="00DE65A8" w:rsidRPr="00DE65A8" w:rsidRDefault="00DE65A8" w:rsidP="006D0F6B">
            <w:pPr>
              <w:spacing w:before="120" w:line="22" w:lineRule="atLeast"/>
              <w:jc w:val="both"/>
              <w:rPr>
                <w:rFonts w:ascii="Times New Roman" w:hAnsi="Times New Roman" w:cs="Times New Roman"/>
                <w:bCs/>
                <w:sz w:val="28"/>
                <w:szCs w:val="28"/>
                <w:lang w:val="fr-FR"/>
              </w:rPr>
            </w:pPr>
            <w:r w:rsidRPr="00DE65A8">
              <w:rPr>
                <w:rFonts w:ascii="Times New Roman" w:hAnsi="Times New Roman" w:cs="Times New Roman"/>
                <w:bCs/>
                <w:sz w:val="28"/>
                <w:szCs w:val="28"/>
                <w:lang w:val="fr-FR"/>
              </w:rPr>
              <w:t>- Chuyển động quay quanh Mặt Trời của Trái Đất</w:t>
            </w:r>
          </w:p>
          <w:p w:rsidR="00DE65A8" w:rsidRPr="00DE65A8" w:rsidRDefault="00DE65A8" w:rsidP="006D0F6B">
            <w:pPr>
              <w:spacing w:before="120" w:line="22" w:lineRule="atLeast"/>
              <w:jc w:val="both"/>
              <w:rPr>
                <w:rFonts w:ascii="Times New Roman" w:hAnsi="Times New Roman" w:cs="Times New Roman"/>
                <w:bCs/>
                <w:sz w:val="28"/>
                <w:szCs w:val="28"/>
                <w:lang w:val="fr-FR"/>
              </w:rPr>
            </w:pPr>
            <w:r w:rsidRPr="00DE65A8">
              <w:rPr>
                <w:rFonts w:ascii="Times New Roman" w:hAnsi="Times New Roman" w:cs="Times New Roman"/>
                <w:bCs/>
                <w:sz w:val="28"/>
                <w:szCs w:val="28"/>
                <w:lang w:val="fr-FR"/>
              </w:rPr>
              <w:t xml:space="preserve">- Hệ quả của chuyển động của Trái Đất quanh Mặt Trời. </w:t>
            </w:r>
          </w:p>
          <w:p w:rsidR="00DE65A8" w:rsidRPr="00DE65A8" w:rsidRDefault="00DE65A8" w:rsidP="006D0F6B">
            <w:pPr>
              <w:spacing w:before="120" w:line="22" w:lineRule="atLeast"/>
              <w:jc w:val="both"/>
              <w:rPr>
                <w:rFonts w:ascii="Times New Roman" w:hAnsi="Times New Roman" w:cs="Times New Roman"/>
                <w:bCs/>
                <w:sz w:val="28"/>
                <w:szCs w:val="28"/>
                <w:lang w:val="fr-FR"/>
              </w:rPr>
            </w:pPr>
          </w:p>
        </w:tc>
        <w:tc>
          <w:tcPr>
            <w:tcW w:w="2419" w:type="dxa"/>
            <w:tcBorders>
              <w:top w:val="single" w:sz="4" w:space="0" w:color="auto"/>
              <w:left w:val="single" w:sz="4" w:space="0" w:color="auto"/>
              <w:bottom w:val="single" w:sz="4" w:space="0" w:color="auto"/>
              <w:right w:val="single" w:sz="4" w:space="0" w:color="auto"/>
            </w:tcBorders>
          </w:tcPr>
          <w:p w:rsidR="00DE65A8" w:rsidRPr="00DE65A8" w:rsidRDefault="00DE65A8" w:rsidP="006D0F6B">
            <w:pPr>
              <w:spacing w:line="300" w:lineRule="exact"/>
              <w:jc w:val="both"/>
              <w:rPr>
                <w:rFonts w:ascii="Times New Roman" w:hAnsi="Times New Roman" w:cs="Times New Roman"/>
                <w:sz w:val="28"/>
                <w:szCs w:val="28"/>
                <w:lang w:val="en-US"/>
              </w:rPr>
            </w:pPr>
            <w:r w:rsidRPr="00DE65A8">
              <w:rPr>
                <w:rFonts w:ascii="Times New Roman" w:hAnsi="Times New Roman" w:cs="Times New Roman"/>
                <w:sz w:val="28"/>
                <w:szCs w:val="28"/>
                <w:lang w:val="en-US"/>
              </w:rPr>
              <w:t xml:space="preserve">- Nguyên nhân dẫn tới hệ quả chuyển động của Trái Đất quanh Mặt Trời. </w:t>
            </w:r>
          </w:p>
        </w:tc>
        <w:tc>
          <w:tcPr>
            <w:tcW w:w="2221" w:type="dxa"/>
            <w:tcBorders>
              <w:top w:val="single" w:sz="4" w:space="0" w:color="auto"/>
              <w:left w:val="single" w:sz="4" w:space="0" w:color="auto"/>
              <w:bottom w:val="single" w:sz="4" w:space="0" w:color="auto"/>
              <w:right w:val="single" w:sz="4" w:space="0" w:color="auto"/>
            </w:tcBorders>
          </w:tcPr>
          <w:p w:rsidR="00DE65A8" w:rsidRPr="00DE65A8" w:rsidRDefault="00DE65A8" w:rsidP="006D0F6B">
            <w:pPr>
              <w:rPr>
                <w:rFonts w:ascii="Times New Roman" w:hAnsi="Times New Roman" w:cs="Times New Roman"/>
                <w:sz w:val="28"/>
                <w:szCs w:val="28"/>
                <w:lang w:val="en-US"/>
              </w:rPr>
            </w:pPr>
            <w:r w:rsidRPr="00DE65A8">
              <w:rPr>
                <w:rFonts w:ascii="Times New Roman" w:hAnsi="Times New Roman" w:cs="Times New Roman"/>
                <w:bCs/>
                <w:sz w:val="28"/>
                <w:szCs w:val="28"/>
                <w:lang w:val="fr-FR"/>
              </w:rPr>
              <w:t>- Dựa vào hình vẽ mô tả hướng chuyển động, quỹ đạo chuyển động, độ nghiêng và hướng nghiêng của trục TĐ khi chuyển động trên quỹ đạo.</w:t>
            </w:r>
          </w:p>
        </w:tc>
        <w:tc>
          <w:tcPr>
            <w:tcW w:w="2830" w:type="dxa"/>
            <w:tcBorders>
              <w:top w:val="single" w:sz="4" w:space="0" w:color="auto"/>
              <w:left w:val="single" w:sz="4" w:space="0" w:color="auto"/>
              <w:bottom w:val="single" w:sz="4" w:space="0" w:color="auto"/>
              <w:right w:val="single" w:sz="4" w:space="0" w:color="auto"/>
            </w:tcBorders>
          </w:tcPr>
          <w:p w:rsidR="00DE65A8" w:rsidRPr="00DE65A8" w:rsidRDefault="00DE65A8" w:rsidP="006D0F6B">
            <w:pPr>
              <w:spacing w:line="300" w:lineRule="exact"/>
              <w:jc w:val="both"/>
              <w:rPr>
                <w:rFonts w:ascii="Times New Roman" w:hAnsi="Times New Roman" w:cs="Times New Roman"/>
                <w:sz w:val="28"/>
                <w:szCs w:val="28"/>
                <w:lang w:val="en-US"/>
              </w:rPr>
            </w:pPr>
            <w:r w:rsidRPr="00DE65A8">
              <w:rPr>
                <w:rFonts w:ascii="Times New Roman" w:hAnsi="Times New Roman" w:cs="Times New Roman"/>
                <w:sz w:val="28"/>
                <w:szCs w:val="28"/>
                <w:lang w:val="en-US"/>
              </w:rPr>
              <w:t xml:space="preserve">- Làm mô hình chuyển động của Trái Đất quanh Mặt Trời. </w:t>
            </w:r>
          </w:p>
        </w:tc>
      </w:tr>
    </w:tbl>
    <w:p w:rsidR="00DE65A8" w:rsidRPr="00DE65A8" w:rsidRDefault="00DE65A8" w:rsidP="00DE65A8">
      <w:pPr>
        <w:spacing w:line="22" w:lineRule="atLeast"/>
        <w:jc w:val="both"/>
        <w:rPr>
          <w:rFonts w:ascii="Times New Roman" w:hAnsi="Times New Roman" w:cs="Times New Roman"/>
          <w:bCs/>
          <w:sz w:val="28"/>
          <w:szCs w:val="28"/>
          <w:lang w:val="fr-FR"/>
        </w:rPr>
      </w:pPr>
    </w:p>
    <w:p w:rsidR="00DE65A8" w:rsidRPr="00DE65A8" w:rsidRDefault="00DE65A8" w:rsidP="00DE65A8">
      <w:pPr>
        <w:pStyle w:val="Heading1"/>
        <w:spacing w:before="0" w:after="0"/>
        <w:rPr>
          <w:sz w:val="28"/>
          <w:szCs w:val="28"/>
          <w:lang w:val="fr-FR"/>
        </w:rPr>
      </w:pPr>
      <w:r w:rsidRPr="00DE65A8">
        <w:rPr>
          <w:sz w:val="28"/>
          <w:szCs w:val="28"/>
          <w:lang w:val="fr-FR"/>
        </w:rPr>
        <w:t>II. PHƯƠNG TIỆN DẠY HỌC</w:t>
      </w:r>
    </w:p>
    <w:p w:rsidR="00DE65A8" w:rsidRPr="00DE65A8" w:rsidRDefault="00DE65A8" w:rsidP="00DE65A8">
      <w:pPr>
        <w:pStyle w:val="Heading2"/>
        <w:spacing w:before="0" w:after="0"/>
        <w:rPr>
          <w:rFonts w:ascii="Times New Roman" w:hAnsi="Times New Roman"/>
          <w:lang w:val="fr-FR"/>
        </w:rPr>
      </w:pPr>
      <w:r w:rsidRPr="00DE65A8">
        <w:rPr>
          <w:rFonts w:ascii="Times New Roman" w:hAnsi="Times New Roman"/>
          <w:lang w:val="fr-FR"/>
        </w:rPr>
        <w:t xml:space="preserve"> 1. Giáo viên:</w:t>
      </w:r>
    </w:p>
    <w:p w:rsidR="00DE65A8" w:rsidRPr="00DE65A8" w:rsidRDefault="00DE65A8" w:rsidP="00DE65A8">
      <w:pPr>
        <w:spacing w:line="22" w:lineRule="atLeast"/>
        <w:jc w:val="both"/>
        <w:rPr>
          <w:rFonts w:ascii="Times New Roman" w:hAnsi="Times New Roman" w:cs="Times New Roman"/>
          <w:sz w:val="28"/>
          <w:szCs w:val="28"/>
          <w:lang w:val="fr-FR"/>
        </w:rPr>
      </w:pPr>
      <w:r w:rsidRPr="00DE65A8">
        <w:rPr>
          <w:rFonts w:ascii="Times New Roman" w:hAnsi="Times New Roman" w:cs="Times New Roman"/>
          <w:sz w:val="28"/>
          <w:szCs w:val="28"/>
          <w:lang w:val="fr-FR"/>
        </w:rPr>
        <w:t>- Tranh vẽ về sự chuyển động của Trái đất quanh Mặt trời.</w:t>
      </w:r>
    </w:p>
    <w:p w:rsidR="00DE65A8" w:rsidRPr="00DE65A8" w:rsidRDefault="00DE65A8" w:rsidP="00DE65A8">
      <w:pPr>
        <w:spacing w:line="22" w:lineRule="atLeast"/>
        <w:jc w:val="both"/>
        <w:rPr>
          <w:rFonts w:ascii="Times New Roman" w:hAnsi="Times New Roman" w:cs="Times New Roman"/>
          <w:sz w:val="28"/>
          <w:szCs w:val="28"/>
          <w:lang w:val="fr-FR"/>
        </w:rPr>
      </w:pPr>
      <w:r w:rsidRPr="00DE65A8">
        <w:rPr>
          <w:rFonts w:ascii="Times New Roman" w:hAnsi="Times New Roman" w:cs="Times New Roman"/>
          <w:sz w:val="28"/>
          <w:szCs w:val="28"/>
          <w:lang w:val="fr-FR"/>
        </w:rPr>
        <w:t>- Mô hình sự chuyển động của Trái đất quanh Mặt trời.</w:t>
      </w:r>
    </w:p>
    <w:p w:rsidR="00DE65A8" w:rsidRPr="00DE65A8" w:rsidRDefault="00DE65A8" w:rsidP="00DE65A8">
      <w:pPr>
        <w:spacing w:line="22" w:lineRule="atLeast"/>
        <w:jc w:val="both"/>
        <w:rPr>
          <w:rFonts w:ascii="Times New Roman" w:hAnsi="Times New Roman" w:cs="Times New Roman"/>
          <w:sz w:val="28"/>
          <w:szCs w:val="28"/>
          <w:lang w:val="fr-FR"/>
        </w:rPr>
      </w:pPr>
      <w:r w:rsidRPr="00DE65A8">
        <w:rPr>
          <w:rFonts w:ascii="Times New Roman" w:hAnsi="Times New Roman" w:cs="Times New Roman"/>
          <w:sz w:val="28"/>
          <w:szCs w:val="28"/>
          <w:lang w:val="fr-FR"/>
        </w:rPr>
        <w:t>- Hình vẽ SGK.</w:t>
      </w:r>
    </w:p>
    <w:p w:rsidR="00DE65A8" w:rsidRPr="00DE65A8" w:rsidRDefault="00DE65A8" w:rsidP="00DE65A8">
      <w:pPr>
        <w:pStyle w:val="Heading2"/>
        <w:spacing w:before="0" w:after="0"/>
        <w:rPr>
          <w:rFonts w:ascii="Times New Roman" w:hAnsi="Times New Roman"/>
          <w:lang w:val="fr-FR"/>
        </w:rPr>
      </w:pPr>
      <w:r w:rsidRPr="00DE65A8">
        <w:rPr>
          <w:rFonts w:ascii="Times New Roman" w:hAnsi="Times New Roman"/>
          <w:lang w:val="fr-FR"/>
        </w:rPr>
        <w:t xml:space="preserve"> 2.Học sinh:</w:t>
      </w:r>
    </w:p>
    <w:p w:rsidR="00DE65A8" w:rsidRPr="00DE65A8" w:rsidRDefault="00DE65A8" w:rsidP="00DE65A8">
      <w:pPr>
        <w:pStyle w:val="Heading11"/>
        <w:keepNext/>
        <w:keepLines/>
        <w:shd w:val="clear" w:color="auto" w:fill="auto"/>
        <w:spacing w:before="0" w:line="22" w:lineRule="atLeast"/>
        <w:rPr>
          <w:rFonts w:ascii="Times New Roman" w:hAnsi="Times New Roman" w:cs="Times New Roman"/>
          <w:b/>
          <w:spacing w:val="0"/>
          <w:sz w:val="28"/>
          <w:szCs w:val="28"/>
        </w:rPr>
      </w:pPr>
      <w:r w:rsidRPr="00DE65A8">
        <w:rPr>
          <w:rFonts w:ascii="Times New Roman" w:hAnsi="Times New Roman" w:cs="Times New Roman"/>
          <w:b/>
          <w:spacing w:val="0"/>
          <w:sz w:val="28"/>
          <w:szCs w:val="28"/>
        </w:rPr>
        <w:t>-</w:t>
      </w:r>
      <w:r w:rsidRPr="00DE65A8">
        <w:rPr>
          <w:rFonts w:ascii="Times New Roman" w:hAnsi="Times New Roman" w:cs="Times New Roman"/>
          <w:spacing w:val="0"/>
          <w:sz w:val="28"/>
          <w:szCs w:val="28"/>
        </w:rPr>
        <w:t xml:space="preserve"> Sách giáo khoa.</w:t>
      </w:r>
    </w:p>
    <w:p w:rsidR="00DE65A8" w:rsidRPr="00DE65A8" w:rsidRDefault="00DE65A8" w:rsidP="00DE65A8">
      <w:pPr>
        <w:pStyle w:val="Heading1"/>
        <w:spacing w:before="0" w:after="0"/>
        <w:rPr>
          <w:sz w:val="28"/>
          <w:szCs w:val="28"/>
          <w:lang w:val="en-US"/>
        </w:rPr>
      </w:pPr>
      <w:r w:rsidRPr="00DE65A8">
        <w:rPr>
          <w:sz w:val="28"/>
          <w:szCs w:val="28"/>
          <w:lang w:val="en-US"/>
        </w:rPr>
        <w:t>III. TỔ CHỨC CÁC HOẠT ĐỘNG HỌC TẬP</w:t>
      </w:r>
    </w:p>
    <w:p w:rsidR="00DE65A8" w:rsidRDefault="00133338" w:rsidP="00802B6B">
      <w:pPr>
        <w:pStyle w:val="Heading2"/>
        <w:spacing w:before="0" w:after="0"/>
        <w:ind w:left="1440" w:firstLine="720"/>
        <w:rPr>
          <w:rFonts w:ascii="Times New Roman" w:hAnsi="Times New Roman"/>
          <w:lang w:val="en-US"/>
        </w:rPr>
      </w:pPr>
      <w:r>
        <w:rPr>
          <w:rFonts w:ascii="Times New Roman" w:hAnsi="Times New Roman"/>
          <w:lang w:val="en-US"/>
        </w:rPr>
        <w:t>A. Hoạt động khởi động</w:t>
      </w:r>
    </w:p>
    <w:tbl>
      <w:tblPr>
        <w:tblStyle w:val="TableGrid"/>
        <w:tblW w:w="0" w:type="auto"/>
        <w:tblLook w:val="04A0" w:firstRow="1" w:lastRow="0" w:firstColumn="1" w:lastColumn="0" w:noHBand="0" w:noVBand="1"/>
      </w:tblPr>
      <w:tblGrid>
        <w:gridCol w:w="3190"/>
        <w:gridCol w:w="3190"/>
        <w:gridCol w:w="3191"/>
      </w:tblGrid>
      <w:tr w:rsidR="00802B6B" w:rsidRPr="00456D21" w:rsidTr="00802B6B">
        <w:tc>
          <w:tcPr>
            <w:tcW w:w="3190" w:type="dxa"/>
          </w:tcPr>
          <w:p w:rsidR="00802B6B" w:rsidRPr="00456D21" w:rsidRDefault="00802B6B" w:rsidP="00456D21">
            <w:pPr>
              <w:jc w:val="center"/>
              <w:rPr>
                <w:b/>
                <w:lang w:val="en-US"/>
              </w:rPr>
            </w:pPr>
            <w:r w:rsidRPr="00456D21">
              <w:rPr>
                <w:b/>
                <w:lang w:val="en-US"/>
              </w:rPr>
              <w:t>HĐ của Giáo viên</w:t>
            </w:r>
          </w:p>
        </w:tc>
        <w:tc>
          <w:tcPr>
            <w:tcW w:w="3190" w:type="dxa"/>
          </w:tcPr>
          <w:p w:rsidR="00802B6B" w:rsidRPr="00456D21" w:rsidRDefault="00802B6B" w:rsidP="00456D21">
            <w:pPr>
              <w:jc w:val="center"/>
              <w:rPr>
                <w:b/>
                <w:lang w:val="en-US"/>
              </w:rPr>
            </w:pPr>
            <w:r w:rsidRPr="00456D21">
              <w:rPr>
                <w:b/>
                <w:lang w:val="en-US"/>
              </w:rPr>
              <w:t>HĐ của HS</w:t>
            </w:r>
          </w:p>
        </w:tc>
        <w:tc>
          <w:tcPr>
            <w:tcW w:w="3191" w:type="dxa"/>
          </w:tcPr>
          <w:p w:rsidR="00802B6B" w:rsidRPr="00456D21" w:rsidRDefault="00802B6B" w:rsidP="00456D21">
            <w:pPr>
              <w:jc w:val="center"/>
              <w:rPr>
                <w:b/>
                <w:lang w:val="en-US"/>
              </w:rPr>
            </w:pPr>
            <w:r w:rsidRPr="00456D21">
              <w:rPr>
                <w:b/>
                <w:lang w:val="en-US"/>
              </w:rPr>
              <w:t>Nội dung chính</w:t>
            </w:r>
          </w:p>
        </w:tc>
      </w:tr>
      <w:tr w:rsidR="00802B6B" w:rsidTr="00802B6B">
        <w:tc>
          <w:tcPr>
            <w:tcW w:w="3190" w:type="dxa"/>
          </w:tcPr>
          <w:p w:rsidR="00456D21" w:rsidRPr="00DE65A8" w:rsidRDefault="00456D21" w:rsidP="00456D21">
            <w:pPr>
              <w:pStyle w:val="Bodytext20"/>
              <w:shd w:val="clear" w:color="auto" w:fill="auto"/>
              <w:tabs>
                <w:tab w:val="left" w:pos="837"/>
              </w:tabs>
              <w:spacing w:before="0" w:after="0" w:line="22" w:lineRule="atLeast"/>
              <w:jc w:val="both"/>
              <w:rPr>
                <w:b w:val="0"/>
              </w:rPr>
            </w:pPr>
            <w:r>
              <w:rPr>
                <w:b w:val="0"/>
              </w:rPr>
              <w:lastRenderedPageBreak/>
              <w:t xml:space="preserve">- </w:t>
            </w:r>
            <w:r w:rsidRPr="00DE65A8">
              <w:rPr>
                <w:b w:val="0"/>
              </w:rPr>
              <w:t>GV đặt câu hỏi: Hãy tìm những câu thơ, câu ca dao, tục ngữ nói về các mùa trong năm. Tại sao lại có các mùa trên Trái Đất?</w:t>
            </w:r>
          </w:p>
          <w:p w:rsidR="00802B6B" w:rsidRDefault="00802B6B" w:rsidP="00802B6B">
            <w:pPr>
              <w:rPr>
                <w:lang w:val="en-US"/>
              </w:rPr>
            </w:pPr>
          </w:p>
        </w:tc>
        <w:tc>
          <w:tcPr>
            <w:tcW w:w="3190" w:type="dxa"/>
          </w:tcPr>
          <w:p w:rsidR="00456D21" w:rsidRPr="00DE65A8" w:rsidRDefault="00456D21" w:rsidP="00456D21">
            <w:pPr>
              <w:pStyle w:val="Bodytext20"/>
              <w:shd w:val="clear" w:color="auto" w:fill="auto"/>
              <w:tabs>
                <w:tab w:val="left" w:pos="895"/>
              </w:tabs>
              <w:spacing w:before="0" w:after="0" w:line="22" w:lineRule="atLeast"/>
              <w:jc w:val="both"/>
              <w:rPr>
                <w:b w:val="0"/>
              </w:rPr>
            </w:pPr>
            <w:r>
              <w:rPr>
                <w:b w:val="0"/>
              </w:rPr>
              <w:t xml:space="preserve">- </w:t>
            </w:r>
            <w:r w:rsidRPr="00DE65A8">
              <w:rPr>
                <w:b w:val="0"/>
              </w:rPr>
              <w:t>HS trả lời.</w:t>
            </w:r>
          </w:p>
          <w:p w:rsidR="00802B6B" w:rsidRDefault="00802B6B" w:rsidP="00802B6B">
            <w:pPr>
              <w:rPr>
                <w:lang w:val="en-US"/>
              </w:rPr>
            </w:pPr>
          </w:p>
        </w:tc>
        <w:tc>
          <w:tcPr>
            <w:tcW w:w="3191" w:type="dxa"/>
          </w:tcPr>
          <w:p w:rsidR="00456D21" w:rsidRPr="00DE65A8" w:rsidRDefault="00456D21" w:rsidP="00456D21">
            <w:pPr>
              <w:pStyle w:val="Bodytext20"/>
              <w:shd w:val="clear" w:color="auto" w:fill="auto"/>
              <w:tabs>
                <w:tab w:val="left" w:pos="852"/>
              </w:tabs>
              <w:spacing w:before="0" w:after="0" w:line="22" w:lineRule="atLeast"/>
              <w:jc w:val="both"/>
              <w:rPr>
                <w:b w:val="0"/>
              </w:rPr>
            </w:pPr>
            <w:r>
              <w:rPr>
                <w:b w:val="0"/>
              </w:rPr>
              <w:t xml:space="preserve">- </w:t>
            </w:r>
            <w:r w:rsidRPr="00DE65A8">
              <w:rPr>
                <w:b w:val="0"/>
              </w:rPr>
              <w:t>GV định hướng vào bài: ngoài chuyển động quanh trục Trái Đất còn chuyển dộng quanh Mặt Trời, sự chuyên động đó sinh ra các mùa trên Trái Đất và hiện tượng ngày đêm dài ngắn khác nhau trong năm. Giờ học này chúng ta sẽ tìm hiểu về chuyến động quanh Mặt Trời của Trái Đất.</w:t>
            </w:r>
          </w:p>
          <w:p w:rsidR="00802B6B" w:rsidRDefault="00802B6B" w:rsidP="00802B6B">
            <w:pPr>
              <w:rPr>
                <w:lang w:val="en-US"/>
              </w:rPr>
            </w:pPr>
          </w:p>
        </w:tc>
      </w:tr>
    </w:tbl>
    <w:p w:rsidR="00802B6B" w:rsidRPr="00802B6B" w:rsidRDefault="00802B6B" w:rsidP="00802B6B">
      <w:pPr>
        <w:rPr>
          <w:lang w:val="en-US"/>
        </w:rPr>
      </w:pPr>
    </w:p>
    <w:p w:rsidR="00DE65A8" w:rsidRPr="00133338" w:rsidRDefault="00133338" w:rsidP="00456D21">
      <w:pPr>
        <w:pStyle w:val="Heading2"/>
        <w:spacing w:before="0" w:after="0"/>
        <w:jc w:val="center"/>
        <w:rPr>
          <w:rFonts w:ascii="Times New Roman" w:hAnsi="Times New Roman"/>
          <w:lang w:val="en-US"/>
        </w:rPr>
      </w:pPr>
      <w:r>
        <w:rPr>
          <w:rFonts w:ascii="Times New Roman" w:hAnsi="Times New Roman"/>
          <w:lang w:val="en-US"/>
        </w:rPr>
        <w:t>B. Hình thành kiến thức mới</w:t>
      </w:r>
    </w:p>
    <w:p w:rsidR="00DE65A8" w:rsidRPr="00DE65A8" w:rsidRDefault="00DE65A8" w:rsidP="00DE65A8">
      <w:pPr>
        <w:pStyle w:val="Heading3"/>
        <w:spacing w:before="0" w:after="0"/>
        <w:rPr>
          <w:szCs w:val="28"/>
        </w:rPr>
      </w:pPr>
      <w:r w:rsidRPr="00DE65A8">
        <w:rPr>
          <w:rStyle w:val="Heading3Char"/>
          <w:b/>
          <w:bCs/>
          <w:i/>
          <w:szCs w:val="28"/>
        </w:rPr>
        <w:t>Hoạt động 1: Tìm hiểu hướng chuyển động và thời gian chuyển động của Trái</w:t>
      </w:r>
      <w:r w:rsidRPr="00DE65A8">
        <w:rPr>
          <w:szCs w:val="28"/>
        </w:rPr>
        <w:t xml:space="preserve"> Đất quanh Mặt Trời </w:t>
      </w:r>
    </w:p>
    <w:p w:rsidR="00DE65A8" w:rsidRPr="00DE65A8" w:rsidRDefault="00DE65A8" w:rsidP="00DE65A8">
      <w:pPr>
        <w:pStyle w:val="Bodytext30"/>
        <w:shd w:val="clear" w:color="auto" w:fill="auto"/>
        <w:spacing w:before="0" w:after="0" w:line="22" w:lineRule="atLeast"/>
        <w:ind w:firstLine="720"/>
        <w:jc w:val="both"/>
        <w:rPr>
          <w:rStyle w:val="Bodytext3Bold"/>
          <w:iCs/>
        </w:rPr>
      </w:pPr>
      <w:r w:rsidRPr="00DE65A8">
        <w:rPr>
          <w:rStyle w:val="Bodytext3Bold"/>
          <w:iCs/>
        </w:rPr>
        <w:t>( 1 ) Phương pháp/ kỹ thuật dạy học: sử dụng tranh vẽ SGK, đàm thoại gơi mở.</w:t>
      </w:r>
    </w:p>
    <w:p w:rsidR="00DE65A8" w:rsidRPr="00DE65A8" w:rsidRDefault="00DE65A8" w:rsidP="00DE65A8">
      <w:pPr>
        <w:pStyle w:val="Bodytext80"/>
        <w:shd w:val="clear" w:color="auto" w:fill="auto"/>
        <w:spacing w:before="0" w:after="0" w:line="22" w:lineRule="atLeast"/>
        <w:rPr>
          <w:rStyle w:val="Bodytext3Bold"/>
          <w:b/>
          <w:iCs/>
        </w:rPr>
      </w:pPr>
      <w:r w:rsidRPr="00DE65A8">
        <w:rPr>
          <w:rStyle w:val="Bodytext3Bold"/>
          <w:iCs/>
        </w:rPr>
        <w:t xml:space="preserve">           </w:t>
      </w:r>
      <w:r w:rsidRPr="00DE65A8">
        <w:rPr>
          <w:rStyle w:val="Bodytext3Bold"/>
          <w:b/>
          <w:iCs/>
        </w:rPr>
        <w:t>( 2 ) Hình thức tổ chức hoạt động: theo nhóm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2673"/>
        <w:gridCol w:w="3436"/>
      </w:tblGrid>
      <w:tr w:rsidR="00E67382" w:rsidRPr="00DE65A8" w:rsidTr="00E67382">
        <w:tc>
          <w:tcPr>
            <w:tcW w:w="3462" w:type="dxa"/>
          </w:tcPr>
          <w:p w:rsidR="00E67382" w:rsidRPr="00DE65A8" w:rsidRDefault="00E67382" w:rsidP="00E67382">
            <w:pPr>
              <w:pStyle w:val="Bodytext80"/>
              <w:shd w:val="clear" w:color="auto" w:fill="auto"/>
              <w:spacing w:before="0" w:after="0" w:line="22" w:lineRule="atLeast"/>
              <w:jc w:val="center"/>
              <w:rPr>
                <w:i w:val="0"/>
              </w:rPr>
            </w:pPr>
            <w:r w:rsidRPr="00DE65A8">
              <w:rPr>
                <w:i w:val="0"/>
              </w:rPr>
              <w:t xml:space="preserve">Hoạt động của GV </w:t>
            </w:r>
          </w:p>
        </w:tc>
        <w:tc>
          <w:tcPr>
            <w:tcW w:w="2673" w:type="dxa"/>
          </w:tcPr>
          <w:p w:rsidR="00E67382" w:rsidRPr="00DE65A8" w:rsidRDefault="00E67382" w:rsidP="006D0F6B">
            <w:pPr>
              <w:pStyle w:val="Bodytext80"/>
              <w:shd w:val="clear" w:color="auto" w:fill="auto"/>
              <w:spacing w:before="0" w:after="0" w:line="22" w:lineRule="atLeast"/>
              <w:jc w:val="center"/>
              <w:rPr>
                <w:i w:val="0"/>
              </w:rPr>
            </w:pPr>
            <w:r>
              <w:rPr>
                <w:i w:val="0"/>
              </w:rPr>
              <w:t>Hoạt động của</w:t>
            </w:r>
            <w:r w:rsidRPr="00DE65A8">
              <w:rPr>
                <w:i w:val="0"/>
              </w:rPr>
              <w:t xml:space="preserve"> HS</w:t>
            </w:r>
          </w:p>
        </w:tc>
        <w:tc>
          <w:tcPr>
            <w:tcW w:w="3436" w:type="dxa"/>
          </w:tcPr>
          <w:p w:rsidR="00E67382" w:rsidRPr="00DE65A8" w:rsidRDefault="00E67382" w:rsidP="006D0F6B">
            <w:pPr>
              <w:pStyle w:val="Bodytext80"/>
              <w:shd w:val="clear" w:color="auto" w:fill="auto"/>
              <w:spacing w:before="0" w:after="0" w:line="22" w:lineRule="atLeast"/>
              <w:jc w:val="center"/>
              <w:rPr>
                <w:i w:val="0"/>
              </w:rPr>
            </w:pPr>
            <w:r w:rsidRPr="00DE65A8">
              <w:rPr>
                <w:i w:val="0"/>
              </w:rPr>
              <w:t>Nội dung</w:t>
            </w:r>
            <w:r>
              <w:rPr>
                <w:i w:val="0"/>
              </w:rPr>
              <w:t xml:space="preserve"> chính</w:t>
            </w:r>
          </w:p>
        </w:tc>
      </w:tr>
      <w:tr w:rsidR="00E67382" w:rsidRPr="00DE65A8" w:rsidTr="00E67382">
        <w:tc>
          <w:tcPr>
            <w:tcW w:w="3462" w:type="dxa"/>
          </w:tcPr>
          <w:p w:rsidR="00E67382" w:rsidRPr="00DE65A8" w:rsidRDefault="00E67382" w:rsidP="00E67382">
            <w:pPr>
              <w:pStyle w:val="Bodytext20"/>
              <w:shd w:val="clear" w:color="auto" w:fill="auto"/>
              <w:tabs>
                <w:tab w:val="left" w:pos="841"/>
              </w:tabs>
              <w:spacing w:before="0" w:after="0" w:line="22" w:lineRule="atLeast"/>
              <w:jc w:val="both"/>
            </w:pPr>
            <w:r w:rsidRPr="00DE65A8">
              <w:rPr>
                <w:rStyle w:val="Bodytext2Italic"/>
                <w:rFonts w:eastAsia="Arial"/>
              </w:rPr>
              <w:t>Bước 1:</w:t>
            </w:r>
            <w:r w:rsidRPr="00DE65A8">
              <w:rPr>
                <w:b w:val="0"/>
              </w:rPr>
              <w:t xml:space="preserve"> GV dùng tranh vẽ chuyển động cùa Trái Đất quanh Mặt Trời và quả Địa Cầu đê mỏ tả chuyển động tịnh tiến của Trái Đất trên quỹ đạo. GV nhấn mạnh các vị trí Hạ chí, Đông chí, Xuân phân và Thu phân.</w:t>
            </w:r>
          </w:p>
          <w:p w:rsidR="00E67382" w:rsidRPr="00DE65A8" w:rsidRDefault="00E67382" w:rsidP="006D0F6B">
            <w:pPr>
              <w:pStyle w:val="Bodytext20"/>
              <w:shd w:val="clear" w:color="auto" w:fill="auto"/>
              <w:spacing w:before="0" w:after="0" w:line="22" w:lineRule="atLeast"/>
              <w:rPr>
                <w:b w:val="0"/>
              </w:rPr>
            </w:pPr>
            <w:r w:rsidRPr="00DE65A8">
              <w:rPr>
                <w:b w:val="0"/>
              </w:rPr>
              <w:t>GV yêu cầu các HS cùng bàn trao đổi theo cặp đê trả lời câu hỏi: Đọc SGK, quan sát hình 23, hãy cho biết:</w:t>
            </w:r>
          </w:p>
          <w:p w:rsidR="00E67382" w:rsidRPr="00DE65A8" w:rsidRDefault="00E67382" w:rsidP="006D0F6B">
            <w:pPr>
              <w:pStyle w:val="Bodytext20"/>
              <w:shd w:val="clear" w:color="auto" w:fill="auto"/>
              <w:spacing w:before="0" w:after="0" w:line="22" w:lineRule="atLeast"/>
              <w:rPr>
                <w:b w:val="0"/>
              </w:rPr>
            </w:pPr>
            <w:r w:rsidRPr="00DE65A8">
              <w:rPr>
                <w:b w:val="0"/>
              </w:rPr>
              <w:t>+ Hướng chuyển động của Trái Đất quanh Mặt Trời.</w:t>
            </w:r>
          </w:p>
          <w:p w:rsidR="00E67382" w:rsidRPr="00DE65A8" w:rsidRDefault="00E67382" w:rsidP="006D0F6B">
            <w:pPr>
              <w:pStyle w:val="Bodytext20"/>
              <w:shd w:val="clear" w:color="auto" w:fill="auto"/>
              <w:spacing w:before="0" w:after="0" w:line="22" w:lineRule="atLeast"/>
              <w:rPr>
                <w:b w:val="0"/>
              </w:rPr>
            </w:pPr>
            <w:r w:rsidRPr="00DE65A8">
              <w:rPr>
                <w:b w:val="0"/>
              </w:rPr>
              <w:t>+ Thời gian Trái Đất chuyển động 1 vòng quanh Mặt Trời.</w:t>
            </w:r>
          </w:p>
          <w:p w:rsidR="00E67382" w:rsidRPr="00DE65A8" w:rsidRDefault="00E67382" w:rsidP="00DE65A8">
            <w:pPr>
              <w:pStyle w:val="Bodytext20"/>
              <w:numPr>
                <w:ilvl w:val="0"/>
                <w:numId w:val="1"/>
              </w:numPr>
              <w:shd w:val="clear" w:color="auto" w:fill="auto"/>
              <w:tabs>
                <w:tab w:val="left" w:pos="875"/>
              </w:tabs>
              <w:spacing w:before="0" w:after="0" w:line="22" w:lineRule="atLeast"/>
              <w:jc w:val="both"/>
              <w:rPr>
                <w:b w:val="0"/>
              </w:rPr>
            </w:pPr>
            <w:r w:rsidRPr="00DE65A8">
              <w:rPr>
                <w:rStyle w:val="Bodytext2Italic"/>
                <w:rFonts w:eastAsia="Arial"/>
              </w:rPr>
              <w:t>Bước 2:</w:t>
            </w:r>
            <w:r w:rsidRPr="00DE65A8">
              <w:rPr>
                <w:b w:val="0"/>
              </w:rPr>
              <w:t xml:space="preserve"> HS trong nhóm trao đổi, bổ sung cho nhau.</w:t>
            </w:r>
          </w:p>
          <w:p w:rsidR="00E67382" w:rsidRPr="00DE65A8" w:rsidRDefault="00E67382" w:rsidP="00DE65A8">
            <w:pPr>
              <w:pStyle w:val="Bodytext20"/>
              <w:numPr>
                <w:ilvl w:val="0"/>
                <w:numId w:val="1"/>
              </w:numPr>
              <w:shd w:val="clear" w:color="auto" w:fill="auto"/>
              <w:tabs>
                <w:tab w:val="left" w:pos="875"/>
              </w:tabs>
              <w:spacing w:before="0" w:after="0" w:line="22" w:lineRule="atLeast"/>
              <w:jc w:val="both"/>
              <w:rPr>
                <w:b w:val="0"/>
              </w:rPr>
            </w:pPr>
            <w:r w:rsidRPr="00DE65A8">
              <w:rPr>
                <w:rStyle w:val="Bodytext2Italic"/>
                <w:rFonts w:eastAsia="Arial"/>
              </w:rPr>
              <w:t>Bước 3:</w:t>
            </w:r>
            <w:r w:rsidRPr="00DE65A8">
              <w:rPr>
                <w:b w:val="0"/>
              </w:rPr>
              <w:t xml:space="preserve"> Đại diện nhóm phát biểu, các nhóm khác bổ sung.</w:t>
            </w:r>
          </w:p>
          <w:p w:rsidR="00E67382" w:rsidRPr="00DE65A8" w:rsidRDefault="00E67382" w:rsidP="00DE65A8">
            <w:pPr>
              <w:pStyle w:val="Bodytext20"/>
              <w:numPr>
                <w:ilvl w:val="0"/>
                <w:numId w:val="1"/>
              </w:numPr>
              <w:shd w:val="clear" w:color="auto" w:fill="auto"/>
              <w:tabs>
                <w:tab w:val="left" w:pos="875"/>
              </w:tabs>
              <w:spacing w:before="0" w:after="0" w:line="22" w:lineRule="atLeast"/>
              <w:jc w:val="both"/>
              <w:rPr>
                <w:b w:val="0"/>
              </w:rPr>
            </w:pPr>
            <w:r w:rsidRPr="00DE65A8">
              <w:rPr>
                <w:rStyle w:val="Bodytext2Italic"/>
                <w:rFonts w:eastAsia="Arial"/>
              </w:rPr>
              <w:t>Biíớc4:</w:t>
            </w:r>
            <w:r w:rsidRPr="00DE65A8">
              <w:rPr>
                <w:b w:val="0"/>
              </w:rPr>
              <w:t xml:space="preserve"> GV chuẩn </w:t>
            </w:r>
            <w:r w:rsidRPr="00DE65A8">
              <w:rPr>
                <w:b w:val="0"/>
              </w:rPr>
              <w:lastRenderedPageBreak/>
              <w:t>kiến thức.</w:t>
            </w:r>
          </w:p>
          <w:p w:rsidR="00E67382" w:rsidRPr="00DE65A8" w:rsidRDefault="00E67382" w:rsidP="006D0F6B">
            <w:pPr>
              <w:pStyle w:val="Bodytext20"/>
              <w:shd w:val="clear" w:color="auto" w:fill="auto"/>
              <w:spacing w:before="0" w:after="0" w:line="22" w:lineRule="atLeast"/>
              <w:rPr>
                <w:b w:val="0"/>
              </w:rPr>
            </w:pPr>
            <w:r w:rsidRPr="00DE65A8">
              <w:rPr>
                <w:b w:val="0"/>
              </w:rPr>
              <w:t>GV lưu ý HS: thời gian Trái Đất chuyển động một vòng quanh Mặt Trời là 365 ngày, 6 giờ nhưng để làm lịch cho tiện người ta chỉ lấy tròn 365 ngày. Như vậy, cứ 4 năm lại thừa ra 1 ngày đó là năm nhuận, tháng 2 của năm nhuận có 29 ngày.</w:t>
            </w:r>
          </w:p>
          <w:p w:rsidR="00E67382" w:rsidRPr="00DE65A8" w:rsidRDefault="00E67382" w:rsidP="006D0F6B">
            <w:pPr>
              <w:pStyle w:val="Bodytext80"/>
              <w:shd w:val="clear" w:color="auto" w:fill="auto"/>
              <w:spacing w:before="0" w:after="0" w:line="22" w:lineRule="atLeast"/>
              <w:rPr>
                <w:b w:val="0"/>
                <w:i w:val="0"/>
              </w:rPr>
            </w:pPr>
          </w:p>
        </w:tc>
        <w:tc>
          <w:tcPr>
            <w:tcW w:w="2673" w:type="dxa"/>
          </w:tcPr>
          <w:p w:rsidR="00E67382" w:rsidRDefault="00E67382" w:rsidP="006D0F6B">
            <w:pPr>
              <w:pStyle w:val="Bodytext80"/>
              <w:shd w:val="clear" w:color="auto" w:fill="auto"/>
              <w:spacing w:before="0" w:after="0" w:line="22" w:lineRule="atLeast"/>
              <w:rPr>
                <w:b w:val="0"/>
                <w:i w:val="0"/>
              </w:rPr>
            </w:pPr>
            <w:r>
              <w:rPr>
                <w:b w:val="0"/>
                <w:i w:val="0"/>
              </w:rPr>
              <w:lastRenderedPageBreak/>
              <w:t>- HS quan sát, lắng nghe</w:t>
            </w:r>
            <w:r w:rsidR="00AF4BE5">
              <w:rPr>
                <w:b w:val="0"/>
                <w:i w:val="0"/>
              </w:rPr>
              <w:t>.</w:t>
            </w:r>
          </w:p>
          <w:p w:rsidR="00AF4BE5" w:rsidRDefault="00AF4BE5" w:rsidP="006D0F6B">
            <w:pPr>
              <w:pStyle w:val="Bodytext80"/>
              <w:shd w:val="clear" w:color="auto" w:fill="auto"/>
              <w:spacing w:before="0" w:after="0" w:line="22" w:lineRule="atLeast"/>
              <w:rPr>
                <w:b w:val="0"/>
                <w:i w:val="0"/>
              </w:rPr>
            </w:pPr>
          </w:p>
          <w:p w:rsidR="00AF4BE5" w:rsidRDefault="00AF4BE5" w:rsidP="006D0F6B">
            <w:pPr>
              <w:pStyle w:val="Bodytext80"/>
              <w:shd w:val="clear" w:color="auto" w:fill="auto"/>
              <w:spacing w:before="0" w:after="0" w:line="22" w:lineRule="atLeast"/>
              <w:rPr>
                <w:b w:val="0"/>
                <w:i w:val="0"/>
              </w:rPr>
            </w:pPr>
          </w:p>
          <w:p w:rsidR="00AF4BE5" w:rsidRDefault="00AF4BE5" w:rsidP="006D0F6B">
            <w:pPr>
              <w:pStyle w:val="Bodytext80"/>
              <w:shd w:val="clear" w:color="auto" w:fill="auto"/>
              <w:spacing w:before="0" w:after="0" w:line="22" w:lineRule="atLeast"/>
              <w:rPr>
                <w:b w:val="0"/>
                <w:i w:val="0"/>
              </w:rPr>
            </w:pPr>
          </w:p>
          <w:p w:rsidR="00AF4BE5" w:rsidRDefault="00AF4BE5" w:rsidP="006D0F6B">
            <w:pPr>
              <w:pStyle w:val="Bodytext80"/>
              <w:shd w:val="clear" w:color="auto" w:fill="auto"/>
              <w:spacing w:before="0" w:after="0" w:line="22" w:lineRule="atLeast"/>
              <w:rPr>
                <w:b w:val="0"/>
                <w:i w:val="0"/>
              </w:rPr>
            </w:pPr>
          </w:p>
          <w:p w:rsidR="00AF4BE5" w:rsidRDefault="00AF4BE5" w:rsidP="006D0F6B">
            <w:pPr>
              <w:pStyle w:val="Bodytext80"/>
              <w:shd w:val="clear" w:color="auto" w:fill="auto"/>
              <w:spacing w:before="0" w:after="0" w:line="22" w:lineRule="atLeast"/>
              <w:rPr>
                <w:b w:val="0"/>
                <w:i w:val="0"/>
              </w:rPr>
            </w:pPr>
          </w:p>
          <w:p w:rsidR="00AF4BE5" w:rsidRDefault="00AF4BE5" w:rsidP="006D0F6B">
            <w:pPr>
              <w:pStyle w:val="Bodytext80"/>
              <w:shd w:val="clear" w:color="auto" w:fill="auto"/>
              <w:spacing w:before="0" w:after="0" w:line="22" w:lineRule="atLeast"/>
              <w:rPr>
                <w:b w:val="0"/>
                <w:i w:val="0"/>
              </w:rPr>
            </w:pPr>
          </w:p>
          <w:p w:rsidR="00AF4BE5" w:rsidRDefault="00AF4BE5" w:rsidP="006D0F6B">
            <w:pPr>
              <w:pStyle w:val="Bodytext80"/>
              <w:shd w:val="clear" w:color="auto" w:fill="auto"/>
              <w:spacing w:before="0" w:after="0" w:line="22" w:lineRule="atLeast"/>
              <w:rPr>
                <w:b w:val="0"/>
                <w:i w:val="0"/>
              </w:rPr>
            </w:pPr>
            <w:r>
              <w:rPr>
                <w:b w:val="0"/>
                <w:i w:val="0"/>
              </w:rPr>
              <w:t>- HS làm việc theo cặp / nhóm</w:t>
            </w:r>
          </w:p>
          <w:p w:rsidR="0059627F" w:rsidRDefault="0059627F" w:rsidP="006D0F6B">
            <w:pPr>
              <w:pStyle w:val="Bodytext80"/>
              <w:shd w:val="clear" w:color="auto" w:fill="auto"/>
              <w:spacing w:before="0" w:after="0" w:line="22" w:lineRule="atLeast"/>
              <w:rPr>
                <w:b w:val="0"/>
                <w:i w:val="0"/>
              </w:rPr>
            </w:pPr>
          </w:p>
          <w:p w:rsidR="0059627F" w:rsidRDefault="0059627F" w:rsidP="006D0F6B">
            <w:pPr>
              <w:pStyle w:val="Bodytext80"/>
              <w:shd w:val="clear" w:color="auto" w:fill="auto"/>
              <w:spacing w:before="0" w:after="0" w:line="22" w:lineRule="atLeast"/>
              <w:rPr>
                <w:b w:val="0"/>
                <w:i w:val="0"/>
              </w:rPr>
            </w:pPr>
          </w:p>
          <w:p w:rsidR="0059627F" w:rsidRDefault="0059627F" w:rsidP="006D0F6B">
            <w:pPr>
              <w:pStyle w:val="Bodytext80"/>
              <w:shd w:val="clear" w:color="auto" w:fill="auto"/>
              <w:spacing w:before="0" w:after="0" w:line="22" w:lineRule="atLeast"/>
              <w:rPr>
                <w:b w:val="0"/>
                <w:i w:val="0"/>
              </w:rPr>
            </w:pPr>
          </w:p>
          <w:p w:rsidR="0059627F" w:rsidRDefault="0059627F" w:rsidP="006D0F6B">
            <w:pPr>
              <w:pStyle w:val="Bodytext80"/>
              <w:shd w:val="clear" w:color="auto" w:fill="auto"/>
              <w:spacing w:before="0" w:after="0" w:line="22" w:lineRule="atLeast"/>
              <w:rPr>
                <w:b w:val="0"/>
                <w:i w:val="0"/>
              </w:rPr>
            </w:pPr>
          </w:p>
          <w:p w:rsidR="0059627F" w:rsidRDefault="0059627F" w:rsidP="006D0F6B">
            <w:pPr>
              <w:pStyle w:val="Bodytext80"/>
              <w:shd w:val="clear" w:color="auto" w:fill="auto"/>
              <w:spacing w:before="0" w:after="0" w:line="22" w:lineRule="atLeast"/>
              <w:rPr>
                <w:b w:val="0"/>
                <w:i w:val="0"/>
              </w:rPr>
            </w:pPr>
          </w:p>
          <w:p w:rsidR="0059627F" w:rsidRDefault="0059627F" w:rsidP="006D0F6B">
            <w:pPr>
              <w:pStyle w:val="Bodytext80"/>
              <w:shd w:val="clear" w:color="auto" w:fill="auto"/>
              <w:spacing w:before="0" w:after="0" w:line="22" w:lineRule="atLeast"/>
              <w:rPr>
                <w:b w:val="0"/>
                <w:i w:val="0"/>
              </w:rPr>
            </w:pPr>
          </w:p>
          <w:p w:rsidR="0059627F" w:rsidRDefault="0059627F" w:rsidP="006D0F6B">
            <w:pPr>
              <w:pStyle w:val="Bodytext80"/>
              <w:shd w:val="clear" w:color="auto" w:fill="auto"/>
              <w:spacing w:before="0" w:after="0" w:line="22" w:lineRule="atLeast"/>
              <w:rPr>
                <w:b w:val="0"/>
                <w:i w:val="0"/>
              </w:rPr>
            </w:pPr>
          </w:p>
          <w:p w:rsidR="0059627F" w:rsidRDefault="0059627F" w:rsidP="006D0F6B">
            <w:pPr>
              <w:pStyle w:val="Bodytext80"/>
              <w:shd w:val="clear" w:color="auto" w:fill="auto"/>
              <w:spacing w:before="0" w:after="0" w:line="22" w:lineRule="atLeast"/>
              <w:rPr>
                <w:b w:val="0"/>
                <w:i w:val="0"/>
              </w:rPr>
            </w:pPr>
          </w:p>
          <w:p w:rsidR="0059627F" w:rsidRDefault="0059627F" w:rsidP="006D0F6B">
            <w:pPr>
              <w:pStyle w:val="Bodytext80"/>
              <w:shd w:val="clear" w:color="auto" w:fill="auto"/>
              <w:spacing w:before="0" w:after="0" w:line="22" w:lineRule="atLeast"/>
              <w:rPr>
                <w:b w:val="0"/>
                <w:i w:val="0"/>
              </w:rPr>
            </w:pPr>
          </w:p>
          <w:p w:rsidR="0059627F" w:rsidRDefault="0059627F" w:rsidP="006D0F6B">
            <w:pPr>
              <w:pStyle w:val="Bodytext80"/>
              <w:shd w:val="clear" w:color="auto" w:fill="auto"/>
              <w:spacing w:before="0" w:after="0" w:line="22" w:lineRule="atLeast"/>
              <w:rPr>
                <w:b w:val="0"/>
                <w:i w:val="0"/>
              </w:rPr>
            </w:pPr>
          </w:p>
          <w:p w:rsidR="0059627F" w:rsidRDefault="0059627F" w:rsidP="006D0F6B">
            <w:pPr>
              <w:pStyle w:val="Bodytext80"/>
              <w:shd w:val="clear" w:color="auto" w:fill="auto"/>
              <w:spacing w:before="0" w:after="0" w:line="22" w:lineRule="atLeast"/>
              <w:rPr>
                <w:b w:val="0"/>
                <w:i w:val="0"/>
              </w:rPr>
            </w:pPr>
            <w:r>
              <w:rPr>
                <w:b w:val="0"/>
                <w:i w:val="0"/>
              </w:rPr>
              <w:t>- HS trình bày</w:t>
            </w:r>
          </w:p>
          <w:p w:rsidR="006D0707" w:rsidRDefault="006D0707" w:rsidP="006D0F6B">
            <w:pPr>
              <w:pStyle w:val="Bodytext80"/>
              <w:shd w:val="clear" w:color="auto" w:fill="auto"/>
              <w:spacing w:before="0" w:after="0" w:line="22" w:lineRule="atLeast"/>
              <w:rPr>
                <w:b w:val="0"/>
                <w:i w:val="0"/>
              </w:rPr>
            </w:pPr>
          </w:p>
          <w:p w:rsidR="006D0707" w:rsidRDefault="006D0707" w:rsidP="006D0F6B">
            <w:pPr>
              <w:pStyle w:val="Bodytext80"/>
              <w:shd w:val="clear" w:color="auto" w:fill="auto"/>
              <w:spacing w:before="0" w:after="0" w:line="22" w:lineRule="atLeast"/>
              <w:rPr>
                <w:b w:val="0"/>
                <w:i w:val="0"/>
              </w:rPr>
            </w:pPr>
          </w:p>
          <w:p w:rsidR="006D0707" w:rsidRDefault="006D0707" w:rsidP="006D0F6B">
            <w:pPr>
              <w:pStyle w:val="Bodytext80"/>
              <w:shd w:val="clear" w:color="auto" w:fill="auto"/>
              <w:spacing w:before="0" w:after="0" w:line="22" w:lineRule="atLeast"/>
              <w:rPr>
                <w:b w:val="0"/>
                <w:i w:val="0"/>
              </w:rPr>
            </w:pPr>
          </w:p>
          <w:p w:rsidR="006D0707" w:rsidRDefault="006D0707" w:rsidP="006D0F6B">
            <w:pPr>
              <w:pStyle w:val="Bodytext80"/>
              <w:shd w:val="clear" w:color="auto" w:fill="auto"/>
              <w:spacing w:before="0" w:after="0" w:line="22" w:lineRule="atLeast"/>
              <w:rPr>
                <w:b w:val="0"/>
                <w:i w:val="0"/>
              </w:rPr>
            </w:pPr>
          </w:p>
          <w:p w:rsidR="006D0707" w:rsidRDefault="006D0707" w:rsidP="006D0F6B">
            <w:pPr>
              <w:pStyle w:val="Bodytext80"/>
              <w:shd w:val="clear" w:color="auto" w:fill="auto"/>
              <w:spacing w:before="0" w:after="0" w:line="22" w:lineRule="atLeast"/>
              <w:rPr>
                <w:b w:val="0"/>
                <w:i w:val="0"/>
              </w:rPr>
            </w:pPr>
          </w:p>
          <w:p w:rsidR="006D0707" w:rsidRPr="00DE65A8" w:rsidRDefault="006D0707" w:rsidP="006D0F6B">
            <w:pPr>
              <w:pStyle w:val="Bodytext80"/>
              <w:shd w:val="clear" w:color="auto" w:fill="auto"/>
              <w:spacing w:before="0" w:after="0" w:line="22" w:lineRule="atLeast"/>
              <w:rPr>
                <w:b w:val="0"/>
                <w:i w:val="0"/>
              </w:rPr>
            </w:pPr>
            <w:r>
              <w:rPr>
                <w:b w:val="0"/>
                <w:i w:val="0"/>
              </w:rPr>
              <w:t>- HS lắng nghe</w:t>
            </w:r>
          </w:p>
        </w:tc>
        <w:tc>
          <w:tcPr>
            <w:tcW w:w="3436" w:type="dxa"/>
          </w:tcPr>
          <w:p w:rsidR="00E67382" w:rsidRPr="006D0707" w:rsidRDefault="0059627F" w:rsidP="006D0F6B">
            <w:pPr>
              <w:pStyle w:val="Bodytext80"/>
              <w:shd w:val="clear" w:color="auto" w:fill="auto"/>
              <w:spacing w:before="0" w:after="0" w:line="22" w:lineRule="atLeast"/>
              <w:rPr>
                <w:i w:val="0"/>
              </w:rPr>
            </w:pPr>
            <w:r w:rsidRPr="006D0707">
              <w:rPr>
                <w:i w:val="0"/>
              </w:rPr>
              <w:lastRenderedPageBreak/>
              <w:t>1. Chuyển động của Trái Đất quanh mặt trời</w:t>
            </w:r>
          </w:p>
          <w:p w:rsidR="00E67382" w:rsidRPr="00DE65A8" w:rsidRDefault="00E67382" w:rsidP="006D0F6B">
            <w:pPr>
              <w:pStyle w:val="Bodytext80"/>
              <w:shd w:val="clear" w:color="auto" w:fill="auto"/>
              <w:spacing w:before="0" w:after="0" w:line="22" w:lineRule="atLeast"/>
              <w:rPr>
                <w:b w:val="0"/>
                <w:i w:val="0"/>
              </w:rPr>
            </w:pPr>
          </w:p>
          <w:p w:rsidR="00E67382" w:rsidRPr="00DE65A8" w:rsidRDefault="00E67382" w:rsidP="006D0F6B">
            <w:pPr>
              <w:pStyle w:val="Bodytext80"/>
              <w:shd w:val="clear" w:color="auto" w:fill="auto"/>
              <w:spacing w:before="0" w:after="0" w:line="22" w:lineRule="atLeast"/>
              <w:rPr>
                <w:b w:val="0"/>
                <w:i w:val="0"/>
              </w:rPr>
            </w:pPr>
          </w:p>
          <w:p w:rsidR="00E67382" w:rsidRPr="00DE65A8" w:rsidRDefault="00E67382" w:rsidP="006D0F6B">
            <w:pPr>
              <w:pStyle w:val="Bodytext80"/>
              <w:shd w:val="clear" w:color="auto" w:fill="auto"/>
              <w:spacing w:before="0" w:after="0" w:line="22" w:lineRule="atLeast"/>
              <w:rPr>
                <w:b w:val="0"/>
                <w:i w:val="0"/>
              </w:rPr>
            </w:pPr>
          </w:p>
          <w:p w:rsidR="00E67382" w:rsidRPr="00DE65A8" w:rsidRDefault="00E67382" w:rsidP="006D0F6B">
            <w:pPr>
              <w:pStyle w:val="Bodytext80"/>
              <w:shd w:val="clear" w:color="auto" w:fill="auto"/>
              <w:spacing w:before="0" w:after="0" w:line="22" w:lineRule="atLeast"/>
              <w:rPr>
                <w:b w:val="0"/>
                <w:i w:val="0"/>
              </w:rPr>
            </w:pPr>
          </w:p>
          <w:p w:rsidR="00E67382" w:rsidRPr="00DE65A8" w:rsidRDefault="00E67382" w:rsidP="00DE65A8">
            <w:pPr>
              <w:pStyle w:val="Bodytext20"/>
              <w:numPr>
                <w:ilvl w:val="0"/>
                <w:numId w:val="1"/>
              </w:numPr>
              <w:shd w:val="clear" w:color="auto" w:fill="auto"/>
              <w:tabs>
                <w:tab w:val="left" w:pos="871"/>
              </w:tabs>
              <w:spacing w:before="0" w:after="0" w:line="22" w:lineRule="atLeast"/>
              <w:jc w:val="both"/>
              <w:rPr>
                <w:b w:val="0"/>
              </w:rPr>
            </w:pPr>
            <w:r w:rsidRPr="00DE65A8">
              <w:rPr>
                <w:b w:val="0"/>
              </w:rPr>
              <w:t>Trái Đất chuyển dộng quanh Mặt Trời theo một quỹ đạo có hình elip gần tròn.</w:t>
            </w:r>
          </w:p>
          <w:p w:rsidR="00E67382" w:rsidRPr="00DE65A8" w:rsidRDefault="00E67382" w:rsidP="00DE65A8">
            <w:pPr>
              <w:pStyle w:val="Bodytext20"/>
              <w:numPr>
                <w:ilvl w:val="0"/>
                <w:numId w:val="1"/>
              </w:numPr>
              <w:shd w:val="clear" w:color="auto" w:fill="auto"/>
              <w:tabs>
                <w:tab w:val="left" w:pos="871"/>
              </w:tabs>
              <w:spacing w:before="0" w:after="0" w:line="22" w:lineRule="atLeast"/>
              <w:jc w:val="both"/>
              <w:rPr>
                <w:b w:val="0"/>
              </w:rPr>
            </w:pPr>
            <w:r w:rsidRPr="00DE65A8">
              <w:rPr>
                <w:b w:val="0"/>
              </w:rPr>
              <w:t>Hướng chuyển độn?: từ Tây sang Đông.</w:t>
            </w:r>
          </w:p>
          <w:p w:rsidR="00E67382" w:rsidRPr="00DE65A8" w:rsidRDefault="00E67382" w:rsidP="006D0F6B">
            <w:pPr>
              <w:pStyle w:val="Bodytext80"/>
              <w:shd w:val="clear" w:color="auto" w:fill="auto"/>
              <w:spacing w:before="0" w:after="0" w:line="22" w:lineRule="atLeast"/>
              <w:rPr>
                <w:b w:val="0"/>
                <w:i w:val="0"/>
              </w:rPr>
            </w:pPr>
            <w:r w:rsidRPr="00DE65A8">
              <w:rPr>
                <w:b w:val="0"/>
                <w:i w:val="0"/>
              </w:rPr>
              <w:t>Thời gian Trái Đất chuyển động một vòng quanh Mặt Trời là 365 ngày, 6 giờ</w:t>
            </w:r>
          </w:p>
        </w:tc>
      </w:tr>
    </w:tbl>
    <w:p w:rsidR="00DE65A8" w:rsidRPr="00DE65A8" w:rsidRDefault="00DE65A8" w:rsidP="00DE65A8">
      <w:pPr>
        <w:pStyle w:val="Bodytext80"/>
        <w:shd w:val="clear" w:color="auto" w:fill="auto"/>
        <w:spacing w:before="0" w:after="0" w:line="22" w:lineRule="atLeast"/>
        <w:rPr>
          <w:b w:val="0"/>
          <w:i w:val="0"/>
        </w:rPr>
      </w:pPr>
    </w:p>
    <w:p w:rsidR="00DE65A8" w:rsidRPr="00DE65A8" w:rsidRDefault="00DE65A8" w:rsidP="00DE65A8">
      <w:pPr>
        <w:pStyle w:val="Bodytext20"/>
        <w:shd w:val="clear" w:color="auto" w:fill="auto"/>
        <w:tabs>
          <w:tab w:val="left" w:pos="875"/>
        </w:tabs>
        <w:spacing w:before="0" w:after="0" w:line="22" w:lineRule="atLeast"/>
        <w:ind w:left="520"/>
        <w:jc w:val="both"/>
        <w:rPr>
          <w:b w:val="0"/>
        </w:rPr>
      </w:pPr>
    </w:p>
    <w:p w:rsidR="00DE65A8" w:rsidRPr="00DE65A8" w:rsidRDefault="00DE65A8" w:rsidP="00DE65A8">
      <w:pPr>
        <w:pStyle w:val="Bodytext20"/>
        <w:pBdr>
          <w:top w:val="single" w:sz="4" w:space="1" w:color="auto"/>
          <w:left w:val="single" w:sz="4" w:space="4" w:color="auto"/>
          <w:bottom w:val="single" w:sz="4" w:space="1" w:color="auto"/>
          <w:right w:val="single" w:sz="4" w:space="4" w:color="auto"/>
        </w:pBdr>
        <w:shd w:val="clear" w:color="auto" w:fill="auto"/>
        <w:spacing w:before="0" w:after="0" w:line="22" w:lineRule="atLeast"/>
        <w:rPr>
          <w:b w:val="0"/>
        </w:rPr>
      </w:pPr>
    </w:p>
    <w:p w:rsidR="00DE65A8" w:rsidRPr="00DE65A8" w:rsidRDefault="00DE65A8" w:rsidP="00DE65A8">
      <w:pPr>
        <w:pStyle w:val="Bodytext20"/>
        <w:numPr>
          <w:ilvl w:val="0"/>
          <w:numId w:val="1"/>
        </w:numPr>
        <w:pBdr>
          <w:top w:val="single" w:sz="4" w:space="1" w:color="auto"/>
          <w:left w:val="single" w:sz="4" w:space="4" w:color="auto"/>
          <w:bottom w:val="single" w:sz="4" w:space="1" w:color="auto"/>
          <w:right w:val="single" w:sz="4" w:space="4" w:color="auto"/>
        </w:pBdr>
        <w:shd w:val="clear" w:color="auto" w:fill="auto"/>
        <w:tabs>
          <w:tab w:val="left" w:pos="871"/>
        </w:tabs>
        <w:spacing w:before="0" w:after="0" w:line="22" w:lineRule="atLeast"/>
        <w:jc w:val="both"/>
        <w:rPr>
          <w:b w:val="0"/>
        </w:rPr>
      </w:pPr>
      <w:r w:rsidRPr="00DE65A8">
        <w:rPr>
          <w:b w:val="0"/>
        </w:rPr>
        <w:t>Trái Đất chuyển dộng quanh Mặt Trời theo một quỹ đạo có hình elip gần tròn.</w:t>
      </w:r>
    </w:p>
    <w:p w:rsidR="00DE65A8" w:rsidRPr="00DE65A8" w:rsidRDefault="00DE65A8" w:rsidP="00DE65A8">
      <w:pPr>
        <w:pStyle w:val="Bodytext20"/>
        <w:numPr>
          <w:ilvl w:val="0"/>
          <w:numId w:val="1"/>
        </w:numPr>
        <w:pBdr>
          <w:top w:val="single" w:sz="4" w:space="1" w:color="auto"/>
          <w:left w:val="single" w:sz="4" w:space="4" w:color="auto"/>
          <w:bottom w:val="single" w:sz="4" w:space="1" w:color="auto"/>
          <w:right w:val="single" w:sz="4" w:space="4" w:color="auto"/>
        </w:pBdr>
        <w:shd w:val="clear" w:color="auto" w:fill="auto"/>
        <w:tabs>
          <w:tab w:val="left" w:pos="871"/>
        </w:tabs>
        <w:spacing w:before="0" w:after="0" w:line="22" w:lineRule="atLeast"/>
        <w:jc w:val="both"/>
        <w:rPr>
          <w:b w:val="0"/>
        </w:rPr>
      </w:pPr>
      <w:r w:rsidRPr="00DE65A8">
        <w:rPr>
          <w:b w:val="0"/>
        </w:rPr>
        <w:t>Hướng chuyển độn?: từ Tây sang Đông.</w:t>
      </w:r>
    </w:p>
    <w:p w:rsidR="00DE65A8" w:rsidRPr="00DE65A8" w:rsidRDefault="00DE65A8" w:rsidP="00DE65A8">
      <w:pPr>
        <w:pStyle w:val="Bodytext20"/>
        <w:numPr>
          <w:ilvl w:val="0"/>
          <w:numId w:val="1"/>
        </w:numPr>
        <w:pBdr>
          <w:top w:val="single" w:sz="4" w:space="1" w:color="auto"/>
          <w:left w:val="single" w:sz="4" w:space="4" w:color="auto"/>
          <w:bottom w:val="single" w:sz="4" w:space="1" w:color="auto"/>
          <w:right w:val="single" w:sz="4" w:space="4" w:color="auto"/>
        </w:pBdr>
        <w:shd w:val="clear" w:color="auto" w:fill="auto"/>
        <w:tabs>
          <w:tab w:val="left" w:pos="871"/>
        </w:tabs>
        <w:spacing w:before="0" w:after="0" w:line="22" w:lineRule="atLeast"/>
        <w:jc w:val="both"/>
        <w:rPr>
          <w:b w:val="0"/>
        </w:rPr>
      </w:pPr>
      <w:r w:rsidRPr="00DE65A8">
        <w:rPr>
          <w:b w:val="0"/>
        </w:rPr>
        <w:t>Thời gian Trái Đất chuyển động một vòng quanh Mặt Trời là 365 ngày, 6 giờ.</w:t>
      </w:r>
    </w:p>
    <w:p w:rsidR="00DE65A8" w:rsidRPr="00DE65A8" w:rsidRDefault="00DE65A8" w:rsidP="00DE65A8">
      <w:pPr>
        <w:pStyle w:val="Bodytext20"/>
        <w:pBdr>
          <w:top w:val="single" w:sz="4" w:space="1" w:color="auto"/>
          <w:left w:val="single" w:sz="4" w:space="4" w:color="auto"/>
          <w:bottom w:val="single" w:sz="4" w:space="1" w:color="auto"/>
          <w:right w:val="single" w:sz="4" w:space="4" w:color="auto"/>
        </w:pBdr>
        <w:shd w:val="clear" w:color="auto" w:fill="auto"/>
        <w:tabs>
          <w:tab w:val="left" w:pos="871"/>
        </w:tabs>
        <w:spacing w:before="0" w:after="0" w:line="22" w:lineRule="atLeast"/>
        <w:jc w:val="both"/>
        <w:rPr>
          <w:b w:val="0"/>
        </w:rPr>
      </w:pPr>
    </w:p>
    <w:p w:rsidR="00DE65A8" w:rsidRPr="00DE65A8" w:rsidRDefault="00DE65A8" w:rsidP="00DE65A8">
      <w:pPr>
        <w:pStyle w:val="Bodytext20"/>
        <w:shd w:val="clear" w:color="auto" w:fill="auto"/>
        <w:spacing w:before="0" w:after="0" w:line="22" w:lineRule="atLeast"/>
        <w:rPr>
          <w:b w:val="0"/>
        </w:rPr>
      </w:pPr>
    </w:p>
    <w:p w:rsidR="00DE65A8" w:rsidRPr="00DE65A8" w:rsidRDefault="00DE65A8" w:rsidP="00DE65A8">
      <w:pPr>
        <w:pStyle w:val="Bodytext20"/>
        <w:shd w:val="clear" w:color="auto" w:fill="auto"/>
        <w:spacing w:before="0" w:after="0" w:line="22" w:lineRule="atLeast"/>
        <w:rPr>
          <w:b w:val="0"/>
        </w:rPr>
      </w:pPr>
    </w:p>
    <w:p w:rsidR="00DE65A8" w:rsidRPr="00DE65A8" w:rsidRDefault="00DE65A8" w:rsidP="00DE65A8">
      <w:pPr>
        <w:pStyle w:val="Heading3"/>
        <w:spacing w:before="0" w:after="0"/>
        <w:jc w:val="center"/>
        <w:rPr>
          <w:szCs w:val="28"/>
          <w:lang w:val="en-US"/>
        </w:rPr>
      </w:pPr>
      <w:r w:rsidRPr="00DE65A8">
        <w:rPr>
          <w:szCs w:val="28"/>
        </w:rPr>
        <w:t>Hoạt động 2: Tìm hiểu hướng nghiêng và ẩộ nghiêng của trục Trái Đất khi Trái Đất quay quanh Mặt Tròi (Cả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2813"/>
        <w:gridCol w:w="3301"/>
      </w:tblGrid>
      <w:tr w:rsidR="006F0E5F" w:rsidRPr="00DE65A8" w:rsidTr="006F0E5F">
        <w:trPr>
          <w:trHeight w:val="4256"/>
        </w:trPr>
        <w:tc>
          <w:tcPr>
            <w:tcW w:w="3457" w:type="dxa"/>
          </w:tcPr>
          <w:p w:rsidR="006F0E5F" w:rsidRPr="00DE65A8" w:rsidRDefault="006F0E5F" w:rsidP="00DE65A8">
            <w:pPr>
              <w:pStyle w:val="Bodytext20"/>
              <w:numPr>
                <w:ilvl w:val="0"/>
                <w:numId w:val="1"/>
              </w:numPr>
              <w:shd w:val="clear" w:color="auto" w:fill="auto"/>
              <w:spacing w:before="0" w:after="0" w:line="22" w:lineRule="atLeast"/>
              <w:jc w:val="both"/>
              <w:rPr>
                <w:b w:val="0"/>
              </w:rPr>
            </w:pPr>
            <w:r w:rsidRPr="00DE65A8">
              <w:rPr>
                <w:rStyle w:val="Bodytext2Italic"/>
                <w:rFonts w:eastAsia="Arial"/>
              </w:rPr>
              <w:t>Bước 1:</w:t>
            </w:r>
            <w:r w:rsidRPr="00DE65A8">
              <w:rPr>
                <w:b w:val="0"/>
              </w:rPr>
              <w:t xml:space="preserve"> GV đặt câu hỏi: Đọc SGK, quan sất hình 23, hãy nhận xét về độ nghiêng và hướng nghiêng của trục Trái Đất ở các vị trí hạ chí, đông chí, xuân phân, thu phân.</w:t>
            </w:r>
          </w:p>
          <w:p w:rsidR="006F0E5F" w:rsidRPr="00DE65A8" w:rsidRDefault="006F0E5F" w:rsidP="00DE65A8">
            <w:pPr>
              <w:pStyle w:val="Bodytext20"/>
              <w:numPr>
                <w:ilvl w:val="0"/>
                <w:numId w:val="1"/>
              </w:numPr>
              <w:shd w:val="clear" w:color="auto" w:fill="auto"/>
              <w:tabs>
                <w:tab w:val="left" w:pos="871"/>
              </w:tabs>
              <w:spacing w:before="0" w:after="0" w:line="22" w:lineRule="atLeast"/>
              <w:jc w:val="both"/>
              <w:rPr>
                <w:b w:val="0"/>
              </w:rPr>
            </w:pPr>
            <w:r w:rsidRPr="00DE65A8">
              <w:rPr>
                <w:rStyle w:val="Bodytext2Italic"/>
                <w:rFonts w:eastAsia="Arial"/>
              </w:rPr>
              <w:t>Bước 2:</w:t>
            </w:r>
            <w:r w:rsidRPr="00DE65A8">
              <w:rPr>
                <w:b w:val="0"/>
              </w:rPr>
              <w:t xml:space="preserve"> Một HS trả lời, các HS khác nhận xét, bổ sung.</w:t>
            </w:r>
          </w:p>
          <w:p w:rsidR="006F0E5F" w:rsidRPr="00DE65A8" w:rsidRDefault="006F0E5F" w:rsidP="00DE65A8">
            <w:pPr>
              <w:pStyle w:val="Bodytext20"/>
              <w:numPr>
                <w:ilvl w:val="0"/>
                <w:numId w:val="1"/>
              </w:numPr>
              <w:shd w:val="clear" w:color="auto" w:fill="auto"/>
              <w:tabs>
                <w:tab w:val="left" w:pos="871"/>
              </w:tabs>
              <w:spacing w:before="0" w:after="0" w:line="22" w:lineRule="atLeast"/>
              <w:jc w:val="both"/>
              <w:rPr>
                <w:b w:val="0"/>
              </w:rPr>
            </w:pPr>
            <w:r w:rsidRPr="00DE65A8">
              <w:rPr>
                <w:rStyle w:val="Bodytext2Italic"/>
                <w:rFonts w:eastAsia="Arial"/>
              </w:rPr>
              <w:t>Bước 3:</w:t>
            </w:r>
            <w:r w:rsidRPr="00DE65A8">
              <w:rPr>
                <w:b w:val="0"/>
              </w:rPr>
              <w:t xml:space="preserve"> GV chuẩn kiến thức. GV yêu cầu 1 HS đọc bài đọc thêm trang 27 SGK.</w:t>
            </w:r>
          </w:p>
          <w:p w:rsidR="006F0E5F" w:rsidRPr="00DE65A8" w:rsidRDefault="006F0E5F" w:rsidP="006D0F6B">
            <w:pPr>
              <w:pStyle w:val="Bodytext20"/>
              <w:shd w:val="clear" w:color="auto" w:fill="auto"/>
              <w:tabs>
                <w:tab w:val="left" w:pos="871"/>
              </w:tabs>
              <w:spacing w:before="0" w:after="0" w:line="22" w:lineRule="atLeast"/>
              <w:jc w:val="both"/>
              <w:rPr>
                <w:b w:val="0"/>
              </w:rPr>
            </w:pPr>
          </w:p>
          <w:p w:rsidR="006F0E5F" w:rsidRPr="00DE65A8" w:rsidRDefault="006F0E5F" w:rsidP="006D0F6B">
            <w:pPr>
              <w:pStyle w:val="Bodytext20"/>
              <w:shd w:val="clear" w:color="auto" w:fill="auto"/>
              <w:spacing w:before="0" w:after="0" w:line="22" w:lineRule="atLeast"/>
              <w:ind w:left="140"/>
              <w:rPr>
                <w:b w:val="0"/>
              </w:rPr>
            </w:pPr>
            <w:r w:rsidRPr="00DE65A8">
              <w:rPr>
                <w:b w:val="0"/>
              </w:rPr>
              <w:t xml:space="preserve">Với đối tượng HS khá - giỏi GV có thể giới thiệu cho các em biết khi chuyển động trên quỹ đạo, khoảng cách từ Trái Đất đến Mặt </w:t>
            </w:r>
            <w:r w:rsidRPr="00DE65A8">
              <w:rPr>
                <w:b w:val="0"/>
              </w:rPr>
              <w:lastRenderedPageBreak/>
              <w:t>Trời không đều nhau. Vào ngày 3 - 4 tháng 1, khoảng cách từ Trái Đất đến Mặt Trời là 147 triệu km, vào ngày 4 - 5 tháng 7, khoảng cách từ Trái Đất đến Mặt Trời là 152 triệu km.</w:t>
            </w:r>
          </w:p>
          <w:p w:rsidR="006F0E5F" w:rsidRPr="00DE65A8" w:rsidRDefault="006F0E5F" w:rsidP="006D0F6B">
            <w:pPr>
              <w:rPr>
                <w:rFonts w:ascii="Times New Roman" w:hAnsi="Times New Roman" w:cs="Times New Roman"/>
                <w:sz w:val="28"/>
                <w:szCs w:val="28"/>
                <w:lang w:val="en-US"/>
              </w:rPr>
            </w:pPr>
          </w:p>
        </w:tc>
        <w:tc>
          <w:tcPr>
            <w:tcW w:w="2813" w:type="dxa"/>
          </w:tcPr>
          <w:p w:rsidR="006F0E5F" w:rsidRDefault="006F0E5F" w:rsidP="006D0F6B">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HS lắng nghe câu hỏi. </w:t>
            </w:r>
          </w:p>
          <w:p w:rsidR="006F0E5F" w:rsidRDefault="006F0E5F" w:rsidP="006D0F6B">
            <w:pPr>
              <w:rPr>
                <w:rFonts w:ascii="Times New Roman" w:hAnsi="Times New Roman" w:cs="Times New Roman"/>
                <w:sz w:val="28"/>
                <w:szCs w:val="28"/>
                <w:lang w:val="en-US"/>
              </w:rPr>
            </w:pPr>
            <w:r>
              <w:rPr>
                <w:rFonts w:ascii="Times New Roman" w:hAnsi="Times New Roman" w:cs="Times New Roman"/>
                <w:sz w:val="28"/>
                <w:szCs w:val="28"/>
                <w:lang w:val="en-US"/>
              </w:rPr>
              <w:t>- Hoạt động cá nhân</w:t>
            </w:r>
          </w:p>
          <w:p w:rsidR="006F0E5F" w:rsidRDefault="006F0E5F" w:rsidP="006D0F6B">
            <w:pPr>
              <w:rPr>
                <w:rFonts w:ascii="Times New Roman" w:hAnsi="Times New Roman" w:cs="Times New Roman"/>
                <w:sz w:val="28"/>
                <w:szCs w:val="28"/>
                <w:lang w:val="en-US"/>
              </w:rPr>
            </w:pPr>
          </w:p>
          <w:p w:rsidR="006F0E5F" w:rsidRDefault="006F0E5F" w:rsidP="006D0F6B">
            <w:pPr>
              <w:rPr>
                <w:rFonts w:ascii="Times New Roman" w:hAnsi="Times New Roman" w:cs="Times New Roman"/>
                <w:sz w:val="28"/>
                <w:szCs w:val="28"/>
                <w:lang w:val="en-US"/>
              </w:rPr>
            </w:pPr>
          </w:p>
          <w:p w:rsidR="006F0E5F" w:rsidRDefault="006F0E5F" w:rsidP="006D0F6B">
            <w:pPr>
              <w:rPr>
                <w:rFonts w:ascii="Times New Roman" w:hAnsi="Times New Roman" w:cs="Times New Roman"/>
                <w:sz w:val="28"/>
                <w:szCs w:val="28"/>
                <w:lang w:val="en-US"/>
              </w:rPr>
            </w:pPr>
          </w:p>
          <w:p w:rsidR="006F0E5F" w:rsidRDefault="006F0E5F" w:rsidP="006D0F6B">
            <w:pPr>
              <w:rPr>
                <w:rFonts w:ascii="Times New Roman" w:hAnsi="Times New Roman" w:cs="Times New Roman"/>
                <w:sz w:val="28"/>
                <w:szCs w:val="28"/>
                <w:lang w:val="en-US"/>
              </w:rPr>
            </w:pPr>
          </w:p>
          <w:p w:rsidR="006F0E5F" w:rsidRPr="00DE65A8" w:rsidRDefault="006F0E5F" w:rsidP="006D0F6B">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46E98">
              <w:rPr>
                <w:rFonts w:ascii="Times New Roman" w:hAnsi="Times New Roman" w:cs="Times New Roman"/>
                <w:sz w:val="28"/>
                <w:szCs w:val="28"/>
                <w:lang w:val="en-US"/>
              </w:rPr>
              <w:t>HS trả lời</w:t>
            </w:r>
          </w:p>
        </w:tc>
        <w:tc>
          <w:tcPr>
            <w:tcW w:w="3301" w:type="dxa"/>
          </w:tcPr>
          <w:p w:rsidR="006F0E5F" w:rsidRPr="00DE65A8" w:rsidRDefault="006F0E5F" w:rsidP="006D0F6B">
            <w:pPr>
              <w:rPr>
                <w:rFonts w:ascii="Times New Roman" w:hAnsi="Times New Roman" w:cs="Times New Roman"/>
                <w:sz w:val="28"/>
                <w:szCs w:val="28"/>
                <w:lang w:val="en-US"/>
              </w:rPr>
            </w:pPr>
          </w:p>
          <w:p w:rsidR="006F0E5F" w:rsidRPr="00DE65A8" w:rsidRDefault="006F0E5F" w:rsidP="006D0F6B">
            <w:pPr>
              <w:rPr>
                <w:rFonts w:ascii="Times New Roman" w:hAnsi="Times New Roman" w:cs="Times New Roman"/>
                <w:sz w:val="28"/>
                <w:szCs w:val="28"/>
                <w:lang w:val="en-US"/>
              </w:rPr>
            </w:pPr>
          </w:p>
          <w:p w:rsidR="006F0E5F" w:rsidRPr="00DE65A8" w:rsidRDefault="006F0E5F" w:rsidP="006D0F6B">
            <w:pPr>
              <w:rPr>
                <w:rFonts w:ascii="Times New Roman" w:hAnsi="Times New Roman" w:cs="Times New Roman"/>
                <w:sz w:val="28"/>
                <w:szCs w:val="28"/>
                <w:lang w:val="en-US"/>
              </w:rPr>
            </w:pPr>
          </w:p>
          <w:p w:rsidR="006F0E5F" w:rsidRPr="00DE65A8" w:rsidRDefault="006F0E5F" w:rsidP="006D0F6B">
            <w:pPr>
              <w:rPr>
                <w:rFonts w:ascii="Times New Roman" w:hAnsi="Times New Roman" w:cs="Times New Roman"/>
                <w:sz w:val="28"/>
                <w:szCs w:val="28"/>
                <w:lang w:val="en-US"/>
              </w:rPr>
            </w:pPr>
          </w:p>
          <w:p w:rsidR="006F0E5F" w:rsidRPr="00DE65A8" w:rsidRDefault="006F0E5F" w:rsidP="006D0F6B">
            <w:pPr>
              <w:rPr>
                <w:rFonts w:ascii="Times New Roman" w:hAnsi="Times New Roman" w:cs="Times New Roman"/>
                <w:sz w:val="28"/>
                <w:szCs w:val="28"/>
                <w:lang w:val="en-US"/>
              </w:rPr>
            </w:pPr>
          </w:p>
          <w:p w:rsidR="006F0E5F" w:rsidRPr="00DE65A8" w:rsidRDefault="006F0E5F" w:rsidP="006D0F6B">
            <w:pPr>
              <w:rPr>
                <w:rFonts w:ascii="Times New Roman" w:hAnsi="Times New Roman" w:cs="Times New Roman"/>
                <w:sz w:val="28"/>
                <w:szCs w:val="28"/>
                <w:lang w:val="en-US"/>
              </w:rPr>
            </w:pPr>
          </w:p>
          <w:p w:rsidR="006F0E5F" w:rsidRPr="00DE65A8" w:rsidRDefault="006F0E5F" w:rsidP="006D0F6B">
            <w:pPr>
              <w:rPr>
                <w:rFonts w:ascii="Times New Roman" w:hAnsi="Times New Roman" w:cs="Times New Roman"/>
                <w:sz w:val="28"/>
                <w:szCs w:val="28"/>
                <w:lang w:val="en-US"/>
              </w:rPr>
            </w:pPr>
          </w:p>
          <w:p w:rsidR="006F0E5F" w:rsidRPr="00DE65A8" w:rsidRDefault="006F0E5F" w:rsidP="006D0F6B">
            <w:pPr>
              <w:rPr>
                <w:rFonts w:ascii="Times New Roman" w:hAnsi="Times New Roman" w:cs="Times New Roman"/>
                <w:sz w:val="28"/>
                <w:szCs w:val="28"/>
                <w:lang w:val="en-US"/>
              </w:rPr>
            </w:pPr>
          </w:p>
          <w:p w:rsidR="006F0E5F" w:rsidRPr="00DE65A8" w:rsidRDefault="006F0E5F" w:rsidP="00DE65A8">
            <w:pPr>
              <w:numPr>
                <w:ilvl w:val="0"/>
                <w:numId w:val="1"/>
              </w:numPr>
              <w:rPr>
                <w:rFonts w:ascii="Times New Roman" w:hAnsi="Times New Roman" w:cs="Times New Roman"/>
                <w:sz w:val="28"/>
                <w:szCs w:val="28"/>
                <w:lang w:val="en-US"/>
              </w:rPr>
            </w:pPr>
            <w:r w:rsidRPr="00DE65A8">
              <w:rPr>
                <w:rFonts w:ascii="Times New Roman" w:hAnsi="Times New Roman" w:cs="Times New Roman"/>
                <w:sz w:val="28"/>
                <w:szCs w:val="28"/>
              </w:rPr>
              <w:t xml:space="preserve">Khi chuyển dộng trên quỹ đạo quanh Mặt Trời, trục Trái Đất lúc nào cũng giữ nguyên độ nghiêng 66°33' trên mặt phảng quỹ đạo và hướng nghiêng cứa trục không </w:t>
            </w:r>
            <w:r w:rsidRPr="00DE65A8">
              <w:rPr>
                <w:rFonts w:ascii="Times New Roman" w:hAnsi="Times New Roman" w:cs="Times New Roman"/>
                <w:sz w:val="28"/>
                <w:szCs w:val="28"/>
                <w:lang w:val="en-US"/>
              </w:rPr>
              <w:t>đ</w:t>
            </w:r>
            <w:r w:rsidRPr="00DE65A8">
              <w:rPr>
                <w:rFonts w:ascii="Times New Roman" w:hAnsi="Times New Roman" w:cs="Times New Roman"/>
                <w:sz w:val="28"/>
                <w:szCs w:val="28"/>
              </w:rPr>
              <w:t>ổi. Đó là sự chuyển dộng tịnh tiến</w:t>
            </w:r>
          </w:p>
        </w:tc>
      </w:tr>
    </w:tbl>
    <w:p w:rsidR="00DE65A8" w:rsidRPr="00DE65A8" w:rsidRDefault="00DE65A8" w:rsidP="00DE65A8">
      <w:pPr>
        <w:pStyle w:val="Bodytext20"/>
        <w:shd w:val="clear" w:color="auto" w:fill="auto"/>
        <w:tabs>
          <w:tab w:val="left" w:pos="871"/>
        </w:tabs>
        <w:spacing w:before="0" w:after="0" w:line="22" w:lineRule="atLeast"/>
        <w:jc w:val="both"/>
        <w:rPr>
          <w:b w:val="0"/>
        </w:rPr>
      </w:pPr>
    </w:p>
    <w:p w:rsidR="00DE65A8" w:rsidRPr="00DE65A8" w:rsidRDefault="00DE65A8" w:rsidP="00DE65A8">
      <w:pPr>
        <w:pStyle w:val="Bodytext20"/>
        <w:numPr>
          <w:ilvl w:val="0"/>
          <w:numId w:val="1"/>
        </w:numPr>
        <w:pBdr>
          <w:top w:val="single" w:sz="4" w:space="20" w:color="auto"/>
          <w:left w:val="single" w:sz="4" w:space="4" w:color="auto"/>
          <w:bottom w:val="single" w:sz="4" w:space="1" w:color="auto"/>
          <w:right w:val="single" w:sz="4" w:space="0" w:color="auto"/>
        </w:pBdr>
        <w:shd w:val="clear" w:color="auto" w:fill="auto"/>
        <w:tabs>
          <w:tab w:val="left" w:pos="819"/>
        </w:tabs>
        <w:spacing w:before="0" w:after="0" w:line="22" w:lineRule="atLeast"/>
        <w:jc w:val="both"/>
        <w:rPr>
          <w:b w:val="0"/>
        </w:rPr>
      </w:pPr>
      <w:r w:rsidRPr="00DE65A8">
        <w:rPr>
          <w:b w:val="0"/>
        </w:rPr>
        <w:t>Khi chuyển dộng trên quỹ đạo quanh Mặt Trời, trục Trái Đất lúc nào cũng giữ nguyên độ nghiêng 66°33' trên mặt phảng quỹ đạo và hướng nghiêng cứa trục không đổi. Đó là sự chuyển dộng tịnh tiến.</w:t>
      </w:r>
    </w:p>
    <w:p w:rsidR="00DE65A8" w:rsidRPr="00DE65A8" w:rsidRDefault="00DE65A8" w:rsidP="00DE65A8">
      <w:pPr>
        <w:pStyle w:val="Bodytext20"/>
        <w:pBdr>
          <w:top w:val="single" w:sz="4" w:space="20" w:color="auto"/>
          <w:left w:val="single" w:sz="4" w:space="4" w:color="auto"/>
          <w:bottom w:val="single" w:sz="4" w:space="1" w:color="auto"/>
          <w:right w:val="single" w:sz="4" w:space="0" w:color="auto"/>
        </w:pBdr>
        <w:shd w:val="clear" w:color="auto" w:fill="auto"/>
        <w:tabs>
          <w:tab w:val="left" w:pos="819"/>
        </w:tabs>
        <w:spacing w:before="0" w:after="0" w:line="22" w:lineRule="atLeast"/>
        <w:jc w:val="both"/>
        <w:rPr>
          <w:b w:val="0"/>
        </w:rPr>
      </w:pPr>
    </w:p>
    <w:p w:rsidR="00DE65A8" w:rsidRPr="00DE65A8" w:rsidRDefault="00DE65A8" w:rsidP="00DE65A8">
      <w:pPr>
        <w:pStyle w:val="Bodytext20"/>
        <w:shd w:val="clear" w:color="auto" w:fill="auto"/>
        <w:spacing w:before="0" w:after="0" w:line="22" w:lineRule="atLeast"/>
        <w:ind w:left="140"/>
        <w:rPr>
          <w:b w:val="0"/>
        </w:rPr>
      </w:pPr>
    </w:p>
    <w:p w:rsidR="00DE65A8" w:rsidRPr="00DE65A8" w:rsidRDefault="00DE65A8" w:rsidP="00DE65A8">
      <w:pPr>
        <w:pStyle w:val="Bodytext20"/>
        <w:shd w:val="clear" w:color="auto" w:fill="auto"/>
        <w:spacing w:before="0" w:after="0" w:line="22" w:lineRule="atLeast"/>
        <w:ind w:left="140"/>
        <w:rPr>
          <w:b w:val="0"/>
        </w:rPr>
      </w:pPr>
    </w:p>
    <w:p w:rsidR="00DE65A8" w:rsidRPr="00DE65A8" w:rsidRDefault="00DE65A8" w:rsidP="00DE65A8">
      <w:pPr>
        <w:pStyle w:val="Heading3"/>
        <w:spacing w:before="0" w:after="0"/>
        <w:jc w:val="center"/>
        <w:rPr>
          <w:szCs w:val="28"/>
          <w:lang w:val="en-US"/>
        </w:rPr>
      </w:pPr>
      <w:r w:rsidRPr="00DE65A8">
        <w:rPr>
          <w:szCs w:val="28"/>
        </w:rPr>
        <w:t>Hoạt động 3: Tìm hiểu về các ngày hạ chí</w:t>
      </w:r>
      <w:r w:rsidRPr="00DE65A8">
        <w:rPr>
          <w:rStyle w:val="Bodytext4NotItalic"/>
          <w:rFonts w:eastAsia="Arial"/>
          <w:b w:val="0"/>
        </w:rPr>
        <w:t xml:space="preserve">, </w:t>
      </w:r>
      <w:r w:rsidRPr="00DE65A8">
        <w:rPr>
          <w:szCs w:val="28"/>
        </w:rPr>
        <w:t>đông chí</w:t>
      </w:r>
      <w:r w:rsidRPr="00DE65A8">
        <w:rPr>
          <w:rStyle w:val="Bodytext4NotItalic"/>
          <w:rFonts w:eastAsia="Arial"/>
          <w:b w:val="0"/>
        </w:rPr>
        <w:t xml:space="preserve">, </w:t>
      </w:r>
      <w:r w:rsidRPr="00DE65A8">
        <w:rPr>
          <w:szCs w:val="28"/>
        </w:rPr>
        <w:t>xuân phân và thu ph</w:t>
      </w:r>
      <w:r w:rsidRPr="00DE65A8">
        <w:rPr>
          <w:szCs w:val="28"/>
          <w:lang w:val="en-US"/>
        </w:rPr>
        <w:t>â</w:t>
      </w:r>
      <w:r w:rsidRPr="00DE65A8">
        <w:rPr>
          <w:szCs w:val="28"/>
        </w:rPr>
        <w:t>n (Thảo luận nhóm)</w:t>
      </w:r>
    </w:p>
    <w:p w:rsidR="00DE65A8" w:rsidRPr="00DE65A8" w:rsidRDefault="00DE65A8" w:rsidP="00DE65A8">
      <w:pPr>
        <w:pStyle w:val="Bodytext30"/>
        <w:shd w:val="clear" w:color="auto" w:fill="auto"/>
        <w:spacing w:before="0" w:after="0" w:line="22" w:lineRule="atLeast"/>
        <w:ind w:firstLine="140"/>
        <w:jc w:val="both"/>
        <w:rPr>
          <w:rStyle w:val="Bodytext3Bold"/>
          <w:iCs/>
        </w:rPr>
      </w:pPr>
      <w:r w:rsidRPr="00DE65A8">
        <w:rPr>
          <w:rStyle w:val="Bodytext3Bold"/>
          <w:iCs/>
        </w:rPr>
        <w:t>( 1 ) Phương pháp/ kỹ thuật dạy học: sử dụng hình vẽ SGK, sử dụng SGK</w:t>
      </w:r>
    </w:p>
    <w:p w:rsidR="00DE65A8" w:rsidRPr="00DE65A8" w:rsidRDefault="00DE65A8" w:rsidP="00DE65A8">
      <w:pPr>
        <w:pStyle w:val="Bodytext80"/>
        <w:shd w:val="clear" w:color="auto" w:fill="auto"/>
        <w:spacing w:before="0" w:after="0" w:line="22" w:lineRule="atLeast"/>
        <w:rPr>
          <w:rStyle w:val="Bodytext3Bold"/>
          <w:b/>
          <w:iCs/>
        </w:rPr>
      </w:pPr>
      <w:r w:rsidRPr="00DE65A8">
        <w:rPr>
          <w:rStyle w:val="Bodytext3Bold"/>
          <w:iCs/>
        </w:rPr>
        <w:t xml:space="preserve">  </w:t>
      </w:r>
      <w:r w:rsidRPr="00DE65A8">
        <w:rPr>
          <w:rStyle w:val="Bodytext3Bold"/>
          <w:b/>
          <w:iCs/>
        </w:rPr>
        <w:t>( 2 ) Hình thức tổ chức hoạt động: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2862"/>
        <w:gridCol w:w="3079"/>
      </w:tblGrid>
      <w:tr w:rsidR="00C46E98" w:rsidRPr="00DE65A8" w:rsidTr="00C46E98">
        <w:tc>
          <w:tcPr>
            <w:tcW w:w="3630" w:type="dxa"/>
          </w:tcPr>
          <w:p w:rsidR="00C46E98" w:rsidRPr="00DE65A8" w:rsidRDefault="00C46E98" w:rsidP="006D0F6B">
            <w:pPr>
              <w:pStyle w:val="Bodytext20"/>
              <w:shd w:val="clear" w:color="auto" w:fill="auto"/>
              <w:spacing w:before="0" w:after="0" w:line="22" w:lineRule="atLeast"/>
              <w:ind w:left="140"/>
              <w:rPr>
                <w:b w:val="0"/>
              </w:rPr>
            </w:pPr>
            <w:r w:rsidRPr="00DE65A8">
              <w:rPr>
                <w:rStyle w:val="Bodytext2Italic"/>
                <w:rFonts w:eastAsia="Arial"/>
              </w:rPr>
              <w:t>- Bước 1:</w:t>
            </w:r>
            <w:r w:rsidRPr="00DE65A8">
              <w:rPr>
                <w:b w:val="0"/>
              </w:rPr>
              <w:t xml:space="preserve"> GV chia nhóm, giao nhiệm vụ cho các nhóm và hoạt độns các nhóm trả lời câu hỏi: Đọc SGK mục 2, kết hợp quan sát hình 23, hãy điền thông tin vào bảng sau:</w:t>
            </w:r>
          </w:p>
          <w:p w:rsidR="00C46E98" w:rsidRPr="00DE65A8" w:rsidRDefault="00C46E98" w:rsidP="006D0F6B">
            <w:pPr>
              <w:pStyle w:val="Bodytext20"/>
              <w:shd w:val="clear" w:color="auto" w:fill="auto"/>
              <w:spacing w:before="0" w:after="0" w:line="22" w:lineRule="atLeast"/>
              <w:ind w:left="140"/>
              <w:rPr>
                <w:b w:val="0"/>
              </w:rPr>
            </w:pPr>
            <w:r w:rsidRPr="00DE65A8">
              <w:rPr>
                <w:b w:val="0"/>
              </w:rPr>
              <w:t>+ Nhóm 1: Điền thông tin của nửa cầu Bắc.</w:t>
            </w:r>
          </w:p>
          <w:p w:rsidR="00C46E98" w:rsidRPr="00DE65A8" w:rsidRDefault="00C46E98" w:rsidP="006D0F6B">
            <w:pPr>
              <w:pStyle w:val="Bodytext20"/>
              <w:shd w:val="clear" w:color="auto" w:fill="auto"/>
              <w:spacing w:before="0" w:after="0" w:line="22" w:lineRule="atLeast"/>
              <w:ind w:left="140"/>
              <w:rPr>
                <w:b w:val="0"/>
              </w:rPr>
            </w:pPr>
            <w:r w:rsidRPr="00DE65A8">
              <w:rPr>
                <w:b w:val="0"/>
              </w:rPr>
              <w:t>+ Nhóm 2: Điền thông tin của nửa cầu Nam.</w:t>
            </w:r>
          </w:p>
          <w:p w:rsidR="00C46E98" w:rsidRPr="00DE65A8" w:rsidRDefault="00C46E98" w:rsidP="00DE65A8">
            <w:pPr>
              <w:pStyle w:val="Bodytext20"/>
              <w:numPr>
                <w:ilvl w:val="0"/>
                <w:numId w:val="1"/>
              </w:numPr>
              <w:shd w:val="clear" w:color="auto" w:fill="auto"/>
              <w:tabs>
                <w:tab w:val="left" w:pos="984"/>
              </w:tabs>
              <w:spacing w:before="0" w:after="0" w:line="22" w:lineRule="atLeast"/>
              <w:ind w:left="140"/>
              <w:jc w:val="both"/>
              <w:rPr>
                <w:b w:val="0"/>
              </w:rPr>
            </w:pPr>
            <w:r w:rsidRPr="00DE65A8">
              <w:rPr>
                <w:rStyle w:val="Bodytext2Italic"/>
                <w:rFonts w:eastAsia="Arial"/>
              </w:rPr>
              <w:t>Bước 2:</w:t>
            </w:r>
            <w:r w:rsidRPr="00DE65A8">
              <w:rPr>
                <w:b w:val="0"/>
              </w:rPr>
              <w:t xml:space="preserve"> HS trao đổi, bổ sung cho nhau, sau đó đại diện các nhóm lên chỉ trên tranh vẽ chuyển động của Trái Đất quanh Mặt Trời để trả lời. Các HS khác nhận xét, bổ sung.</w:t>
            </w:r>
          </w:p>
          <w:p w:rsidR="00C46E98" w:rsidRPr="00DE65A8" w:rsidRDefault="00C46E98" w:rsidP="00DE65A8">
            <w:pPr>
              <w:pStyle w:val="Bodytext20"/>
              <w:numPr>
                <w:ilvl w:val="0"/>
                <w:numId w:val="1"/>
              </w:numPr>
              <w:shd w:val="clear" w:color="auto" w:fill="auto"/>
              <w:tabs>
                <w:tab w:val="left" w:pos="991"/>
              </w:tabs>
              <w:spacing w:before="0" w:after="0" w:line="22" w:lineRule="atLeast"/>
              <w:ind w:left="140"/>
              <w:jc w:val="both"/>
              <w:rPr>
                <w:b w:val="0"/>
              </w:rPr>
            </w:pPr>
            <w:r w:rsidRPr="00DE65A8">
              <w:rPr>
                <w:rStyle w:val="Bodytext2Italic"/>
                <w:rFonts w:eastAsia="Arial"/>
              </w:rPr>
              <w:t>Bước 3:</w:t>
            </w:r>
            <w:r w:rsidRPr="00DE65A8">
              <w:rPr>
                <w:b w:val="0"/>
              </w:rPr>
              <w:t xml:space="preserve"> GV chuẩn </w:t>
            </w:r>
            <w:r w:rsidRPr="00DE65A8">
              <w:rPr>
                <w:b w:val="0"/>
              </w:rPr>
              <w:lastRenderedPageBreak/>
              <w:t>kiến thức:</w:t>
            </w:r>
          </w:p>
          <w:p w:rsidR="00C46E98" w:rsidRPr="00DE65A8" w:rsidRDefault="00C46E98" w:rsidP="006D0F6B">
            <w:pPr>
              <w:pStyle w:val="Bodytext80"/>
              <w:shd w:val="clear" w:color="auto" w:fill="auto"/>
              <w:spacing w:before="0" w:after="0" w:line="22" w:lineRule="atLeast"/>
              <w:rPr>
                <w:rStyle w:val="Bodytext3Bold"/>
                <w:b/>
                <w:iCs/>
              </w:rPr>
            </w:pPr>
          </w:p>
        </w:tc>
        <w:tc>
          <w:tcPr>
            <w:tcW w:w="2862" w:type="dxa"/>
          </w:tcPr>
          <w:p w:rsidR="00C46E98" w:rsidRDefault="00001EEC" w:rsidP="006D0F6B">
            <w:pPr>
              <w:pStyle w:val="Bodytext80"/>
              <w:shd w:val="clear" w:color="auto" w:fill="auto"/>
              <w:spacing w:before="0" w:after="0" w:line="22" w:lineRule="atLeast"/>
              <w:rPr>
                <w:rStyle w:val="Bodytext3Bold"/>
                <w:b/>
                <w:iCs/>
                <w:lang w:val="en-US"/>
              </w:rPr>
            </w:pPr>
            <w:r>
              <w:rPr>
                <w:rStyle w:val="Bodytext3Bold"/>
                <w:b/>
                <w:iCs/>
                <w:lang w:val="en-US"/>
              </w:rPr>
              <w:lastRenderedPageBreak/>
              <w:t>- HS tiến hành chia nhóm</w:t>
            </w:r>
            <w:bookmarkStart w:id="0" w:name="_GoBack"/>
            <w:bookmarkEnd w:id="0"/>
          </w:p>
        </w:tc>
        <w:tc>
          <w:tcPr>
            <w:tcW w:w="3079" w:type="dxa"/>
          </w:tcPr>
          <w:p w:rsidR="00C46E98" w:rsidRDefault="00C46E98" w:rsidP="006D0F6B">
            <w:pPr>
              <w:pStyle w:val="Bodytext80"/>
              <w:shd w:val="clear" w:color="auto" w:fill="auto"/>
              <w:spacing w:before="0" w:after="0" w:line="22" w:lineRule="atLeast"/>
              <w:rPr>
                <w:rStyle w:val="Bodytext3Bold"/>
                <w:b/>
                <w:iCs/>
                <w:lang w:val="en-US"/>
              </w:rPr>
            </w:pPr>
            <w:r>
              <w:rPr>
                <w:rStyle w:val="Bodytext3Bold"/>
                <w:b/>
                <w:iCs/>
                <w:lang w:val="en-US"/>
              </w:rPr>
              <w:t>2. Các mùa trên Trái Đất</w:t>
            </w:r>
          </w:p>
          <w:p w:rsidR="00C46E98" w:rsidRPr="00C46E98" w:rsidRDefault="00C46E98" w:rsidP="006D0F6B">
            <w:pPr>
              <w:pStyle w:val="Bodytext80"/>
              <w:shd w:val="clear" w:color="auto" w:fill="auto"/>
              <w:spacing w:before="0" w:after="0" w:line="22" w:lineRule="atLeast"/>
              <w:rPr>
                <w:rStyle w:val="Bodytext3Bold"/>
                <w:iCs/>
                <w:lang w:val="en-US"/>
              </w:rPr>
            </w:pPr>
          </w:p>
        </w:tc>
      </w:tr>
    </w:tbl>
    <w:p w:rsidR="00DE65A8" w:rsidRPr="00DE65A8" w:rsidRDefault="00DE65A8" w:rsidP="00DE65A8">
      <w:pPr>
        <w:pStyle w:val="Bodytext20"/>
        <w:shd w:val="clear" w:color="auto" w:fill="auto"/>
        <w:spacing w:before="0" w:after="0" w:line="22" w:lineRule="atLeast"/>
        <w:rPr>
          <w:b w:val="0"/>
        </w:rPr>
      </w:pPr>
    </w:p>
    <w:p w:rsidR="00DE65A8" w:rsidRPr="00DE65A8" w:rsidRDefault="00DE65A8" w:rsidP="00DE65A8">
      <w:pPr>
        <w:pStyle w:val="Bodytext20"/>
        <w:shd w:val="clear" w:color="auto" w:fill="auto"/>
        <w:spacing w:before="0" w:after="0" w:line="22" w:lineRule="atLeast"/>
        <w:rPr>
          <w:b w:val="0"/>
        </w:rPr>
      </w:pPr>
    </w:p>
    <w:p w:rsidR="00DE65A8" w:rsidRPr="00DE65A8" w:rsidRDefault="00DE65A8" w:rsidP="00DE65A8">
      <w:pPr>
        <w:pStyle w:val="Bodytext20"/>
        <w:shd w:val="clear" w:color="auto" w:fill="auto"/>
        <w:spacing w:before="0" w:after="0" w:line="22" w:lineRule="atLeast"/>
        <w:rPr>
          <w:b w:val="0"/>
        </w:rPr>
      </w:pPr>
    </w:p>
    <w:p w:rsidR="00DE65A8" w:rsidRPr="00DE65A8" w:rsidRDefault="00DE65A8" w:rsidP="00DE65A8">
      <w:pPr>
        <w:pStyle w:val="Bodytext20"/>
        <w:shd w:val="clear" w:color="auto" w:fill="auto"/>
        <w:spacing w:before="0" w:after="0" w:line="22" w:lineRule="atLeast"/>
      </w:pPr>
      <w:r w:rsidRPr="00DE65A8">
        <w:t>Phiếu học tập</w:t>
      </w:r>
    </w:p>
    <w:tbl>
      <w:tblPr>
        <w:tblOverlap w:val="never"/>
        <w:tblW w:w="9662" w:type="dxa"/>
        <w:jc w:val="center"/>
        <w:tblLayout w:type="fixed"/>
        <w:tblCellMar>
          <w:left w:w="10" w:type="dxa"/>
          <w:right w:w="10" w:type="dxa"/>
        </w:tblCellMar>
        <w:tblLook w:val="0000" w:firstRow="0" w:lastRow="0" w:firstColumn="0" w:lastColumn="0" w:noHBand="0" w:noVBand="0"/>
      </w:tblPr>
      <w:tblGrid>
        <w:gridCol w:w="1290"/>
        <w:gridCol w:w="1994"/>
        <w:gridCol w:w="1408"/>
        <w:gridCol w:w="1568"/>
        <w:gridCol w:w="1822"/>
        <w:gridCol w:w="1580"/>
      </w:tblGrid>
      <w:tr w:rsidR="00DE65A8" w:rsidRPr="00DE65A8" w:rsidTr="00DE65A8">
        <w:trPr>
          <w:trHeight w:hRule="exact" w:val="1660"/>
          <w:jc w:val="center"/>
        </w:trPr>
        <w:tc>
          <w:tcPr>
            <w:tcW w:w="1290"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400"/>
              <w:rPr>
                <w:color w:val="000000"/>
                <w:lang w:val="vi-VN" w:eastAsia="vi-VN" w:bidi="vi-VN"/>
              </w:rPr>
            </w:pPr>
            <w:r w:rsidRPr="00DE65A8">
              <w:rPr>
                <w:rFonts w:eastAsia="Arial"/>
                <w:color w:val="000000"/>
                <w:lang w:val="vi-VN" w:eastAsia="vi-VN" w:bidi="vi-VN"/>
              </w:rPr>
              <w:t>Ngày/</w:t>
            </w:r>
          </w:p>
          <w:p w:rsidR="00DE65A8" w:rsidRPr="00DE65A8" w:rsidRDefault="00DE65A8" w:rsidP="006D0F6B">
            <w:pPr>
              <w:pStyle w:val="Bodytext20"/>
              <w:shd w:val="clear" w:color="auto" w:fill="auto"/>
              <w:spacing w:before="0" w:after="0" w:line="22" w:lineRule="atLeast"/>
              <w:ind w:left="400"/>
              <w:rPr>
                <w:color w:val="000000"/>
                <w:lang w:val="vi-VN" w:eastAsia="vi-VN" w:bidi="vi-VN"/>
              </w:rPr>
            </w:pPr>
            <w:r w:rsidRPr="00DE65A8">
              <w:rPr>
                <w:rFonts w:eastAsia="Arial"/>
                <w:color w:val="000000"/>
                <w:lang w:val="vi-VN" w:eastAsia="vi-VN" w:bidi="vi-VN"/>
              </w:rPr>
              <w:t>tháng</w:t>
            </w:r>
          </w:p>
        </w:tc>
        <w:tc>
          <w:tcPr>
            <w:tcW w:w="1994"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jc w:val="center"/>
              <w:rPr>
                <w:color w:val="000000"/>
                <w:lang w:val="vi-VN" w:eastAsia="vi-VN" w:bidi="vi-VN"/>
              </w:rPr>
            </w:pPr>
            <w:r w:rsidRPr="00DE65A8">
              <w:rPr>
                <w:rFonts w:eastAsia="Arial"/>
                <w:color w:val="000000"/>
                <w:lang w:val="vi-VN" w:eastAsia="vi-VN" w:bidi="vi-VN"/>
              </w:rPr>
              <w:t>Nửa cầu</w:t>
            </w:r>
          </w:p>
        </w:tc>
        <w:tc>
          <w:tcPr>
            <w:tcW w:w="1408"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jc w:val="center"/>
              <w:rPr>
                <w:color w:val="000000"/>
                <w:lang w:val="vi-VN" w:eastAsia="vi-VN" w:bidi="vi-VN"/>
              </w:rPr>
            </w:pPr>
            <w:r w:rsidRPr="00DE65A8">
              <w:rPr>
                <w:rFonts w:eastAsia="Arial"/>
                <w:color w:val="000000"/>
                <w:lang w:val="vi-VN" w:eastAsia="vi-VN" w:bidi="vi-VN"/>
              </w:rPr>
              <w:t>Tiết</w:t>
            </w:r>
          </w:p>
        </w:tc>
        <w:tc>
          <w:tcPr>
            <w:tcW w:w="1568" w:type="dxa"/>
            <w:tcBorders>
              <w:top w:val="single" w:sz="4" w:space="0" w:color="auto"/>
              <w:lef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rPr>
                <w:color w:val="000000"/>
                <w:lang w:val="vi-VN" w:eastAsia="vi-VN" w:bidi="vi-VN"/>
              </w:rPr>
            </w:pPr>
            <w:r w:rsidRPr="00DE65A8">
              <w:rPr>
                <w:rFonts w:eastAsia="Arial"/>
                <w:color w:val="000000"/>
                <w:lang w:val="vi-VN" w:eastAsia="vi-VN" w:bidi="vi-VN"/>
              </w:rPr>
              <w:t>Vị trí của nửa cầu so với Mặt Tròi</w:t>
            </w:r>
          </w:p>
        </w:tc>
        <w:tc>
          <w:tcPr>
            <w:tcW w:w="1822"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jc w:val="right"/>
              <w:rPr>
                <w:color w:val="000000"/>
                <w:lang w:val="vi-VN" w:eastAsia="vi-VN" w:bidi="vi-VN"/>
              </w:rPr>
            </w:pPr>
            <w:r w:rsidRPr="00DE65A8">
              <w:rPr>
                <w:rFonts w:eastAsia="Arial"/>
                <w:color w:val="000000"/>
                <w:lang w:val="vi-VN" w:eastAsia="vi-VN" w:bidi="vi-VN"/>
              </w:rPr>
              <w:t>Lượng nhiệt và ánh sáng nhận được</w:t>
            </w:r>
          </w:p>
        </w:tc>
        <w:tc>
          <w:tcPr>
            <w:tcW w:w="1580" w:type="dxa"/>
            <w:tcBorders>
              <w:top w:val="single" w:sz="4" w:space="0" w:color="auto"/>
              <w:left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jc w:val="center"/>
              <w:rPr>
                <w:color w:val="000000"/>
                <w:lang w:val="vi-VN" w:eastAsia="vi-VN" w:bidi="vi-VN"/>
              </w:rPr>
            </w:pPr>
            <w:r w:rsidRPr="00DE65A8">
              <w:rPr>
                <w:rFonts w:eastAsia="Arial"/>
                <w:color w:val="000000"/>
                <w:lang w:val="vi-VN" w:eastAsia="vi-VN" w:bidi="vi-VN"/>
              </w:rPr>
              <w:t>Mùa</w:t>
            </w:r>
          </w:p>
        </w:tc>
      </w:tr>
      <w:tr w:rsidR="00DE65A8" w:rsidRPr="00DE65A8" w:rsidTr="00DE65A8">
        <w:trPr>
          <w:trHeight w:hRule="exact" w:val="456"/>
          <w:jc w:val="center"/>
        </w:trPr>
        <w:tc>
          <w:tcPr>
            <w:tcW w:w="1290" w:type="dxa"/>
            <w:vMerge w:val="restart"/>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400"/>
              <w:rPr>
                <w:b w:val="0"/>
                <w:color w:val="000000"/>
                <w:lang w:val="vi-VN" w:eastAsia="vi-VN" w:bidi="vi-VN"/>
              </w:rPr>
            </w:pPr>
            <w:r w:rsidRPr="00DE65A8">
              <w:rPr>
                <w:rFonts w:eastAsia="Arial"/>
                <w:b w:val="0"/>
                <w:color w:val="000000"/>
                <w:lang w:val="vi-VN" w:eastAsia="vi-VN" w:bidi="vi-VN"/>
              </w:rPr>
              <w:t>22/6</w:t>
            </w:r>
          </w:p>
        </w:tc>
        <w:tc>
          <w:tcPr>
            <w:tcW w:w="1994" w:type="dxa"/>
            <w:tcBorders>
              <w:top w:val="single" w:sz="4" w:space="0" w:color="auto"/>
              <w:lef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Nửa cầu Bắc</w:t>
            </w:r>
          </w:p>
        </w:tc>
        <w:tc>
          <w:tcPr>
            <w:tcW w:w="1408" w:type="dxa"/>
            <w:tcBorders>
              <w:top w:val="single" w:sz="4" w:space="0" w:color="auto"/>
              <w:lef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Hạ chí</w:t>
            </w:r>
          </w:p>
        </w:tc>
        <w:tc>
          <w:tcPr>
            <w:tcW w:w="156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822"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80" w:type="dxa"/>
            <w:tcBorders>
              <w:top w:val="single" w:sz="4" w:space="0" w:color="auto"/>
              <w:left w:val="single" w:sz="4" w:space="0" w:color="auto"/>
              <w:righ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r>
      <w:tr w:rsidR="00DE65A8" w:rsidRPr="00DE65A8" w:rsidTr="00DE65A8">
        <w:trPr>
          <w:trHeight w:hRule="exact" w:val="452"/>
          <w:jc w:val="center"/>
        </w:trPr>
        <w:tc>
          <w:tcPr>
            <w:tcW w:w="1290" w:type="dxa"/>
            <w:vMerge/>
            <w:tcBorders>
              <w:left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1994" w:type="dxa"/>
            <w:tcBorders>
              <w:top w:val="single" w:sz="4" w:space="0" w:color="auto"/>
              <w:lef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Nửa cầu Nam</w:t>
            </w:r>
          </w:p>
        </w:tc>
        <w:tc>
          <w:tcPr>
            <w:tcW w:w="140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6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822"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80" w:type="dxa"/>
            <w:tcBorders>
              <w:top w:val="single" w:sz="4" w:space="0" w:color="auto"/>
              <w:left w:val="single" w:sz="4" w:space="0" w:color="auto"/>
              <w:righ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r>
      <w:tr w:rsidR="00DE65A8" w:rsidRPr="00DE65A8" w:rsidTr="00DE65A8">
        <w:trPr>
          <w:trHeight w:hRule="exact" w:val="463"/>
          <w:jc w:val="center"/>
        </w:trPr>
        <w:tc>
          <w:tcPr>
            <w:tcW w:w="1290" w:type="dxa"/>
            <w:vMerge w:val="restart"/>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400"/>
              <w:rPr>
                <w:b w:val="0"/>
                <w:color w:val="000000"/>
                <w:lang w:val="vi-VN" w:eastAsia="vi-VN" w:bidi="vi-VN"/>
              </w:rPr>
            </w:pPr>
            <w:r w:rsidRPr="00DE65A8">
              <w:rPr>
                <w:rFonts w:eastAsia="Arial"/>
                <w:b w:val="0"/>
                <w:color w:val="000000"/>
                <w:lang w:val="vi-VN" w:eastAsia="vi-VN" w:bidi="vi-VN"/>
              </w:rPr>
              <w:t>99/12</w:t>
            </w:r>
          </w:p>
        </w:tc>
        <w:tc>
          <w:tcPr>
            <w:tcW w:w="1994" w:type="dxa"/>
            <w:tcBorders>
              <w:top w:val="single" w:sz="4" w:space="0" w:color="auto"/>
              <w:lef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Nửa cầu Bắc</w:t>
            </w:r>
          </w:p>
        </w:tc>
        <w:tc>
          <w:tcPr>
            <w:tcW w:w="140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6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822"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80" w:type="dxa"/>
            <w:tcBorders>
              <w:top w:val="single" w:sz="4" w:space="0" w:color="auto"/>
              <w:left w:val="single" w:sz="4" w:space="0" w:color="auto"/>
              <w:righ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r>
      <w:tr w:rsidR="00DE65A8" w:rsidRPr="00DE65A8" w:rsidTr="00DE65A8">
        <w:trPr>
          <w:trHeight w:hRule="exact" w:val="452"/>
          <w:jc w:val="center"/>
        </w:trPr>
        <w:tc>
          <w:tcPr>
            <w:tcW w:w="1290" w:type="dxa"/>
            <w:vMerge/>
            <w:tcBorders>
              <w:left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1994" w:type="dxa"/>
            <w:tcBorders>
              <w:top w:val="single" w:sz="4" w:space="0" w:color="auto"/>
              <w:lef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Nửa cầu Nam</w:t>
            </w:r>
          </w:p>
        </w:tc>
        <w:tc>
          <w:tcPr>
            <w:tcW w:w="140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6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822"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80" w:type="dxa"/>
            <w:tcBorders>
              <w:top w:val="single" w:sz="4" w:space="0" w:color="auto"/>
              <w:left w:val="single" w:sz="4" w:space="0" w:color="auto"/>
              <w:righ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r>
      <w:tr w:rsidR="00DE65A8" w:rsidRPr="00DE65A8" w:rsidTr="00DE65A8">
        <w:trPr>
          <w:trHeight w:hRule="exact" w:val="460"/>
          <w:jc w:val="center"/>
        </w:trPr>
        <w:tc>
          <w:tcPr>
            <w:tcW w:w="1290" w:type="dxa"/>
            <w:vMerge w:val="restart"/>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400"/>
              <w:rPr>
                <w:b w:val="0"/>
                <w:color w:val="000000"/>
                <w:lang w:val="vi-VN" w:eastAsia="vi-VN" w:bidi="vi-VN"/>
              </w:rPr>
            </w:pPr>
            <w:r w:rsidRPr="00DE65A8">
              <w:rPr>
                <w:rFonts w:eastAsia="Arial"/>
                <w:b w:val="0"/>
                <w:color w:val="000000"/>
                <w:lang w:val="vi-VN" w:eastAsia="vi-VN" w:bidi="vi-VN"/>
              </w:rPr>
              <w:t>21/3</w:t>
            </w:r>
          </w:p>
        </w:tc>
        <w:tc>
          <w:tcPr>
            <w:tcW w:w="1994" w:type="dxa"/>
            <w:tcBorders>
              <w:top w:val="single" w:sz="4" w:space="0" w:color="auto"/>
              <w:lef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Nửa cầu Bắc</w:t>
            </w:r>
          </w:p>
        </w:tc>
        <w:tc>
          <w:tcPr>
            <w:tcW w:w="140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6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822"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80" w:type="dxa"/>
            <w:tcBorders>
              <w:top w:val="single" w:sz="4" w:space="0" w:color="auto"/>
              <w:left w:val="single" w:sz="4" w:space="0" w:color="auto"/>
              <w:righ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r>
      <w:tr w:rsidR="00DE65A8" w:rsidRPr="00DE65A8" w:rsidTr="00DE65A8">
        <w:trPr>
          <w:trHeight w:hRule="exact" w:val="456"/>
          <w:jc w:val="center"/>
        </w:trPr>
        <w:tc>
          <w:tcPr>
            <w:tcW w:w="1290" w:type="dxa"/>
            <w:vMerge/>
            <w:tcBorders>
              <w:left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1994" w:type="dxa"/>
            <w:tcBorders>
              <w:top w:val="single" w:sz="4" w:space="0" w:color="auto"/>
              <w:lef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Nửa cầu Nam</w:t>
            </w:r>
          </w:p>
        </w:tc>
        <w:tc>
          <w:tcPr>
            <w:tcW w:w="140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6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822"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80" w:type="dxa"/>
            <w:tcBorders>
              <w:top w:val="single" w:sz="4" w:space="0" w:color="auto"/>
              <w:left w:val="single" w:sz="4" w:space="0" w:color="auto"/>
              <w:righ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r>
      <w:tr w:rsidR="00DE65A8" w:rsidRPr="00DE65A8" w:rsidTr="00DE65A8">
        <w:trPr>
          <w:trHeight w:hRule="exact" w:val="460"/>
          <w:jc w:val="center"/>
        </w:trPr>
        <w:tc>
          <w:tcPr>
            <w:tcW w:w="1290" w:type="dxa"/>
            <w:vMerge w:val="restart"/>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400"/>
              <w:rPr>
                <w:b w:val="0"/>
                <w:color w:val="000000"/>
                <w:lang w:val="vi-VN" w:eastAsia="vi-VN" w:bidi="vi-VN"/>
              </w:rPr>
            </w:pPr>
            <w:r w:rsidRPr="00DE65A8">
              <w:rPr>
                <w:rFonts w:eastAsia="Arial"/>
                <w:b w:val="0"/>
                <w:color w:val="000000"/>
                <w:lang w:val="vi-VN" w:eastAsia="vi-VN" w:bidi="vi-VN"/>
              </w:rPr>
              <w:t>23/9</w:t>
            </w:r>
          </w:p>
        </w:tc>
        <w:tc>
          <w:tcPr>
            <w:tcW w:w="1994" w:type="dxa"/>
            <w:tcBorders>
              <w:top w:val="single" w:sz="4" w:space="0" w:color="auto"/>
              <w:lef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Nửa cầu Bắc</w:t>
            </w:r>
          </w:p>
        </w:tc>
        <w:tc>
          <w:tcPr>
            <w:tcW w:w="140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68"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822" w:type="dxa"/>
            <w:tcBorders>
              <w:top w:val="single" w:sz="4" w:space="0" w:color="auto"/>
              <w:lef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80" w:type="dxa"/>
            <w:tcBorders>
              <w:top w:val="single" w:sz="4" w:space="0" w:color="auto"/>
              <w:left w:val="single" w:sz="4" w:space="0" w:color="auto"/>
              <w:bottom w:val="single" w:sz="4" w:space="0" w:color="auto"/>
              <w:righ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r>
      <w:tr w:rsidR="00DE65A8" w:rsidRPr="00DE65A8" w:rsidTr="00DE65A8">
        <w:trPr>
          <w:trHeight w:hRule="exact" w:val="468"/>
          <w:jc w:val="center"/>
        </w:trPr>
        <w:tc>
          <w:tcPr>
            <w:tcW w:w="1290" w:type="dxa"/>
            <w:vMerge/>
            <w:tcBorders>
              <w:left w:val="single" w:sz="4" w:space="0" w:color="auto"/>
              <w:bottom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1994" w:type="dxa"/>
            <w:tcBorders>
              <w:top w:val="single" w:sz="4" w:space="0" w:color="auto"/>
              <w:left w:val="single" w:sz="4" w:space="0" w:color="auto"/>
              <w:bottom w:val="single" w:sz="4" w:space="0" w:color="auto"/>
            </w:tcBorders>
            <w:shd w:val="clear" w:color="auto" w:fill="FFFFFF"/>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Nửa cầu Nam</w:t>
            </w:r>
          </w:p>
        </w:tc>
        <w:tc>
          <w:tcPr>
            <w:tcW w:w="1408" w:type="dxa"/>
            <w:tcBorders>
              <w:top w:val="single" w:sz="4" w:space="0" w:color="auto"/>
              <w:left w:val="single" w:sz="4" w:space="0" w:color="auto"/>
              <w:bottom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68" w:type="dxa"/>
            <w:tcBorders>
              <w:top w:val="single" w:sz="4" w:space="0" w:color="auto"/>
              <w:left w:val="single" w:sz="4" w:space="0" w:color="auto"/>
              <w:bottom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822" w:type="dxa"/>
            <w:tcBorders>
              <w:top w:val="single" w:sz="4" w:space="0" w:color="auto"/>
              <w:left w:val="single" w:sz="4" w:space="0" w:color="auto"/>
              <w:bottom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c>
          <w:tcPr>
            <w:tcW w:w="1580" w:type="dxa"/>
            <w:tcBorders>
              <w:top w:val="single" w:sz="4" w:space="0" w:color="auto"/>
              <w:left w:val="single" w:sz="4" w:space="0" w:color="auto"/>
              <w:bottom w:val="single" w:sz="4" w:space="0" w:color="auto"/>
              <w:right w:val="single" w:sz="4" w:space="0" w:color="auto"/>
            </w:tcBorders>
            <w:shd w:val="clear" w:color="auto" w:fill="FFFFFF"/>
          </w:tcPr>
          <w:p w:rsidR="00DE65A8" w:rsidRPr="00DE65A8" w:rsidRDefault="00DE65A8" w:rsidP="006D0F6B">
            <w:pPr>
              <w:spacing w:line="22" w:lineRule="atLeast"/>
              <w:rPr>
                <w:rFonts w:ascii="Times New Roman" w:hAnsi="Times New Roman" w:cs="Times New Roman"/>
                <w:sz w:val="28"/>
                <w:szCs w:val="28"/>
              </w:rPr>
            </w:pPr>
          </w:p>
        </w:tc>
      </w:tr>
    </w:tbl>
    <w:p w:rsidR="00DE65A8" w:rsidRPr="00DE65A8" w:rsidRDefault="00DE65A8" w:rsidP="00DE65A8">
      <w:pPr>
        <w:spacing w:line="22" w:lineRule="atLeast"/>
        <w:rPr>
          <w:rFonts w:ascii="Times New Roman" w:hAnsi="Times New Roman" w:cs="Times New Roman"/>
          <w:b/>
          <w:sz w:val="28"/>
          <w:szCs w:val="28"/>
          <w:lang w:val="en-US"/>
        </w:rPr>
      </w:pPr>
      <w:r w:rsidRPr="00DE65A8">
        <w:rPr>
          <w:rFonts w:ascii="Times New Roman" w:hAnsi="Times New Roman" w:cs="Times New Roman"/>
          <w:b/>
          <w:sz w:val="28"/>
          <w:szCs w:val="28"/>
          <w:lang w:val="en-US"/>
        </w:rPr>
        <w:t>Bảng chuẩn kiến thức:</w:t>
      </w:r>
    </w:p>
    <w:tbl>
      <w:tblPr>
        <w:tblOverlap w:val="never"/>
        <w:tblW w:w="9692" w:type="dxa"/>
        <w:jc w:val="center"/>
        <w:tblLayout w:type="fixed"/>
        <w:tblCellMar>
          <w:left w:w="10" w:type="dxa"/>
          <w:right w:w="10" w:type="dxa"/>
        </w:tblCellMar>
        <w:tblLook w:val="0000" w:firstRow="0" w:lastRow="0" w:firstColumn="0" w:lastColumn="0" w:noHBand="0" w:noVBand="0"/>
      </w:tblPr>
      <w:tblGrid>
        <w:gridCol w:w="1133"/>
        <w:gridCol w:w="1856"/>
        <w:gridCol w:w="1650"/>
        <w:gridCol w:w="1636"/>
        <w:gridCol w:w="2091"/>
        <w:gridCol w:w="1326"/>
      </w:tblGrid>
      <w:tr w:rsidR="00DE65A8" w:rsidRPr="00DE65A8" w:rsidTr="00DE65A8">
        <w:trPr>
          <w:trHeight w:hRule="exact" w:val="1098"/>
          <w:jc w:val="center"/>
        </w:trPr>
        <w:tc>
          <w:tcPr>
            <w:tcW w:w="1133" w:type="dxa"/>
            <w:tcBorders>
              <w:top w:val="single" w:sz="4" w:space="0" w:color="auto"/>
              <w:lef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rPr>
                <w:color w:val="000000"/>
                <w:lang w:val="vi-VN" w:eastAsia="vi-VN" w:bidi="vi-VN"/>
              </w:rPr>
            </w:pPr>
            <w:r w:rsidRPr="00DE65A8">
              <w:rPr>
                <w:rFonts w:eastAsia="Arial"/>
                <w:color w:val="000000"/>
                <w:lang w:val="vi-VN" w:eastAsia="vi-VN" w:bidi="vi-VN"/>
              </w:rPr>
              <w:t>Ngày/</w:t>
            </w:r>
          </w:p>
          <w:p w:rsidR="00DE65A8" w:rsidRPr="00DE65A8" w:rsidRDefault="00DE65A8" w:rsidP="006D0F6B">
            <w:pPr>
              <w:pStyle w:val="Bodytext20"/>
              <w:shd w:val="clear" w:color="auto" w:fill="auto"/>
              <w:spacing w:before="0" w:after="0" w:line="22" w:lineRule="atLeast"/>
              <w:rPr>
                <w:color w:val="000000"/>
                <w:lang w:val="vi-VN" w:eastAsia="vi-VN" w:bidi="vi-VN"/>
              </w:rPr>
            </w:pPr>
            <w:r w:rsidRPr="00DE65A8">
              <w:rPr>
                <w:rFonts w:eastAsia="Arial"/>
                <w:color w:val="000000"/>
                <w:lang w:val="vi-VN" w:eastAsia="vi-VN" w:bidi="vi-VN"/>
              </w:rPr>
              <w:t>tháng</w:t>
            </w:r>
          </w:p>
        </w:tc>
        <w:tc>
          <w:tcPr>
            <w:tcW w:w="1856" w:type="dxa"/>
            <w:tcBorders>
              <w:top w:val="single" w:sz="4" w:space="0" w:color="auto"/>
              <w:lef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rPr>
                <w:color w:val="000000"/>
                <w:lang w:val="vi-VN" w:eastAsia="vi-VN" w:bidi="vi-VN"/>
              </w:rPr>
            </w:pPr>
            <w:r w:rsidRPr="00DE65A8">
              <w:rPr>
                <w:rFonts w:eastAsia="Arial"/>
                <w:color w:val="000000"/>
                <w:lang w:val="vi-VN" w:eastAsia="vi-VN" w:bidi="vi-VN"/>
              </w:rPr>
              <w:t>Nửa cầu</w:t>
            </w:r>
          </w:p>
        </w:tc>
        <w:tc>
          <w:tcPr>
            <w:tcW w:w="1650" w:type="dxa"/>
            <w:tcBorders>
              <w:top w:val="single" w:sz="4" w:space="0" w:color="auto"/>
              <w:lef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rPr>
                <w:color w:val="000000"/>
                <w:lang w:val="vi-VN" w:eastAsia="vi-VN" w:bidi="vi-VN"/>
              </w:rPr>
            </w:pPr>
            <w:r w:rsidRPr="00DE65A8">
              <w:rPr>
                <w:rFonts w:eastAsia="Arial"/>
                <w:color w:val="000000"/>
                <w:lang w:val="vi-VN" w:eastAsia="vi-VN" w:bidi="vi-VN"/>
              </w:rPr>
              <w:t>Tiết</w:t>
            </w:r>
          </w:p>
        </w:tc>
        <w:tc>
          <w:tcPr>
            <w:tcW w:w="1636" w:type="dxa"/>
            <w:tcBorders>
              <w:top w:val="single" w:sz="4" w:space="0" w:color="auto"/>
              <w:lef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rPr>
                <w:color w:val="000000"/>
                <w:lang w:val="vi-VN" w:eastAsia="vi-VN" w:bidi="vi-VN"/>
              </w:rPr>
            </w:pPr>
            <w:r w:rsidRPr="00DE65A8">
              <w:rPr>
                <w:rFonts w:eastAsia="Arial"/>
                <w:color w:val="000000"/>
                <w:lang w:val="vi-VN" w:eastAsia="vi-VN" w:bidi="vi-VN"/>
              </w:rPr>
              <w:t>Vị trí của nửa cầu so với Mặt Trời</w:t>
            </w:r>
          </w:p>
        </w:tc>
        <w:tc>
          <w:tcPr>
            <w:tcW w:w="2091" w:type="dxa"/>
            <w:tcBorders>
              <w:top w:val="single" w:sz="4" w:space="0" w:color="auto"/>
              <w:lef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rPr>
                <w:color w:val="000000"/>
                <w:lang w:val="vi-VN" w:eastAsia="vi-VN" w:bidi="vi-VN"/>
              </w:rPr>
            </w:pPr>
            <w:r w:rsidRPr="00DE65A8">
              <w:rPr>
                <w:rFonts w:eastAsia="Arial"/>
                <w:color w:val="000000"/>
                <w:lang w:val="vi-VN" w:eastAsia="vi-VN" w:bidi="vi-VN"/>
              </w:rPr>
              <w:t>Lượng nhiệt và ánh sáng nhận được</w:t>
            </w:r>
          </w:p>
        </w:tc>
        <w:tc>
          <w:tcPr>
            <w:tcW w:w="1326" w:type="dxa"/>
            <w:tcBorders>
              <w:top w:val="single" w:sz="4" w:space="0" w:color="auto"/>
              <w:left w:val="single" w:sz="4" w:space="0" w:color="auto"/>
              <w:righ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rPr>
                <w:color w:val="000000"/>
                <w:lang w:val="vi-VN" w:eastAsia="vi-VN" w:bidi="vi-VN"/>
              </w:rPr>
            </w:pPr>
            <w:r w:rsidRPr="00DE65A8">
              <w:rPr>
                <w:rFonts w:eastAsia="Arial"/>
                <w:color w:val="000000"/>
                <w:lang w:val="vi-VN" w:eastAsia="vi-VN" w:bidi="vi-VN"/>
              </w:rPr>
              <w:t>Mùa</w:t>
            </w:r>
          </w:p>
        </w:tc>
      </w:tr>
      <w:tr w:rsidR="00DE65A8" w:rsidRPr="00DE65A8" w:rsidTr="00DE65A8">
        <w:trPr>
          <w:trHeight w:hRule="exact" w:val="784"/>
          <w:jc w:val="center"/>
        </w:trPr>
        <w:tc>
          <w:tcPr>
            <w:tcW w:w="1133" w:type="dxa"/>
            <w:vMerge w:val="restart"/>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00"/>
              <w:rPr>
                <w:b w:val="0"/>
                <w:color w:val="000000"/>
                <w:lang w:val="vi-VN" w:eastAsia="vi-VN" w:bidi="vi-VN"/>
              </w:rPr>
            </w:pPr>
            <w:r w:rsidRPr="00DE65A8">
              <w:rPr>
                <w:rFonts w:eastAsia="Arial"/>
                <w:b w:val="0"/>
                <w:color w:val="000000"/>
                <w:lang w:val="vi-VN" w:eastAsia="vi-VN" w:bidi="vi-VN"/>
              </w:rPr>
              <w:t>22/6</w:t>
            </w:r>
          </w:p>
        </w:tc>
        <w:tc>
          <w:tcPr>
            <w:tcW w:w="1856"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Nửa cầu Bắc</w:t>
            </w:r>
          </w:p>
        </w:tc>
        <w:tc>
          <w:tcPr>
            <w:tcW w:w="1650"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Hạ chí</w:t>
            </w:r>
          </w:p>
        </w:tc>
        <w:tc>
          <w:tcPr>
            <w:tcW w:w="1636" w:type="dxa"/>
            <w:tcBorders>
              <w:top w:val="single" w:sz="4" w:space="0" w:color="auto"/>
              <w:lef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Ngả về phía Mặt Trời</w:t>
            </w:r>
          </w:p>
        </w:tc>
        <w:tc>
          <w:tcPr>
            <w:tcW w:w="2091"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Nhiều</w:t>
            </w:r>
          </w:p>
        </w:tc>
        <w:tc>
          <w:tcPr>
            <w:tcW w:w="1326" w:type="dxa"/>
            <w:tcBorders>
              <w:top w:val="single" w:sz="4" w:space="0" w:color="auto"/>
              <w:left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Hạ</w:t>
            </w:r>
          </w:p>
        </w:tc>
      </w:tr>
      <w:tr w:rsidR="00DE65A8" w:rsidRPr="00DE65A8" w:rsidTr="00DE65A8">
        <w:trPr>
          <w:trHeight w:hRule="exact" w:val="795"/>
          <w:jc w:val="center"/>
        </w:trPr>
        <w:tc>
          <w:tcPr>
            <w:tcW w:w="1133" w:type="dxa"/>
            <w:vMerge/>
            <w:tcBorders>
              <w:left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1856"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Nửa cầu Nam</w:t>
            </w:r>
          </w:p>
        </w:tc>
        <w:tc>
          <w:tcPr>
            <w:tcW w:w="1650"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Đỏng chí</w:t>
            </w:r>
          </w:p>
        </w:tc>
        <w:tc>
          <w:tcPr>
            <w:tcW w:w="1636" w:type="dxa"/>
            <w:tcBorders>
              <w:top w:val="single" w:sz="4" w:space="0" w:color="auto"/>
              <w:lef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Chếch xa Mặt Trời</w:t>
            </w:r>
          </w:p>
        </w:tc>
        <w:tc>
          <w:tcPr>
            <w:tcW w:w="2091"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Ít</w:t>
            </w:r>
          </w:p>
        </w:tc>
        <w:tc>
          <w:tcPr>
            <w:tcW w:w="1326" w:type="dxa"/>
            <w:tcBorders>
              <w:top w:val="single" w:sz="4" w:space="0" w:color="auto"/>
              <w:left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Đ</w:t>
            </w:r>
            <w:r w:rsidRPr="00DE65A8">
              <w:rPr>
                <w:rFonts w:eastAsia="Arial"/>
                <w:b w:val="0"/>
                <w:color w:val="000000"/>
                <w:lang w:eastAsia="vi-VN" w:bidi="vi-VN"/>
              </w:rPr>
              <w:t>ô</w:t>
            </w:r>
            <w:r w:rsidRPr="00DE65A8">
              <w:rPr>
                <w:rFonts w:eastAsia="Arial"/>
                <w:b w:val="0"/>
                <w:color w:val="000000"/>
                <w:lang w:val="vi-VN" w:eastAsia="vi-VN" w:bidi="vi-VN"/>
              </w:rPr>
              <w:t>ng</w:t>
            </w:r>
          </w:p>
        </w:tc>
      </w:tr>
      <w:tr w:rsidR="00DE65A8" w:rsidRPr="00DE65A8" w:rsidTr="00DE65A8">
        <w:trPr>
          <w:trHeight w:hRule="exact" w:val="780"/>
          <w:jc w:val="center"/>
        </w:trPr>
        <w:tc>
          <w:tcPr>
            <w:tcW w:w="1133" w:type="dxa"/>
            <w:vMerge w:val="restart"/>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00"/>
              <w:rPr>
                <w:b w:val="0"/>
                <w:color w:val="000000"/>
                <w:lang w:val="vi-VN" w:eastAsia="vi-VN" w:bidi="vi-VN"/>
              </w:rPr>
            </w:pPr>
            <w:r w:rsidRPr="00DE65A8">
              <w:rPr>
                <w:rFonts w:eastAsia="Arial"/>
                <w:b w:val="0"/>
                <w:color w:val="000000"/>
                <w:lang w:val="vi-VN" w:eastAsia="vi-VN" w:bidi="vi-VN"/>
              </w:rPr>
              <w:t>22/12</w:t>
            </w:r>
          </w:p>
        </w:tc>
        <w:tc>
          <w:tcPr>
            <w:tcW w:w="1856"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Nửa cầu Bắc</w:t>
            </w:r>
          </w:p>
        </w:tc>
        <w:tc>
          <w:tcPr>
            <w:tcW w:w="1650"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Đông chí</w:t>
            </w:r>
          </w:p>
        </w:tc>
        <w:tc>
          <w:tcPr>
            <w:tcW w:w="1636" w:type="dxa"/>
            <w:tcBorders>
              <w:top w:val="single" w:sz="4" w:space="0" w:color="auto"/>
              <w:lef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Chếch xa Mặt Trời</w:t>
            </w:r>
          </w:p>
        </w:tc>
        <w:tc>
          <w:tcPr>
            <w:tcW w:w="2091"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Ít</w:t>
            </w:r>
          </w:p>
        </w:tc>
        <w:tc>
          <w:tcPr>
            <w:tcW w:w="1326" w:type="dxa"/>
            <w:tcBorders>
              <w:top w:val="single" w:sz="4" w:space="0" w:color="auto"/>
              <w:left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Đông</w:t>
            </w:r>
          </w:p>
        </w:tc>
      </w:tr>
      <w:tr w:rsidR="00DE65A8" w:rsidRPr="00DE65A8" w:rsidTr="00DE65A8">
        <w:trPr>
          <w:trHeight w:hRule="exact" w:val="795"/>
          <w:jc w:val="center"/>
        </w:trPr>
        <w:tc>
          <w:tcPr>
            <w:tcW w:w="1133" w:type="dxa"/>
            <w:vMerge/>
            <w:tcBorders>
              <w:left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1856"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Nửa cầu Nam</w:t>
            </w:r>
          </w:p>
        </w:tc>
        <w:tc>
          <w:tcPr>
            <w:tcW w:w="1650"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Hạ chí</w:t>
            </w:r>
          </w:p>
        </w:tc>
        <w:tc>
          <w:tcPr>
            <w:tcW w:w="1636" w:type="dxa"/>
            <w:tcBorders>
              <w:top w:val="single" w:sz="4" w:space="0" w:color="auto"/>
              <w:lef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Ngả về phía Mặt Trời</w:t>
            </w:r>
          </w:p>
        </w:tc>
        <w:tc>
          <w:tcPr>
            <w:tcW w:w="2091"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Nhiều</w:t>
            </w:r>
          </w:p>
        </w:tc>
        <w:tc>
          <w:tcPr>
            <w:tcW w:w="1326" w:type="dxa"/>
            <w:tcBorders>
              <w:top w:val="single" w:sz="4" w:space="0" w:color="auto"/>
              <w:left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Hạ</w:t>
            </w:r>
          </w:p>
        </w:tc>
      </w:tr>
      <w:tr w:rsidR="00DE65A8" w:rsidRPr="00DE65A8" w:rsidTr="00DE65A8">
        <w:trPr>
          <w:trHeight w:hRule="exact" w:val="780"/>
          <w:jc w:val="center"/>
        </w:trPr>
        <w:tc>
          <w:tcPr>
            <w:tcW w:w="1133" w:type="dxa"/>
            <w:vMerge w:val="restart"/>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00"/>
              <w:rPr>
                <w:b w:val="0"/>
                <w:color w:val="000000"/>
                <w:lang w:val="vi-VN" w:eastAsia="vi-VN" w:bidi="vi-VN"/>
              </w:rPr>
            </w:pPr>
            <w:r w:rsidRPr="00DE65A8">
              <w:rPr>
                <w:rFonts w:eastAsia="Arial"/>
                <w:b w:val="0"/>
                <w:color w:val="000000"/>
                <w:lang w:val="vi-VN" w:eastAsia="vi-VN" w:bidi="vi-VN"/>
              </w:rPr>
              <w:t>21/3</w:t>
            </w:r>
          </w:p>
        </w:tc>
        <w:tc>
          <w:tcPr>
            <w:tcW w:w="1856"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Nửa cầu Bắc</w:t>
            </w:r>
          </w:p>
        </w:tc>
        <w:tc>
          <w:tcPr>
            <w:tcW w:w="1650" w:type="dxa"/>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Xuân phân</w:t>
            </w:r>
          </w:p>
        </w:tc>
        <w:tc>
          <w:tcPr>
            <w:tcW w:w="1636" w:type="dxa"/>
            <w:vMerge w:val="restart"/>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Hai nửa cầu hướng về Mặt Trời như nhau</w:t>
            </w:r>
          </w:p>
        </w:tc>
        <w:tc>
          <w:tcPr>
            <w:tcW w:w="2091" w:type="dxa"/>
            <w:vMerge w:val="restart"/>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60"/>
              <w:rPr>
                <w:b w:val="0"/>
                <w:color w:val="000000"/>
                <w:lang w:val="vi-VN" w:eastAsia="vi-VN" w:bidi="vi-VN"/>
              </w:rPr>
            </w:pPr>
            <w:r w:rsidRPr="00DE65A8">
              <w:rPr>
                <w:rFonts w:eastAsia="Arial"/>
                <w:b w:val="0"/>
                <w:color w:val="000000"/>
                <w:lang w:val="vi-VN" w:eastAsia="vi-VN" w:bidi="vi-VN"/>
              </w:rPr>
              <w:t>Hai nửa cầu nhân đươc lượng nhiệt và ánh sáng như nhau</w:t>
            </w:r>
          </w:p>
        </w:tc>
        <w:tc>
          <w:tcPr>
            <w:tcW w:w="1326" w:type="dxa"/>
            <w:tcBorders>
              <w:top w:val="single" w:sz="4" w:space="0" w:color="auto"/>
              <w:left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Xuân</w:t>
            </w:r>
          </w:p>
        </w:tc>
      </w:tr>
      <w:tr w:rsidR="00DE65A8" w:rsidRPr="00DE65A8" w:rsidTr="00DE65A8">
        <w:trPr>
          <w:trHeight w:hRule="exact" w:val="451"/>
          <w:jc w:val="center"/>
        </w:trPr>
        <w:tc>
          <w:tcPr>
            <w:tcW w:w="1133" w:type="dxa"/>
            <w:vMerge/>
            <w:tcBorders>
              <w:left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1856" w:type="dxa"/>
            <w:tcBorders>
              <w:top w:val="single" w:sz="4" w:space="0" w:color="auto"/>
              <w:lef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Nửa cầu Nam</w:t>
            </w:r>
          </w:p>
        </w:tc>
        <w:tc>
          <w:tcPr>
            <w:tcW w:w="1650" w:type="dxa"/>
            <w:tcBorders>
              <w:top w:val="single" w:sz="4" w:space="0" w:color="auto"/>
              <w:lef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Thu phân</w:t>
            </w:r>
          </w:p>
        </w:tc>
        <w:tc>
          <w:tcPr>
            <w:tcW w:w="1636" w:type="dxa"/>
            <w:vMerge/>
            <w:tcBorders>
              <w:left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2091" w:type="dxa"/>
            <w:vMerge/>
            <w:tcBorders>
              <w:left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1326" w:type="dxa"/>
            <w:tcBorders>
              <w:top w:val="single" w:sz="4" w:space="0" w:color="auto"/>
              <w:left w:val="single" w:sz="4" w:space="0" w:color="auto"/>
              <w:righ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Thu</w:t>
            </w:r>
          </w:p>
        </w:tc>
      </w:tr>
      <w:tr w:rsidR="00DE65A8" w:rsidRPr="00DE65A8" w:rsidTr="00DE65A8">
        <w:trPr>
          <w:trHeight w:hRule="exact" w:val="455"/>
          <w:jc w:val="center"/>
        </w:trPr>
        <w:tc>
          <w:tcPr>
            <w:tcW w:w="1133" w:type="dxa"/>
            <w:vMerge w:val="restart"/>
            <w:tcBorders>
              <w:top w:val="single" w:sz="4" w:space="0" w:color="auto"/>
              <w:lef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00"/>
              <w:rPr>
                <w:b w:val="0"/>
                <w:color w:val="000000"/>
                <w:lang w:val="vi-VN" w:eastAsia="vi-VN" w:bidi="vi-VN"/>
              </w:rPr>
            </w:pPr>
            <w:r w:rsidRPr="00DE65A8">
              <w:rPr>
                <w:rFonts w:eastAsia="Arial"/>
                <w:b w:val="0"/>
                <w:color w:val="000000"/>
                <w:lang w:val="vi-VN" w:eastAsia="vi-VN" w:bidi="vi-VN"/>
              </w:rPr>
              <w:t>23/9</w:t>
            </w:r>
          </w:p>
        </w:tc>
        <w:tc>
          <w:tcPr>
            <w:tcW w:w="1856" w:type="dxa"/>
            <w:tcBorders>
              <w:top w:val="single" w:sz="4" w:space="0" w:color="auto"/>
              <w:lef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Nửa cầu Bắc</w:t>
            </w:r>
          </w:p>
        </w:tc>
        <w:tc>
          <w:tcPr>
            <w:tcW w:w="1650" w:type="dxa"/>
            <w:tcBorders>
              <w:top w:val="single" w:sz="4" w:space="0" w:color="auto"/>
              <w:lef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Thu phân</w:t>
            </w:r>
          </w:p>
        </w:tc>
        <w:tc>
          <w:tcPr>
            <w:tcW w:w="1636" w:type="dxa"/>
            <w:vMerge/>
            <w:tcBorders>
              <w:left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2091" w:type="dxa"/>
            <w:vMerge/>
            <w:tcBorders>
              <w:left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1326" w:type="dxa"/>
            <w:tcBorders>
              <w:top w:val="single" w:sz="4" w:space="0" w:color="auto"/>
              <w:left w:val="single" w:sz="4" w:space="0" w:color="auto"/>
              <w:righ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Thu</w:t>
            </w:r>
          </w:p>
        </w:tc>
      </w:tr>
      <w:tr w:rsidR="00DE65A8" w:rsidRPr="00DE65A8" w:rsidTr="00DE65A8">
        <w:trPr>
          <w:trHeight w:hRule="exact" w:val="474"/>
          <w:jc w:val="center"/>
        </w:trPr>
        <w:tc>
          <w:tcPr>
            <w:tcW w:w="1133" w:type="dxa"/>
            <w:vMerge/>
            <w:tcBorders>
              <w:left w:val="single" w:sz="4" w:space="0" w:color="auto"/>
              <w:bottom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1856" w:type="dxa"/>
            <w:tcBorders>
              <w:top w:val="single" w:sz="4" w:space="0" w:color="auto"/>
              <w:left w:val="single" w:sz="4" w:space="0" w:color="auto"/>
              <w:bottom w:val="single" w:sz="4" w:space="0" w:color="auto"/>
            </w:tcBorders>
            <w:shd w:val="clear" w:color="auto" w:fill="FFFFFF"/>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Nửa cầu Nam</w:t>
            </w:r>
          </w:p>
        </w:tc>
        <w:tc>
          <w:tcPr>
            <w:tcW w:w="1650" w:type="dxa"/>
            <w:tcBorders>
              <w:top w:val="single" w:sz="4" w:space="0" w:color="auto"/>
              <w:left w:val="single" w:sz="4" w:space="0" w:color="auto"/>
              <w:bottom w:val="single" w:sz="4" w:space="0" w:color="auto"/>
            </w:tcBorders>
            <w:shd w:val="clear" w:color="auto" w:fill="FFFFFF"/>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Xuân phân</w:t>
            </w:r>
          </w:p>
        </w:tc>
        <w:tc>
          <w:tcPr>
            <w:tcW w:w="1636" w:type="dxa"/>
            <w:vMerge/>
            <w:tcBorders>
              <w:left w:val="single" w:sz="4" w:space="0" w:color="auto"/>
              <w:bottom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2091" w:type="dxa"/>
            <w:vMerge/>
            <w:tcBorders>
              <w:left w:val="single" w:sz="4" w:space="0" w:color="auto"/>
              <w:bottom w:val="single" w:sz="4" w:space="0" w:color="auto"/>
            </w:tcBorders>
            <w:shd w:val="clear" w:color="auto" w:fill="FFFFFF"/>
            <w:vAlign w:val="center"/>
          </w:tcPr>
          <w:p w:rsidR="00DE65A8" w:rsidRPr="00DE65A8" w:rsidRDefault="00DE65A8" w:rsidP="006D0F6B">
            <w:pPr>
              <w:spacing w:line="22" w:lineRule="atLeast"/>
              <w:rPr>
                <w:rFonts w:ascii="Times New Roman" w:hAnsi="Times New Roman" w:cs="Times New Roman"/>
                <w:sz w:val="28"/>
                <w:szCs w:val="28"/>
              </w:rPr>
            </w:pP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DE65A8" w:rsidRPr="00DE65A8" w:rsidRDefault="00DE65A8" w:rsidP="006D0F6B">
            <w:pPr>
              <w:pStyle w:val="Bodytext20"/>
              <w:shd w:val="clear" w:color="auto" w:fill="auto"/>
              <w:spacing w:before="0" w:after="0" w:line="22" w:lineRule="atLeast"/>
              <w:ind w:left="140"/>
              <w:rPr>
                <w:b w:val="0"/>
                <w:color w:val="000000"/>
                <w:lang w:val="vi-VN" w:eastAsia="vi-VN" w:bidi="vi-VN"/>
              </w:rPr>
            </w:pPr>
            <w:r w:rsidRPr="00DE65A8">
              <w:rPr>
                <w:rFonts w:eastAsia="Arial"/>
                <w:b w:val="0"/>
                <w:color w:val="000000"/>
                <w:lang w:val="vi-VN" w:eastAsia="vi-VN" w:bidi="vi-VN"/>
              </w:rPr>
              <w:t>Xuân</w:t>
            </w:r>
          </w:p>
        </w:tc>
      </w:tr>
    </w:tbl>
    <w:p w:rsidR="00DE65A8" w:rsidRPr="00DE65A8" w:rsidRDefault="00DE65A8" w:rsidP="00DE65A8">
      <w:pPr>
        <w:spacing w:line="22" w:lineRule="atLeas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734"/>
      </w:tblGrid>
      <w:tr w:rsidR="00DE65A8" w:rsidRPr="00DE65A8" w:rsidTr="006D0F6B">
        <w:tc>
          <w:tcPr>
            <w:tcW w:w="5065" w:type="dxa"/>
          </w:tcPr>
          <w:p w:rsidR="00DE65A8" w:rsidRPr="00DE65A8" w:rsidRDefault="00DE65A8" w:rsidP="00DE65A8">
            <w:pPr>
              <w:pStyle w:val="Bodytext20"/>
              <w:numPr>
                <w:ilvl w:val="0"/>
                <w:numId w:val="1"/>
              </w:numPr>
              <w:shd w:val="clear" w:color="auto" w:fill="auto"/>
              <w:tabs>
                <w:tab w:val="left" w:pos="928"/>
              </w:tabs>
              <w:spacing w:before="0" w:after="0" w:line="22" w:lineRule="atLeast"/>
              <w:jc w:val="both"/>
              <w:rPr>
                <w:b w:val="0"/>
              </w:rPr>
            </w:pPr>
            <w:r w:rsidRPr="00DE65A8">
              <w:rPr>
                <w:rStyle w:val="Bodytext2Italic"/>
                <w:rFonts w:eastAsia="Arial"/>
              </w:rPr>
              <w:lastRenderedPageBreak/>
              <w:t>Bước 4:</w:t>
            </w:r>
            <w:r w:rsidRPr="00DE65A8">
              <w:rPr>
                <w:b w:val="0"/>
              </w:rPr>
              <w:t xml:space="preserve"> GV đặt câu hỏi: Căn cứ vào kết quả thảo luận nhóm, hãy cho biết:</w:t>
            </w:r>
          </w:p>
          <w:p w:rsidR="00DE65A8" w:rsidRPr="00DE65A8" w:rsidRDefault="00DE65A8" w:rsidP="006D0F6B">
            <w:pPr>
              <w:pStyle w:val="Bodytext20"/>
              <w:shd w:val="clear" w:color="auto" w:fill="auto"/>
              <w:spacing w:before="0" w:after="0" w:line="22" w:lineRule="atLeast"/>
              <w:rPr>
                <w:b w:val="0"/>
              </w:rPr>
            </w:pPr>
            <w:r w:rsidRPr="00DE65A8">
              <w:rPr>
                <w:b w:val="0"/>
              </w:rPr>
              <w:t>+ Nguyên nhân sinh ra các mùa.</w:t>
            </w:r>
          </w:p>
          <w:p w:rsidR="00DE65A8" w:rsidRPr="00DE65A8" w:rsidRDefault="00DE65A8" w:rsidP="006D0F6B">
            <w:pPr>
              <w:pStyle w:val="Bodytext20"/>
              <w:shd w:val="clear" w:color="auto" w:fill="auto"/>
              <w:spacing w:before="0" w:after="0" w:line="22" w:lineRule="atLeast"/>
              <w:rPr>
                <w:b w:val="0"/>
              </w:rPr>
            </w:pPr>
            <w:r w:rsidRPr="00DE65A8">
              <w:rPr>
                <w:b w:val="0"/>
              </w:rPr>
              <w:t>+ Hiện tượng mùa ở cùng 1 thời điểm của hai nửa cầu có giống nhau không?</w:t>
            </w:r>
          </w:p>
          <w:p w:rsidR="00DE65A8" w:rsidRPr="00DE65A8" w:rsidRDefault="00DE65A8" w:rsidP="00DE65A8">
            <w:pPr>
              <w:pStyle w:val="Bodytext20"/>
              <w:numPr>
                <w:ilvl w:val="0"/>
                <w:numId w:val="1"/>
              </w:numPr>
              <w:shd w:val="clear" w:color="auto" w:fill="auto"/>
              <w:tabs>
                <w:tab w:val="left" w:pos="935"/>
              </w:tabs>
              <w:spacing w:before="0" w:after="0" w:line="22" w:lineRule="atLeast"/>
              <w:jc w:val="both"/>
              <w:rPr>
                <w:b w:val="0"/>
              </w:rPr>
            </w:pPr>
            <w:r w:rsidRPr="00DE65A8">
              <w:rPr>
                <w:rStyle w:val="Bodytext2Italic"/>
                <w:rFonts w:eastAsia="Arial"/>
              </w:rPr>
              <w:t>Bước 5:</w:t>
            </w:r>
            <w:r w:rsidRPr="00DE65A8">
              <w:rPr>
                <w:b w:val="0"/>
              </w:rPr>
              <w:t xml:space="preserve"> GV gọi một số HS trả lời, các HS khác nhận xét.</w:t>
            </w:r>
          </w:p>
          <w:p w:rsidR="00DE65A8" w:rsidRPr="00DE65A8" w:rsidRDefault="00DE65A8" w:rsidP="00DE65A8">
            <w:pPr>
              <w:pStyle w:val="Bodytext20"/>
              <w:numPr>
                <w:ilvl w:val="0"/>
                <w:numId w:val="1"/>
              </w:numPr>
              <w:shd w:val="clear" w:color="auto" w:fill="auto"/>
              <w:tabs>
                <w:tab w:val="left" w:pos="928"/>
              </w:tabs>
              <w:spacing w:before="0" w:after="0" w:line="22" w:lineRule="atLeast"/>
              <w:jc w:val="both"/>
              <w:rPr>
                <w:rStyle w:val="Bodytext2Italic"/>
                <w:bCs/>
                <w:i w:val="0"/>
                <w:iCs w:val="0"/>
                <w:lang w:val="x-none" w:eastAsia="x-none"/>
              </w:rPr>
            </w:pPr>
            <w:r w:rsidRPr="00DE65A8">
              <w:rPr>
                <w:rStyle w:val="Bodytext2Italic"/>
                <w:rFonts w:eastAsia="Arial"/>
              </w:rPr>
              <w:t>Bước 6:</w:t>
            </w:r>
            <w:r w:rsidRPr="00DE65A8">
              <w:rPr>
                <w:b w:val="0"/>
              </w:rPr>
              <w:t xml:space="preserve"> GV chuẩn kiến thức:</w:t>
            </w:r>
          </w:p>
        </w:tc>
        <w:tc>
          <w:tcPr>
            <w:tcW w:w="5066" w:type="dxa"/>
          </w:tcPr>
          <w:p w:rsidR="00DE65A8" w:rsidRPr="00DE65A8" w:rsidRDefault="00DE65A8" w:rsidP="006D0F6B">
            <w:pPr>
              <w:pStyle w:val="Bodytext20"/>
              <w:shd w:val="clear" w:color="auto" w:fill="auto"/>
              <w:tabs>
                <w:tab w:val="left" w:pos="928"/>
              </w:tabs>
              <w:spacing w:before="0" w:after="0" w:line="22" w:lineRule="atLeast"/>
              <w:jc w:val="both"/>
              <w:rPr>
                <w:rStyle w:val="Bodytext2Italic"/>
                <w:bCs/>
                <w:i w:val="0"/>
                <w:iCs w:val="0"/>
                <w:lang w:val="x-none" w:eastAsia="x-none"/>
              </w:rPr>
            </w:pPr>
          </w:p>
        </w:tc>
      </w:tr>
    </w:tbl>
    <w:p w:rsidR="00DE65A8" w:rsidRPr="00DE65A8" w:rsidRDefault="00DE65A8" w:rsidP="00DE65A8">
      <w:pPr>
        <w:pStyle w:val="Bodytext20"/>
        <w:shd w:val="clear" w:color="auto" w:fill="auto"/>
        <w:tabs>
          <w:tab w:val="left" w:pos="928"/>
        </w:tabs>
        <w:spacing w:before="0" w:after="0" w:line="22" w:lineRule="atLeast"/>
        <w:jc w:val="both"/>
        <w:rPr>
          <w:rStyle w:val="Bodytext2Italic"/>
          <w:bCs/>
          <w:i w:val="0"/>
          <w:iCs w:val="0"/>
          <w:lang w:val="x-none" w:eastAsia="x-none"/>
        </w:rPr>
      </w:pPr>
    </w:p>
    <w:p w:rsidR="00DE65A8" w:rsidRPr="00DE65A8" w:rsidRDefault="00DE65A8" w:rsidP="00DE65A8">
      <w:pPr>
        <w:pStyle w:val="Bodytext20"/>
        <w:shd w:val="clear" w:color="auto" w:fill="auto"/>
        <w:tabs>
          <w:tab w:val="left" w:pos="935"/>
        </w:tabs>
        <w:spacing w:before="0" w:after="0" w:line="22" w:lineRule="atLeast"/>
        <w:jc w:val="both"/>
        <w:rPr>
          <w:b w:val="0"/>
        </w:rPr>
      </w:pPr>
      <w:r w:rsidRPr="00DE65A8">
        <w:rPr>
          <w:b w:val="0"/>
          <w:noProof/>
        </w:rPr>
        <mc:AlternateContent>
          <mc:Choice Requires="wps">
            <w:drawing>
              <wp:anchor distT="0" distB="0" distL="114300" distR="114300" simplePos="0" relativeHeight="251659264" behindDoc="0" locked="0" layoutInCell="1" allowOverlap="1" wp14:anchorId="7AC24760" wp14:editId="0A3939D8">
                <wp:simplePos x="0" y="0"/>
                <wp:positionH relativeFrom="margin">
                  <wp:align>right</wp:align>
                </wp:positionH>
                <wp:positionV relativeFrom="paragraph">
                  <wp:posOffset>133350</wp:posOffset>
                </wp:positionV>
                <wp:extent cx="5991225" cy="9429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942975"/>
                        </a:xfrm>
                        <a:prstGeom prst="rect">
                          <a:avLst/>
                        </a:prstGeom>
                        <a:solidFill>
                          <a:srgbClr val="FFFFFF"/>
                        </a:solidFill>
                        <a:ln w="9525">
                          <a:solidFill>
                            <a:srgbClr val="000000"/>
                          </a:solidFill>
                          <a:miter lim="800000"/>
                          <a:headEnd/>
                          <a:tailEnd/>
                        </a:ln>
                      </wps:spPr>
                      <wps:txbx>
                        <w:txbxContent>
                          <w:p w:rsidR="00DE65A8" w:rsidRPr="00E71CBB" w:rsidRDefault="00DE65A8" w:rsidP="00DE65A8">
                            <w:pPr>
                              <w:pStyle w:val="Bodytext20"/>
                              <w:numPr>
                                <w:ilvl w:val="0"/>
                                <w:numId w:val="1"/>
                              </w:numPr>
                              <w:shd w:val="clear" w:color="auto" w:fill="auto"/>
                              <w:tabs>
                                <w:tab w:val="left" w:pos="1066"/>
                              </w:tabs>
                              <w:spacing w:before="0" w:after="0" w:line="360" w:lineRule="auto"/>
                              <w:ind w:left="240" w:firstLine="460"/>
                              <w:rPr>
                                <w:b w:val="0"/>
                              </w:rPr>
                            </w:pPr>
                            <w:r w:rsidRPr="00E71CBB">
                              <w:rPr>
                                <w:b w:val="0"/>
                              </w:rPr>
                              <w:t>Khi Trái Đất chuyển động xung quanh Mặt Trời, hai nửa cầu lẩn lượt ngả về phía Mặt Trời nên sinh ra hiện tượng các mùa.</w:t>
                            </w:r>
                          </w:p>
                          <w:p w:rsidR="00DE65A8" w:rsidRPr="00D27BF7" w:rsidRDefault="00DE65A8" w:rsidP="00DE65A8">
                            <w:pPr>
                              <w:pStyle w:val="Bodytext20"/>
                              <w:numPr>
                                <w:ilvl w:val="0"/>
                                <w:numId w:val="1"/>
                              </w:numPr>
                              <w:shd w:val="clear" w:color="auto" w:fill="auto"/>
                              <w:tabs>
                                <w:tab w:val="left" w:pos="1055"/>
                              </w:tabs>
                              <w:spacing w:before="0" w:after="0" w:line="360" w:lineRule="auto"/>
                              <w:ind w:left="700"/>
                              <w:jc w:val="both"/>
                              <w:rPr>
                                <w:b w:val="0"/>
                              </w:rPr>
                            </w:pPr>
                            <w:r w:rsidRPr="00E71CBB">
                              <w:rPr>
                                <w:b w:val="0"/>
                              </w:rPr>
                              <w:t>Mùa ở hai nửa cầu trái ngược nhau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20.55pt;margin-top:10.5pt;width:471.75pt;height:7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">
                <v:textbox>
                  <w:txbxContent>
                    <w:p w:rsidR="00DE65A8" w:rsidRPr="00E71CBB" w:rsidRDefault="00DE65A8" w:rsidP="00DE65A8">
                      <w:pPr>
                        <w:pStyle w:val="Bodytext20"/>
                        <w:numPr>
                          <w:ilvl w:val="0"/>
                          <w:numId w:val="1"/>
                        </w:numPr>
                        <w:shd w:val="clear" w:color="auto" w:fill="auto"/>
                        <w:tabs>
                          <w:tab w:val="left" w:pos="1066"/>
                        </w:tabs>
                        <w:spacing w:before="0" w:after="0" w:line="360" w:lineRule="auto"/>
                        <w:ind w:left="240" w:firstLine="460"/>
                        <w:rPr>
                          <w:b w:val="0"/>
                        </w:rPr>
                      </w:pPr>
                      <w:r w:rsidRPr="00E71CBB">
                        <w:rPr>
                          <w:b w:val="0"/>
                        </w:rPr>
                        <w:t>Khi Trái Đất chuyển động xung quanh Mặt Trời, hai nửa cầu lẩn lượt ngả về phía Mặt Trời nên sinh ra hiện tượng các mùa.</w:t>
                      </w:r>
                    </w:p>
                    <w:p w:rsidR="00DE65A8" w:rsidRPr="00D27BF7" w:rsidRDefault="00DE65A8" w:rsidP="00DE65A8">
                      <w:pPr>
                        <w:pStyle w:val="Bodytext20"/>
                        <w:numPr>
                          <w:ilvl w:val="0"/>
                          <w:numId w:val="1"/>
                        </w:numPr>
                        <w:shd w:val="clear" w:color="auto" w:fill="auto"/>
                        <w:tabs>
                          <w:tab w:val="left" w:pos="1055"/>
                        </w:tabs>
                        <w:spacing w:before="0" w:after="0" w:line="360" w:lineRule="auto"/>
                        <w:ind w:left="700"/>
                        <w:jc w:val="both"/>
                        <w:rPr>
                          <w:b w:val="0"/>
                        </w:rPr>
                      </w:pPr>
                      <w:r w:rsidRPr="00E71CBB">
                        <w:rPr>
                          <w:b w:val="0"/>
                        </w:rPr>
                        <w:t>Mùa ở hai nửa cầu trái ngược nhau</w:t>
                      </w:r>
                    </w:p>
                  </w:txbxContent>
                </v:textbox>
                <w10:wrap anchorx="margin"/>
              </v:rect>
            </w:pict>
          </mc:Fallback>
        </mc:AlternateContent>
      </w:r>
    </w:p>
    <w:p w:rsidR="00DE65A8" w:rsidRPr="00DE65A8" w:rsidRDefault="00DE65A8" w:rsidP="00DE65A8">
      <w:pPr>
        <w:pStyle w:val="Bodytext20"/>
        <w:shd w:val="clear" w:color="auto" w:fill="auto"/>
        <w:tabs>
          <w:tab w:val="left" w:pos="935"/>
        </w:tabs>
        <w:spacing w:before="0" w:after="0" w:line="22" w:lineRule="atLeast"/>
        <w:jc w:val="both"/>
        <w:rPr>
          <w:b w:val="0"/>
        </w:rPr>
      </w:pPr>
    </w:p>
    <w:p w:rsidR="00DE65A8" w:rsidRPr="00DE65A8" w:rsidRDefault="00DE65A8" w:rsidP="00DE65A8">
      <w:pPr>
        <w:pStyle w:val="Bodytext20"/>
        <w:shd w:val="clear" w:color="auto" w:fill="auto"/>
        <w:tabs>
          <w:tab w:val="left" w:pos="935"/>
        </w:tabs>
        <w:spacing w:before="0" w:after="0" w:line="22" w:lineRule="atLeast"/>
        <w:jc w:val="both"/>
        <w:rPr>
          <w:b w:val="0"/>
        </w:rPr>
      </w:pPr>
    </w:p>
    <w:p w:rsidR="00DE65A8" w:rsidRPr="00DE65A8" w:rsidRDefault="00DE65A8" w:rsidP="00DE65A8">
      <w:pPr>
        <w:pStyle w:val="Bodytext20"/>
        <w:shd w:val="clear" w:color="auto" w:fill="auto"/>
        <w:tabs>
          <w:tab w:val="left" w:pos="935"/>
        </w:tabs>
        <w:spacing w:before="0" w:after="0" w:line="22" w:lineRule="atLeast"/>
        <w:jc w:val="both"/>
        <w:rPr>
          <w:b w:val="0"/>
        </w:rPr>
      </w:pPr>
    </w:p>
    <w:p w:rsidR="00DE65A8" w:rsidRPr="00DE65A8" w:rsidRDefault="00DE65A8" w:rsidP="00DE65A8">
      <w:pPr>
        <w:pStyle w:val="Bodytext20"/>
        <w:shd w:val="clear" w:color="auto" w:fill="auto"/>
        <w:tabs>
          <w:tab w:val="left" w:pos="935"/>
        </w:tabs>
        <w:spacing w:before="0" w:after="0" w:line="22" w:lineRule="atLeast"/>
        <w:jc w:val="both"/>
        <w:rPr>
          <w:b w:val="0"/>
        </w:rPr>
      </w:pPr>
    </w:p>
    <w:p w:rsidR="00DE65A8" w:rsidRPr="00DE65A8" w:rsidRDefault="00DE65A8" w:rsidP="00DE65A8">
      <w:pPr>
        <w:pStyle w:val="Bodytext20"/>
        <w:shd w:val="clear" w:color="auto" w:fill="auto"/>
        <w:tabs>
          <w:tab w:val="left" w:pos="935"/>
        </w:tabs>
        <w:spacing w:before="0" w:after="0" w:line="22" w:lineRule="atLeast"/>
        <w:jc w:val="both"/>
        <w:rPr>
          <w:b w:val="0"/>
        </w:rPr>
      </w:pPr>
    </w:p>
    <w:p w:rsidR="00DE65A8" w:rsidRPr="00DE65A8" w:rsidRDefault="00DE65A8" w:rsidP="00DE65A8">
      <w:pPr>
        <w:pStyle w:val="Heading3"/>
        <w:spacing w:before="0" w:after="0"/>
        <w:jc w:val="center"/>
        <w:rPr>
          <w:szCs w:val="28"/>
          <w:lang w:val="en-US"/>
        </w:rPr>
      </w:pPr>
      <w:r w:rsidRPr="00DE65A8">
        <w:rPr>
          <w:szCs w:val="28"/>
        </w:rPr>
        <w:t>Hoạt động 4: Hoàn thành bài tập 3 trang 27</w:t>
      </w:r>
    </w:p>
    <w:p w:rsidR="00DE65A8" w:rsidRPr="00DE65A8" w:rsidRDefault="00DE65A8" w:rsidP="00DE65A8">
      <w:pPr>
        <w:pStyle w:val="Bodytext30"/>
        <w:shd w:val="clear" w:color="auto" w:fill="auto"/>
        <w:spacing w:before="0" w:after="0" w:line="22" w:lineRule="atLeast"/>
        <w:jc w:val="both"/>
        <w:rPr>
          <w:rStyle w:val="Bodytext3Bold"/>
          <w:iCs/>
        </w:rPr>
      </w:pPr>
      <w:r w:rsidRPr="00DE65A8">
        <w:rPr>
          <w:rStyle w:val="Bodytext3Bold"/>
          <w:iCs/>
        </w:rPr>
        <w:t>( 1 ) Phương pháp/ kỹ thuật dạy học: sử dụng SGK, kiến thức cử bài.</w:t>
      </w:r>
    </w:p>
    <w:p w:rsidR="00DE65A8" w:rsidRPr="00DE65A8" w:rsidRDefault="00DE65A8" w:rsidP="00DE65A8">
      <w:pPr>
        <w:pStyle w:val="Bodytext80"/>
        <w:shd w:val="clear" w:color="auto" w:fill="auto"/>
        <w:spacing w:before="0" w:after="0" w:line="22" w:lineRule="atLeast"/>
        <w:rPr>
          <w:rStyle w:val="Bodytext3Bold"/>
          <w:b/>
          <w:iCs/>
        </w:rPr>
      </w:pPr>
      <w:r w:rsidRPr="00DE65A8">
        <w:rPr>
          <w:rStyle w:val="Bodytext3Bold"/>
          <w:b/>
          <w:iCs/>
        </w:rPr>
        <w:t>( 2) Hình thức tổ chức hoạt động: theo cặp.</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611"/>
      </w:tblGrid>
      <w:tr w:rsidR="00DE65A8" w:rsidRPr="00DE65A8" w:rsidTr="00DE65A8">
        <w:trPr>
          <w:trHeight w:val="5157"/>
        </w:trPr>
        <w:tc>
          <w:tcPr>
            <w:tcW w:w="4747" w:type="dxa"/>
          </w:tcPr>
          <w:p w:rsidR="00DE65A8" w:rsidRPr="00DE65A8" w:rsidRDefault="00DE65A8" w:rsidP="006D0F6B">
            <w:pPr>
              <w:pStyle w:val="Bodytext80"/>
              <w:shd w:val="clear" w:color="auto" w:fill="auto"/>
              <w:spacing w:before="0" w:after="0" w:line="22" w:lineRule="atLeast"/>
              <w:rPr>
                <w:b w:val="0"/>
                <w:i w:val="0"/>
              </w:rPr>
            </w:pPr>
          </w:p>
          <w:p w:rsidR="00DE65A8" w:rsidRPr="00DE65A8" w:rsidRDefault="00DE65A8" w:rsidP="00DE65A8">
            <w:pPr>
              <w:pStyle w:val="Bodytext20"/>
              <w:numPr>
                <w:ilvl w:val="0"/>
                <w:numId w:val="1"/>
              </w:numPr>
              <w:shd w:val="clear" w:color="auto" w:fill="auto"/>
              <w:tabs>
                <w:tab w:val="left" w:pos="830"/>
              </w:tabs>
              <w:spacing w:before="0" w:after="0" w:line="22" w:lineRule="atLeast"/>
              <w:jc w:val="both"/>
              <w:rPr>
                <w:b w:val="0"/>
              </w:rPr>
            </w:pPr>
            <w:r w:rsidRPr="00DE65A8">
              <w:rPr>
                <w:rStyle w:val="Bodytext2Italic"/>
                <w:rFonts w:eastAsia="Arial"/>
              </w:rPr>
              <w:t>Bước 1:</w:t>
            </w:r>
            <w:r w:rsidRPr="00DE65A8">
              <w:rPr>
                <w:b w:val="0"/>
              </w:rPr>
              <w:t xml:space="preserve"> GV giao nhiệm vụ cho các nhóm: Đọc câu 3 phần Câu hỏi và bài tập trang 27, hãy cho biết cách tính mùa ở nửa cầu Bắc theo âm - dương lịch và cách tính mùa theo dương lịch khác nhau như thế nào?</w:t>
            </w:r>
          </w:p>
          <w:p w:rsidR="00DE65A8" w:rsidRPr="00DE65A8" w:rsidRDefault="00DE65A8" w:rsidP="00DE65A8">
            <w:pPr>
              <w:pStyle w:val="Bodytext20"/>
              <w:numPr>
                <w:ilvl w:val="0"/>
                <w:numId w:val="1"/>
              </w:numPr>
              <w:shd w:val="clear" w:color="auto" w:fill="auto"/>
              <w:tabs>
                <w:tab w:val="left" w:pos="825"/>
              </w:tabs>
              <w:spacing w:before="0" w:after="0" w:line="22" w:lineRule="atLeast"/>
              <w:jc w:val="both"/>
              <w:rPr>
                <w:b w:val="0"/>
              </w:rPr>
            </w:pPr>
            <w:r w:rsidRPr="00DE65A8">
              <w:rPr>
                <w:rStyle w:val="Bodytext2Italic"/>
                <w:rFonts w:eastAsia="Arial"/>
              </w:rPr>
              <w:t>Bước 2:</w:t>
            </w:r>
            <w:r w:rsidRPr="00DE65A8">
              <w:rPr>
                <w:b w:val="0"/>
              </w:rPr>
              <w:t xml:space="preserve"> HS các nhóm trao đổi, tìm hiểu, sau đó đại diện các nhóm lên trình bày, các nhóm khác nhận xét, đánh giá.</w:t>
            </w:r>
          </w:p>
          <w:p w:rsidR="00DE65A8" w:rsidRPr="00DE65A8" w:rsidRDefault="00DE65A8" w:rsidP="006D0F6B">
            <w:pPr>
              <w:pStyle w:val="Bodytext20"/>
              <w:shd w:val="clear" w:color="auto" w:fill="auto"/>
              <w:spacing w:before="0" w:after="0" w:line="22" w:lineRule="atLeast"/>
              <w:rPr>
                <w:b w:val="0"/>
              </w:rPr>
            </w:pPr>
            <w:r w:rsidRPr="00DE65A8">
              <w:rPr>
                <w:b w:val="0"/>
              </w:rPr>
              <w:t xml:space="preserve">- </w:t>
            </w:r>
            <w:r w:rsidRPr="00DE65A8">
              <w:rPr>
                <w:rStyle w:val="Bodytext2Italic"/>
                <w:rFonts w:eastAsia="Arial"/>
              </w:rPr>
              <w:t>Bước 3:</w:t>
            </w:r>
            <w:r w:rsidRPr="00DE65A8">
              <w:rPr>
                <w:b w:val="0"/>
              </w:rPr>
              <w:t xml:space="preserve"> GV bổ sung kiến thức (Cách tính mùa theo âm - dương lịch và cách tính mùa theo dương lịch có sự khác nhau về thời gian bắt đầu và kết thúc).</w:t>
            </w:r>
          </w:p>
          <w:p w:rsidR="00DE65A8" w:rsidRPr="00DE65A8" w:rsidRDefault="00DE65A8" w:rsidP="006D0F6B">
            <w:pPr>
              <w:pStyle w:val="Bodytext80"/>
              <w:shd w:val="clear" w:color="auto" w:fill="auto"/>
              <w:spacing w:before="0" w:after="0" w:line="22" w:lineRule="atLeast"/>
              <w:rPr>
                <w:b w:val="0"/>
                <w:i w:val="0"/>
              </w:rPr>
            </w:pPr>
          </w:p>
        </w:tc>
        <w:tc>
          <w:tcPr>
            <w:tcW w:w="4611" w:type="dxa"/>
          </w:tcPr>
          <w:p w:rsidR="00DE65A8" w:rsidRPr="00DE65A8" w:rsidRDefault="00DE65A8" w:rsidP="006D0F6B">
            <w:pPr>
              <w:pStyle w:val="Bodytext80"/>
              <w:shd w:val="clear" w:color="auto" w:fill="auto"/>
              <w:spacing w:before="0" w:after="0" w:line="22" w:lineRule="atLeast"/>
              <w:rPr>
                <w:b w:val="0"/>
                <w:i w:val="0"/>
              </w:rPr>
            </w:pPr>
          </w:p>
        </w:tc>
      </w:tr>
    </w:tbl>
    <w:p w:rsidR="009F6F44" w:rsidRDefault="009F6F44" w:rsidP="00DE65A8">
      <w:pPr>
        <w:pStyle w:val="Heading1"/>
        <w:spacing w:before="0" w:after="0"/>
        <w:rPr>
          <w:sz w:val="28"/>
          <w:szCs w:val="28"/>
          <w:lang w:val="en-US"/>
        </w:rPr>
      </w:pPr>
      <w:r>
        <w:rPr>
          <w:sz w:val="28"/>
          <w:szCs w:val="28"/>
          <w:lang w:val="en-US"/>
        </w:rPr>
        <w:t>C. Hoạt động củng cố , luyện tập.</w:t>
      </w:r>
    </w:p>
    <w:p w:rsidR="00DE65A8" w:rsidRPr="00DE65A8" w:rsidRDefault="00DE65A8" w:rsidP="00DE65A8">
      <w:pPr>
        <w:pStyle w:val="Bodytext40"/>
        <w:shd w:val="clear" w:color="auto" w:fill="auto"/>
        <w:spacing w:before="0" w:after="0" w:line="22" w:lineRule="atLeast"/>
        <w:ind w:left="640"/>
        <w:rPr>
          <w:rFonts w:ascii="Times New Roman" w:hAnsi="Times New Roman" w:cs="Times New Roman"/>
          <w:sz w:val="28"/>
          <w:szCs w:val="28"/>
        </w:rPr>
      </w:pPr>
      <w:r w:rsidRPr="00DE65A8">
        <w:rPr>
          <w:rStyle w:val="Bodytext4NotItalic"/>
          <w:rFonts w:eastAsia="Arial"/>
        </w:rPr>
        <w:t>1. HS tham gia trò chơi ô chữ</w:t>
      </w:r>
    </w:p>
    <w:p w:rsidR="00DE65A8" w:rsidRPr="00DE65A8" w:rsidRDefault="00DE65A8" w:rsidP="00DE65A8">
      <w:pPr>
        <w:pStyle w:val="Bodytext20"/>
        <w:shd w:val="clear" w:color="auto" w:fill="auto"/>
        <w:spacing w:before="0" w:after="0" w:line="22" w:lineRule="atLeast"/>
        <w:rPr>
          <w:b w:val="0"/>
        </w:rPr>
      </w:pPr>
      <w:r w:rsidRPr="00DE65A8">
        <w:rPr>
          <w:b w:val="0"/>
        </w:rPr>
        <w:t>- Ô số 1: có 5 chữ cái - Tên của ngày 22/6 ờ nửa cầu Bắc (lấy chữ I).</w:t>
      </w:r>
    </w:p>
    <w:p w:rsidR="00DE65A8" w:rsidRPr="00DE65A8" w:rsidRDefault="00DE65A8" w:rsidP="00DE65A8">
      <w:pPr>
        <w:pStyle w:val="Bodytext20"/>
        <w:shd w:val="clear" w:color="auto" w:fill="auto"/>
        <w:spacing w:before="0" w:after="0" w:line="22" w:lineRule="atLeast"/>
        <w:rPr>
          <w:b w:val="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925"/>
        <w:gridCol w:w="907"/>
        <w:gridCol w:w="904"/>
        <w:gridCol w:w="936"/>
      </w:tblGrid>
      <w:tr w:rsidR="00DE65A8" w:rsidRPr="00DE65A8" w:rsidTr="006D0F6B">
        <w:trPr>
          <w:trHeight w:hRule="exact" w:val="529"/>
          <w:jc w:val="center"/>
        </w:trPr>
        <w:tc>
          <w:tcPr>
            <w:tcW w:w="835" w:type="dxa"/>
            <w:tcBorders>
              <w:top w:val="single" w:sz="4" w:space="0" w:color="auto"/>
              <w:left w:val="single" w:sz="4" w:space="0" w:color="auto"/>
              <w:bottom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320"/>
              <w:rPr>
                <w:b w:val="0"/>
                <w:color w:val="000000"/>
                <w:lang w:val="vi-VN" w:eastAsia="vi-VN" w:bidi="vi-VN"/>
              </w:rPr>
            </w:pPr>
            <w:r w:rsidRPr="00DE65A8">
              <w:rPr>
                <w:rFonts w:eastAsia="Arial"/>
                <w:b w:val="0"/>
                <w:color w:val="000000"/>
                <w:lang w:val="vi-VN" w:eastAsia="vi-VN" w:bidi="vi-VN"/>
              </w:rPr>
              <w:t>H</w:t>
            </w:r>
          </w:p>
        </w:tc>
        <w:tc>
          <w:tcPr>
            <w:tcW w:w="925" w:type="dxa"/>
            <w:tcBorders>
              <w:top w:val="single" w:sz="4" w:space="0" w:color="auto"/>
              <w:left w:val="single" w:sz="4" w:space="0" w:color="auto"/>
              <w:bottom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360"/>
              <w:rPr>
                <w:b w:val="0"/>
                <w:color w:val="000000"/>
                <w:lang w:val="vi-VN" w:eastAsia="vi-VN" w:bidi="vi-VN"/>
              </w:rPr>
            </w:pPr>
            <w:r w:rsidRPr="00DE65A8">
              <w:rPr>
                <w:rStyle w:val="Bodytext220pt"/>
                <w:rFonts w:eastAsia="Arial"/>
                <w:b w:val="0"/>
                <w:sz w:val="28"/>
                <w:szCs w:val="28"/>
              </w:rPr>
              <w:t>Ạ</w:t>
            </w:r>
          </w:p>
        </w:tc>
        <w:tc>
          <w:tcPr>
            <w:tcW w:w="907" w:type="dxa"/>
            <w:tcBorders>
              <w:top w:val="single" w:sz="4" w:space="0" w:color="auto"/>
              <w:left w:val="single" w:sz="4" w:space="0" w:color="auto"/>
              <w:bottom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360"/>
              <w:rPr>
                <w:b w:val="0"/>
                <w:color w:val="000000"/>
                <w:lang w:eastAsia="vi-VN" w:bidi="vi-VN"/>
              </w:rPr>
            </w:pPr>
            <w:r w:rsidRPr="00DE65A8">
              <w:rPr>
                <w:rStyle w:val="Bodytext220pt"/>
                <w:rFonts w:eastAsia="Arial"/>
                <w:b w:val="0"/>
                <w:sz w:val="28"/>
                <w:szCs w:val="28"/>
              </w:rPr>
              <w:t>C</w:t>
            </w:r>
          </w:p>
        </w:tc>
        <w:tc>
          <w:tcPr>
            <w:tcW w:w="904" w:type="dxa"/>
            <w:tcBorders>
              <w:top w:val="single" w:sz="4" w:space="0" w:color="auto"/>
              <w:left w:val="single" w:sz="4" w:space="0" w:color="auto"/>
              <w:bottom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360"/>
              <w:rPr>
                <w:b w:val="0"/>
                <w:color w:val="000000"/>
                <w:lang w:val="vi-VN" w:eastAsia="vi-VN" w:bidi="vi-VN"/>
              </w:rPr>
            </w:pPr>
            <w:r w:rsidRPr="00DE65A8">
              <w:rPr>
                <w:rFonts w:eastAsia="Arial"/>
                <w:b w:val="0"/>
                <w:color w:val="000000"/>
                <w:lang w:val="vi-VN" w:eastAsia="vi-VN" w:bidi="vi-VN"/>
              </w:rPr>
              <w:t>H</w:t>
            </w:r>
          </w:p>
        </w:tc>
        <w:tc>
          <w:tcPr>
            <w:tcW w:w="936" w:type="dxa"/>
            <w:tcBorders>
              <w:top w:val="single" w:sz="4" w:space="0" w:color="auto"/>
              <w:left w:val="single" w:sz="4" w:space="0" w:color="auto"/>
              <w:bottom w:val="single" w:sz="4" w:space="0" w:color="auto"/>
              <w:righ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420"/>
              <w:rPr>
                <w:b w:val="0"/>
                <w:color w:val="000000"/>
                <w:lang w:eastAsia="vi-VN" w:bidi="vi-VN"/>
              </w:rPr>
            </w:pPr>
            <w:r w:rsidRPr="00DE65A8">
              <w:rPr>
                <w:rStyle w:val="Bodytext220pt"/>
                <w:rFonts w:eastAsia="Arial"/>
                <w:b w:val="0"/>
                <w:sz w:val="28"/>
                <w:szCs w:val="28"/>
              </w:rPr>
              <w:t>Í</w:t>
            </w:r>
          </w:p>
        </w:tc>
      </w:tr>
    </w:tbl>
    <w:p w:rsidR="00DE65A8" w:rsidRPr="00DE65A8" w:rsidRDefault="00DE65A8" w:rsidP="00DE65A8">
      <w:pPr>
        <w:pStyle w:val="Tablecaption0"/>
        <w:shd w:val="clear" w:color="auto" w:fill="auto"/>
        <w:spacing w:line="22" w:lineRule="atLeast"/>
        <w:rPr>
          <w:color w:val="000000"/>
          <w:lang w:eastAsia="vi-VN" w:bidi="vi-VN"/>
        </w:rPr>
      </w:pPr>
    </w:p>
    <w:p w:rsidR="00DE65A8" w:rsidRPr="00DE65A8" w:rsidRDefault="00DE65A8" w:rsidP="00DE65A8">
      <w:pPr>
        <w:pStyle w:val="Tablecaption0"/>
        <w:shd w:val="clear" w:color="auto" w:fill="auto"/>
        <w:spacing w:line="22" w:lineRule="atLeast"/>
        <w:rPr>
          <w:color w:val="000000"/>
          <w:lang w:eastAsia="vi-VN" w:bidi="vi-VN"/>
        </w:rPr>
      </w:pPr>
      <w:r w:rsidRPr="00DE65A8">
        <w:rPr>
          <w:color w:val="000000"/>
          <w:lang w:val="vi-VN" w:eastAsia="vi-VN" w:bidi="vi-VN"/>
        </w:rPr>
        <w:t>- Ô số 2: có 11 chữ cái - Hướng chuy</w:t>
      </w:r>
      <w:r w:rsidRPr="00DE65A8">
        <w:rPr>
          <w:color w:val="000000"/>
          <w:lang w:eastAsia="vi-VN" w:bidi="vi-VN"/>
        </w:rPr>
        <w:t>ể</w:t>
      </w:r>
      <w:r w:rsidRPr="00DE65A8">
        <w:rPr>
          <w:color w:val="000000"/>
          <w:lang w:val="vi-VN" w:eastAsia="vi-VN" w:bidi="vi-VN"/>
        </w:rPr>
        <w:t>n động của Trái Đất quanh Mặt Trời (lấy chữ T và chữ N).</w:t>
      </w:r>
    </w:p>
    <w:p w:rsidR="00DE65A8" w:rsidRPr="00DE65A8" w:rsidRDefault="00DE65A8" w:rsidP="00DE65A8">
      <w:pPr>
        <w:pStyle w:val="Tablecaption0"/>
        <w:shd w:val="clear" w:color="auto" w:fill="auto"/>
        <w:spacing w:line="22" w:lineRule="atLeast"/>
      </w:pPr>
    </w:p>
    <w:tbl>
      <w:tblPr>
        <w:tblOverlap w:val="never"/>
        <w:tblW w:w="7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744"/>
        <w:gridCol w:w="703"/>
        <w:gridCol w:w="691"/>
        <w:gridCol w:w="691"/>
        <w:gridCol w:w="677"/>
        <w:gridCol w:w="677"/>
        <w:gridCol w:w="695"/>
        <w:gridCol w:w="698"/>
        <w:gridCol w:w="686"/>
        <w:gridCol w:w="686"/>
      </w:tblGrid>
      <w:tr w:rsidR="00DE65A8" w:rsidRPr="00DE65A8" w:rsidTr="006D0F6B">
        <w:trPr>
          <w:trHeight w:hRule="exact" w:val="508"/>
          <w:jc w:val="center"/>
        </w:trPr>
        <w:tc>
          <w:tcPr>
            <w:tcW w:w="709" w:type="dxa"/>
            <w:shd w:val="clear" w:color="auto" w:fill="FFFFFF"/>
            <w:vAlign w:val="center"/>
          </w:tcPr>
          <w:p w:rsidR="00DE65A8" w:rsidRPr="00DE65A8" w:rsidRDefault="00DE65A8" w:rsidP="006D0F6B">
            <w:pPr>
              <w:pStyle w:val="Bodytext20"/>
              <w:shd w:val="clear" w:color="auto" w:fill="auto"/>
              <w:spacing w:before="0" w:after="0" w:line="22" w:lineRule="atLeast"/>
              <w:jc w:val="center"/>
              <w:rPr>
                <w:rFonts w:eastAsia="Arial"/>
                <w:b w:val="0"/>
                <w:color w:val="000000"/>
                <w:lang w:val="vi-VN" w:eastAsia="vi-VN" w:bidi="vi-VN"/>
              </w:rPr>
            </w:pPr>
            <w:r w:rsidRPr="00DE65A8">
              <w:rPr>
                <w:rFonts w:eastAsia="Arial"/>
                <w:b w:val="0"/>
                <w:color w:val="000000"/>
                <w:lang w:val="vi-VN" w:eastAsia="vi-VN" w:bidi="vi-VN"/>
              </w:rPr>
              <w:lastRenderedPageBreak/>
              <w:t>T</w:t>
            </w:r>
          </w:p>
        </w:tc>
        <w:tc>
          <w:tcPr>
            <w:tcW w:w="744" w:type="dxa"/>
            <w:shd w:val="clear" w:color="auto" w:fill="FFFFFF"/>
            <w:vAlign w:val="center"/>
          </w:tcPr>
          <w:p w:rsidR="00DE65A8" w:rsidRPr="00DE65A8" w:rsidRDefault="00DE65A8" w:rsidP="006D0F6B">
            <w:pPr>
              <w:pStyle w:val="Bodytext20"/>
              <w:shd w:val="clear" w:color="auto" w:fill="auto"/>
              <w:spacing w:before="0" w:after="0" w:line="22" w:lineRule="atLeast"/>
              <w:jc w:val="center"/>
              <w:rPr>
                <w:b w:val="0"/>
                <w:color w:val="000000"/>
                <w:lang w:val="vi-VN" w:eastAsia="vi-VN" w:bidi="vi-VN"/>
              </w:rPr>
            </w:pPr>
            <w:r w:rsidRPr="00DE65A8">
              <w:rPr>
                <w:rStyle w:val="Bodytext220pt"/>
                <w:rFonts w:eastAsia="Arial"/>
                <w:b w:val="0"/>
                <w:sz w:val="28"/>
                <w:szCs w:val="28"/>
              </w:rPr>
              <w:t>Â</w:t>
            </w:r>
          </w:p>
        </w:tc>
        <w:tc>
          <w:tcPr>
            <w:tcW w:w="703" w:type="dxa"/>
            <w:shd w:val="clear" w:color="auto" w:fill="FFFFFF"/>
            <w:vAlign w:val="center"/>
          </w:tcPr>
          <w:p w:rsidR="00DE65A8" w:rsidRPr="00DE65A8" w:rsidRDefault="00DE65A8" w:rsidP="006D0F6B">
            <w:pPr>
              <w:pStyle w:val="Bodytext20"/>
              <w:shd w:val="clear" w:color="auto" w:fill="auto"/>
              <w:spacing w:before="0" w:after="0" w:line="22" w:lineRule="atLeast"/>
              <w:ind w:left="340"/>
              <w:jc w:val="center"/>
              <w:rPr>
                <w:b w:val="0"/>
                <w:color w:val="000000"/>
                <w:lang w:val="vi-VN" w:eastAsia="vi-VN" w:bidi="vi-VN"/>
              </w:rPr>
            </w:pPr>
            <w:r w:rsidRPr="00DE65A8">
              <w:rPr>
                <w:rFonts w:eastAsia="Arial"/>
                <w:b w:val="0"/>
                <w:color w:val="000000"/>
                <w:lang w:val="vi-VN" w:eastAsia="vi-VN" w:bidi="vi-VN"/>
              </w:rPr>
              <w:t>Y</w:t>
            </w:r>
          </w:p>
        </w:tc>
        <w:tc>
          <w:tcPr>
            <w:tcW w:w="691" w:type="dxa"/>
            <w:shd w:val="clear" w:color="auto" w:fill="FFFFFF"/>
            <w:vAlign w:val="center"/>
          </w:tcPr>
          <w:p w:rsidR="00DE65A8" w:rsidRPr="00DE65A8" w:rsidRDefault="00DE65A8" w:rsidP="006D0F6B">
            <w:pPr>
              <w:pStyle w:val="Bodytext20"/>
              <w:shd w:val="clear" w:color="auto" w:fill="auto"/>
              <w:spacing w:before="0" w:after="0" w:line="22" w:lineRule="atLeast"/>
              <w:ind w:left="300"/>
              <w:jc w:val="center"/>
              <w:rPr>
                <w:b w:val="0"/>
                <w:color w:val="000000"/>
                <w:lang w:val="vi-VN" w:eastAsia="vi-VN" w:bidi="vi-VN"/>
              </w:rPr>
            </w:pPr>
            <w:r w:rsidRPr="00DE65A8">
              <w:rPr>
                <w:rStyle w:val="Bodytext220pt"/>
                <w:rFonts w:eastAsia="Arial"/>
                <w:b w:val="0"/>
                <w:sz w:val="28"/>
                <w:szCs w:val="28"/>
              </w:rPr>
              <w:t>S</w:t>
            </w:r>
          </w:p>
        </w:tc>
        <w:tc>
          <w:tcPr>
            <w:tcW w:w="691" w:type="dxa"/>
            <w:shd w:val="clear" w:color="auto" w:fill="FFFFFF"/>
            <w:vAlign w:val="center"/>
          </w:tcPr>
          <w:p w:rsidR="00DE65A8" w:rsidRPr="00DE65A8" w:rsidRDefault="00DE65A8" w:rsidP="006D0F6B">
            <w:pPr>
              <w:pStyle w:val="Bodytext20"/>
              <w:shd w:val="clear" w:color="auto" w:fill="auto"/>
              <w:spacing w:before="0" w:after="0" w:line="22" w:lineRule="atLeast"/>
              <w:ind w:left="260"/>
              <w:jc w:val="center"/>
              <w:rPr>
                <w:b w:val="0"/>
                <w:color w:val="000000"/>
                <w:lang w:val="vi-VN" w:eastAsia="vi-VN" w:bidi="vi-VN"/>
              </w:rPr>
            </w:pPr>
            <w:r w:rsidRPr="00DE65A8">
              <w:rPr>
                <w:rFonts w:eastAsia="Arial"/>
                <w:b w:val="0"/>
                <w:color w:val="000000"/>
                <w:lang w:val="vi-VN" w:eastAsia="vi-VN" w:bidi="vi-VN"/>
              </w:rPr>
              <w:t>A</w:t>
            </w:r>
          </w:p>
        </w:tc>
        <w:tc>
          <w:tcPr>
            <w:tcW w:w="677" w:type="dxa"/>
            <w:shd w:val="clear" w:color="auto" w:fill="FFFFFF"/>
            <w:vAlign w:val="center"/>
          </w:tcPr>
          <w:p w:rsidR="00DE65A8" w:rsidRPr="00DE65A8" w:rsidRDefault="00DE65A8" w:rsidP="006D0F6B">
            <w:pPr>
              <w:pStyle w:val="Bodytext20"/>
              <w:shd w:val="clear" w:color="auto" w:fill="auto"/>
              <w:spacing w:before="0" w:after="0" w:line="22" w:lineRule="atLeast"/>
              <w:ind w:left="240"/>
              <w:jc w:val="center"/>
              <w:rPr>
                <w:b w:val="0"/>
                <w:color w:val="000000"/>
                <w:lang w:val="vi-VN" w:eastAsia="vi-VN" w:bidi="vi-VN"/>
              </w:rPr>
            </w:pPr>
            <w:r w:rsidRPr="00DE65A8">
              <w:rPr>
                <w:rFonts w:eastAsia="Arial"/>
                <w:b w:val="0"/>
                <w:color w:val="000000"/>
                <w:lang w:val="vi-VN" w:eastAsia="vi-VN" w:bidi="vi-VN"/>
              </w:rPr>
              <w:t>N</w:t>
            </w:r>
          </w:p>
        </w:tc>
        <w:tc>
          <w:tcPr>
            <w:tcW w:w="677" w:type="dxa"/>
            <w:shd w:val="clear" w:color="auto" w:fill="FFFFFF"/>
            <w:vAlign w:val="center"/>
          </w:tcPr>
          <w:p w:rsidR="00DE65A8" w:rsidRPr="00DE65A8" w:rsidRDefault="00DE65A8" w:rsidP="006D0F6B">
            <w:pPr>
              <w:pStyle w:val="Bodytext20"/>
              <w:shd w:val="clear" w:color="auto" w:fill="auto"/>
              <w:spacing w:before="0" w:after="0" w:line="22" w:lineRule="atLeast"/>
              <w:ind w:left="240"/>
              <w:jc w:val="center"/>
              <w:rPr>
                <w:b w:val="0"/>
                <w:color w:val="000000"/>
                <w:lang w:val="vi-VN" w:eastAsia="vi-VN" w:bidi="vi-VN"/>
              </w:rPr>
            </w:pPr>
            <w:r w:rsidRPr="00DE65A8">
              <w:rPr>
                <w:rFonts w:eastAsia="Arial"/>
                <w:b w:val="0"/>
                <w:color w:val="000000"/>
                <w:lang w:val="vi-VN" w:eastAsia="vi-VN" w:bidi="vi-VN"/>
              </w:rPr>
              <w:t>G</w:t>
            </w:r>
          </w:p>
        </w:tc>
        <w:tc>
          <w:tcPr>
            <w:tcW w:w="695" w:type="dxa"/>
            <w:shd w:val="clear" w:color="auto" w:fill="FFFFFF"/>
            <w:vAlign w:val="center"/>
          </w:tcPr>
          <w:p w:rsidR="00DE65A8" w:rsidRPr="00DE65A8" w:rsidRDefault="00DE65A8" w:rsidP="006D0F6B">
            <w:pPr>
              <w:pStyle w:val="Bodytext20"/>
              <w:shd w:val="clear" w:color="auto" w:fill="auto"/>
              <w:spacing w:before="0" w:after="0" w:line="22" w:lineRule="atLeast"/>
              <w:ind w:left="260"/>
              <w:jc w:val="center"/>
              <w:rPr>
                <w:b w:val="0"/>
                <w:color w:val="000000"/>
                <w:lang w:val="vi-VN" w:eastAsia="vi-VN" w:bidi="vi-VN"/>
              </w:rPr>
            </w:pPr>
            <w:r w:rsidRPr="00DE65A8">
              <w:rPr>
                <w:rFonts w:eastAsia="Arial"/>
                <w:b w:val="0"/>
                <w:color w:val="000000"/>
                <w:lang w:val="vi-VN" w:eastAsia="vi-VN" w:bidi="vi-VN"/>
              </w:rPr>
              <w:t>Đ</w:t>
            </w:r>
          </w:p>
          <w:p w:rsidR="00DE65A8" w:rsidRPr="00DE65A8" w:rsidRDefault="00DE65A8" w:rsidP="006D0F6B">
            <w:pPr>
              <w:pStyle w:val="Bodytext20"/>
              <w:shd w:val="clear" w:color="auto" w:fill="auto"/>
              <w:tabs>
                <w:tab w:val="left" w:leader="underscore" w:pos="245"/>
                <w:tab w:val="left" w:leader="underscore" w:pos="662"/>
              </w:tabs>
              <w:spacing w:before="0" w:after="0" w:line="22" w:lineRule="atLeast"/>
              <w:jc w:val="center"/>
              <w:rPr>
                <w:b w:val="0"/>
                <w:color w:val="000000"/>
                <w:lang w:val="vi-VN" w:eastAsia="vi-VN" w:bidi="vi-VN"/>
              </w:rPr>
            </w:pPr>
          </w:p>
        </w:tc>
        <w:tc>
          <w:tcPr>
            <w:tcW w:w="698" w:type="dxa"/>
            <w:shd w:val="clear" w:color="auto" w:fill="FFFFFF"/>
            <w:vAlign w:val="center"/>
          </w:tcPr>
          <w:p w:rsidR="00DE65A8" w:rsidRPr="00DE65A8" w:rsidRDefault="00DE65A8" w:rsidP="006D0F6B">
            <w:pPr>
              <w:pStyle w:val="Bodytext20"/>
              <w:shd w:val="clear" w:color="auto" w:fill="auto"/>
              <w:spacing w:before="0" w:after="0" w:line="22" w:lineRule="atLeast"/>
              <w:ind w:left="240"/>
              <w:jc w:val="center"/>
              <w:rPr>
                <w:b w:val="0"/>
                <w:color w:val="000000"/>
                <w:lang w:val="vi-VN" w:eastAsia="vi-VN" w:bidi="vi-VN"/>
              </w:rPr>
            </w:pPr>
            <w:r w:rsidRPr="00DE65A8">
              <w:rPr>
                <w:rFonts w:eastAsia="Arial"/>
                <w:b w:val="0"/>
                <w:color w:val="000000"/>
                <w:lang w:val="vi-VN" w:eastAsia="vi-VN" w:bidi="vi-VN"/>
              </w:rPr>
              <w:t>Ô</w:t>
            </w:r>
          </w:p>
        </w:tc>
        <w:tc>
          <w:tcPr>
            <w:tcW w:w="686" w:type="dxa"/>
            <w:shd w:val="clear" w:color="auto" w:fill="FFFFFF"/>
            <w:vAlign w:val="center"/>
          </w:tcPr>
          <w:p w:rsidR="00DE65A8" w:rsidRPr="00DE65A8" w:rsidRDefault="00DE65A8" w:rsidP="006D0F6B">
            <w:pPr>
              <w:pStyle w:val="Bodytext20"/>
              <w:shd w:val="clear" w:color="auto" w:fill="auto"/>
              <w:spacing w:before="0" w:after="0" w:line="22" w:lineRule="atLeast"/>
              <w:ind w:left="260"/>
              <w:jc w:val="center"/>
              <w:rPr>
                <w:b w:val="0"/>
                <w:color w:val="000000"/>
                <w:lang w:eastAsia="vi-VN" w:bidi="vi-VN"/>
              </w:rPr>
            </w:pPr>
            <w:r w:rsidRPr="00DE65A8">
              <w:rPr>
                <w:rFonts w:eastAsia="Arial"/>
                <w:b w:val="0"/>
                <w:color w:val="000000"/>
                <w:lang w:val="vi-VN" w:eastAsia="vi-VN" w:bidi="vi-VN"/>
              </w:rPr>
              <w:t xml:space="preserve">N </w:t>
            </w:r>
          </w:p>
        </w:tc>
        <w:tc>
          <w:tcPr>
            <w:tcW w:w="686" w:type="dxa"/>
            <w:shd w:val="clear" w:color="auto" w:fill="FFFFFF"/>
            <w:vAlign w:val="center"/>
          </w:tcPr>
          <w:p w:rsidR="00DE65A8" w:rsidRPr="00DE65A8" w:rsidRDefault="00DE65A8" w:rsidP="006D0F6B">
            <w:pPr>
              <w:pStyle w:val="Bodytext20"/>
              <w:shd w:val="clear" w:color="auto" w:fill="auto"/>
              <w:spacing w:before="0" w:after="0" w:line="22" w:lineRule="atLeast"/>
              <w:ind w:left="260"/>
              <w:jc w:val="center"/>
              <w:rPr>
                <w:rFonts w:eastAsia="Arial"/>
                <w:b w:val="0"/>
                <w:color w:val="000000"/>
                <w:lang w:eastAsia="vi-VN" w:bidi="vi-VN"/>
              </w:rPr>
            </w:pPr>
            <w:r w:rsidRPr="00DE65A8">
              <w:rPr>
                <w:rFonts w:eastAsia="Arial"/>
                <w:b w:val="0"/>
                <w:color w:val="000000"/>
                <w:lang w:eastAsia="vi-VN" w:bidi="vi-VN"/>
              </w:rPr>
              <w:t>G</w:t>
            </w:r>
          </w:p>
        </w:tc>
      </w:tr>
    </w:tbl>
    <w:p w:rsidR="00DE65A8" w:rsidRPr="00DE65A8" w:rsidRDefault="00DE65A8" w:rsidP="00DE65A8">
      <w:pPr>
        <w:pStyle w:val="Bodytext20"/>
        <w:shd w:val="clear" w:color="auto" w:fill="auto"/>
        <w:spacing w:before="0" w:after="0" w:line="22" w:lineRule="atLeast"/>
      </w:pPr>
    </w:p>
    <w:p w:rsidR="00DE65A8" w:rsidRPr="00DE65A8" w:rsidRDefault="00DE65A8" w:rsidP="00DE65A8">
      <w:pPr>
        <w:pStyle w:val="Bodytext20"/>
        <w:shd w:val="clear" w:color="auto" w:fill="auto"/>
        <w:spacing w:before="0" w:after="0" w:line="22" w:lineRule="atLeast"/>
        <w:rPr>
          <w:b w:val="0"/>
        </w:rPr>
      </w:pPr>
      <w:r w:rsidRPr="00DE65A8">
        <w:t xml:space="preserve">- </w:t>
      </w:r>
      <w:r w:rsidRPr="00DE65A8">
        <w:rPr>
          <w:rFonts w:eastAsia="Arial"/>
          <w:b w:val="0"/>
        </w:rPr>
        <w:t xml:space="preserve"> Ô số 3: có 7 chữ cái - Đây là khu vực nhận được tia vuông góc và ngày 21/3 và 23/9 (lấy chữ I).</w:t>
      </w:r>
    </w:p>
    <w:p w:rsidR="00DE65A8" w:rsidRPr="00DE65A8" w:rsidRDefault="00DE65A8" w:rsidP="00DE65A8">
      <w:pPr>
        <w:pStyle w:val="Tablecaption0"/>
        <w:shd w:val="clear" w:color="auto" w:fill="auto"/>
        <w:spacing w:line="22" w:lineRule="atLeast"/>
        <w:rPr>
          <w:color w:val="000000"/>
          <w:lang w:eastAsia="vi-VN" w:bidi="vi-VN"/>
        </w:rPr>
      </w:pPr>
    </w:p>
    <w:tbl>
      <w:tblPr>
        <w:tblOverlap w:val="never"/>
        <w:tblW w:w="7657" w:type="dxa"/>
        <w:jc w:val="center"/>
        <w:tblLayout w:type="fixed"/>
        <w:tblCellMar>
          <w:left w:w="10" w:type="dxa"/>
          <w:right w:w="10" w:type="dxa"/>
        </w:tblCellMar>
        <w:tblLook w:val="0000" w:firstRow="0" w:lastRow="0" w:firstColumn="0" w:lastColumn="0" w:noHBand="0" w:noVBand="0"/>
      </w:tblPr>
      <w:tblGrid>
        <w:gridCol w:w="1114"/>
        <w:gridCol w:w="1095"/>
        <w:gridCol w:w="1095"/>
        <w:gridCol w:w="1073"/>
        <w:gridCol w:w="1073"/>
        <w:gridCol w:w="1101"/>
        <w:gridCol w:w="1106"/>
      </w:tblGrid>
      <w:tr w:rsidR="00DE65A8" w:rsidRPr="00DE65A8" w:rsidTr="006D0F6B">
        <w:trPr>
          <w:trHeight w:hRule="exact" w:val="515"/>
          <w:jc w:val="center"/>
        </w:trPr>
        <w:tc>
          <w:tcPr>
            <w:tcW w:w="703" w:type="dxa"/>
            <w:tcBorders>
              <w:top w:val="single" w:sz="4" w:space="0" w:color="auto"/>
              <w:left w:val="single" w:sz="4" w:space="0" w:color="auto"/>
              <w:bottom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340"/>
              <w:rPr>
                <w:b w:val="0"/>
                <w:color w:val="000000"/>
                <w:lang w:val="vi-VN" w:eastAsia="vi-VN" w:bidi="vi-VN"/>
              </w:rPr>
            </w:pPr>
            <w:r w:rsidRPr="00DE65A8">
              <w:rPr>
                <w:rFonts w:eastAsia="Arial"/>
                <w:b w:val="0"/>
                <w:color w:val="000000"/>
                <w:lang w:val="vi-VN" w:eastAsia="vi-VN" w:bidi="vi-VN"/>
              </w:rPr>
              <w:t>X</w:t>
            </w:r>
          </w:p>
        </w:tc>
        <w:tc>
          <w:tcPr>
            <w:tcW w:w="691" w:type="dxa"/>
            <w:tcBorders>
              <w:top w:val="single" w:sz="4" w:space="0" w:color="auto"/>
              <w:left w:val="single" w:sz="4" w:space="0" w:color="auto"/>
              <w:bottom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300"/>
              <w:rPr>
                <w:b w:val="0"/>
                <w:color w:val="000000"/>
                <w:lang w:eastAsia="vi-VN" w:bidi="vi-VN"/>
              </w:rPr>
            </w:pPr>
            <w:r w:rsidRPr="00DE65A8">
              <w:rPr>
                <w:rFonts w:eastAsia="Arial"/>
                <w:b w:val="0"/>
                <w:color w:val="000000"/>
                <w:lang w:eastAsia="vi-VN" w:bidi="vi-VN"/>
              </w:rPr>
              <w:t>Í</w:t>
            </w:r>
          </w:p>
        </w:tc>
        <w:tc>
          <w:tcPr>
            <w:tcW w:w="691" w:type="dxa"/>
            <w:tcBorders>
              <w:top w:val="single" w:sz="4" w:space="0" w:color="auto"/>
              <w:left w:val="single" w:sz="4" w:space="0" w:color="auto"/>
              <w:bottom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260"/>
              <w:rPr>
                <w:b w:val="0"/>
                <w:color w:val="000000"/>
                <w:lang w:val="vi-VN" w:eastAsia="vi-VN" w:bidi="vi-VN"/>
              </w:rPr>
            </w:pPr>
            <w:r w:rsidRPr="00DE65A8">
              <w:rPr>
                <w:rStyle w:val="Bodytext220pt"/>
                <w:rFonts w:eastAsia="Arial"/>
                <w:b w:val="0"/>
                <w:sz w:val="28"/>
                <w:szCs w:val="28"/>
              </w:rPr>
              <w:t>C</w:t>
            </w:r>
          </w:p>
        </w:tc>
        <w:tc>
          <w:tcPr>
            <w:tcW w:w="677" w:type="dxa"/>
            <w:tcBorders>
              <w:top w:val="single" w:sz="4" w:space="0" w:color="auto"/>
              <w:left w:val="single" w:sz="4" w:space="0" w:color="auto"/>
              <w:bottom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240"/>
              <w:rPr>
                <w:b w:val="0"/>
                <w:color w:val="000000"/>
                <w:lang w:val="vi-VN" w:eastAsia="vi-VN" w:bidi="vi-VN"/>
              </w:rPr>
            </w:pPr>
            <w:r w:rsidRPr="00DE65A8">
              <w:rPr>
                <w:rFonts w:eastAsia="Arial"/>
                <w:b w:val="0"/>
                <w:color w:val="000000"/>
                <w:lang w:val="vi-VN" w:eastAsia="vi-VN" w:bidi="vi-VN"/>
              </w:rPr>
              <w:t>H</w:t>
            </w:r>
          </w:p>
        </w:tc>
        <w:tc>
          <w:tcPr>
            <w:tcW w:w="677" w:type="dxa"/>
            <w:tcBorders>
              <w:top w:val="single" w:sz="4" w:space="0" w:color="auto"/>
              <w:left w:val="single" w:sz="4" w:space="0" w:color="auto"/>
              <w:bottom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240"/>
              <w:rPr>
                <w:b w:val="0"/>
                <w:color w:val="000000"/>
                <w:lang w:val="vi-VN" w:eastAsia="vi-VN" w:bidi="vi-VN"/>
              </w:rPr>
            </w:pPr>
            <w:r w:rsidRPr="00DE65A8">
              <w:rPr>
                <w:rFonts w:eastAsia="Arial"/>
                <w:b w:val="0"/>
                <w:color w:val="000000"/>
                <w:lang w:val="vi-VN" w:eastAsia="vi-VN" w:bidi="vi-VN"/>
              </w:rPr>
              <w:t>Đ</w:t>
            </w:r>
          </w:p>
        </w:tc>
        <w:tc>
          <w:tcPr>
            <w:tcW w:w="695" w:type="dxa"/>
            <w:tcBorders>
              <w:top w:val="single" w:sz="4" w:space="0" w:color="auto"/>
              <w:left w:val="single" w:sz="4" w:space="0" w:color="auto"/>
              <w:bottom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260"/>
              <w:rPr>
                <w:b w:val="0"/>
                <w:color w:val="000000"/>
                <w:lang w:val="vi-VN" w:eastAsia="vi-VN" w:bidi="vi-VN"/>
              </w:rPr>
            </w:pPr>
            <w:r w:rsidRPr="00DE65A8">
              <w:rPr>
                <w:rFonts w:eastAsia="Arial"/>
                <w:b w:val="0"/>
                <w:color w:val="000000"/>
                <w:lang w:val="vi-VN" w:eastAsia="vi-VN" w:bidi="vi-VN"/>
              </w:rPr>
              <w:t>Ạ</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bottom"/>
          </w:tcPr>
          <w:p w:rsidR="00DE65A8" w:rsidRPr="00DE65A8" w:rsidRDefault="00DE65A8" w:rsidP="006D0F6B">
            <w:pPr>
              <w:pStyle w:val="Bodytext20"/>
              <w:shd w:val="clear" w:color="auto" w:fill="auto"/>
              <w:spacing w:before="0" w:after="0" w:line="22" w:lineRule="atLeast"/>
              <w:ind w:left="240"/>
              <w:rPr>
                <w:b w:val="0"/>
                <w:color w:val="000000"/>
                <w:lang w:val="vi-VN" w:eastAsia="vi-VN" w:bidi="vi-VN"/>
              </w:rPr>
            </w:pPr>
            <w:r w:rsidRPr="00DE65A8">
              <w:rPr>
                <w:rStyle w:val="Bodytext220pt"/>
                <w:rFonts w:eastAsia="Arial"/>
                <w:b w:val="0"/>
                <w:sz w:val="28"/>
                <w:szCs w:val="28"/>
              </w:rPr>
              <w:t>O</w:t>
            </w:r>
          </w:p>
        </w:tc>
      </w:tr>
    </w:tbl>
    <w:p w:rsidR="00DE65A8" w:rsidRPr="00DE65A8" w:rsidRDefault="00DE65A8" w:rsidP="00DE65A8">
      <w:pPr>
        <w:pStyle w:val="Tablecaption0"/>
        <w:shd w:val="clear" w:color="auto" w:fill="auto"/>
        <w:spacing w:line="22" w:lineRule="atLeast"/>
        <w:rPr>
          <w:color w:val="000000"/>
          <w:lang w:eastAsia="vi-VN" w:bidi="vi-VN"/>
        </w:rPr>
      </w:pPr>
    </w:p>
    <w:p w:rsidR="00DE65A8" w:rsidRPr="00DE65A8" w:rsidRDefault="00DE65A8" w:rsidP="00DE65A8">
      <w:pPr>
        <w:pStyle w:val="Tablecaption0"/>
        <w:shd w:val="clear" w:color="auto" w:fill="auto"/>
        <w:spacing w:line="22" w:lineRule="atLeast"/>
      </w:pPr>
      <w:r w:rsidRPr="00DE65A8">
        <w:rPr>
          <w:color w:val="000000"/>
          <w:lang w:eastAsia="vi-VN" w:bidi="vi-VN"/>
        </w:rPr>
        <w:t xml:space="preserve">- </w:t>
      </w:r>
      <w:r w:rsidRPr="00DE65A8">
        <w:rPr>
          <w:color w:val="000000"/>
          <w:lang w:val="vi-VN" w:eastAsia="vi-VN" w:bidi="vi-VN"/>
        </w:rPr>
        <w:t xml:space="preserve"> Ô s</w:t>
      </w:r>
      <w:r w:rsidRPr="00DE65A8">
        <w:rPr>
          <w:color w:val="000000"/>
          <w:lang w:eastAsia="vi-VN" w:bidi="vi-VN"/>
        </w:rPr>
        <w:t>ố</w:t>
      </w:r>
      <w:r w:rsidRPr="00DE65A8">
        <w:rPr>
          <w:color w:val="000000"/>
          <w:lang w:val="vi-VN" w:eastAsia="vi-VN" w:bidi="vi-VN"/>
        </w:rPr>
        <w:t xml:space="preserve"> 4: có 6 chữ cái - Khi nửa cầu Bác là mùa xuân thì </w:t>
      </w:r>
      <w:r w:rsidRPr="00DE65A8">
        <w:rPr>
          <w:color w:val="000000"/>
          <w:lang w:eastAsia="vi-VN" w:bidi="vi-VN"/>
        </w:rPr>
        <w:t>ở</w:t>
      </w:r>
      <w:r w:rsidRPr="00DE65A8">
        <w:rPr>
          <w:color w:val="000000"/>
          <w:lang w:val="vi-VN" w:eastAsia="vi-VN" w:bidi="vi-VN"/>
        </w:rPr>
        <w:t xml:space="preserve"> nửa cầu Nam là mùa này (lấy chữ T).</w:t>
      </w:r>
    </w:p>
    <w:p w:rsidR="00DE65A8" w:rsidRPr="00DE65A8" w:rsidRDefault="00DE65A8" w:rsidP="00DE65A8">
      <w:pPr>
        <w:spacing w:line="22" w:lineRule="atLeast"/>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8"/>
        <w:gridCol w:w="918"/>
        <w:gridCol w:w="922"/>
        <w:gridCol w:w="900"/>
        <w:gridCol w:w="918"/>
        <w:gridCol w:w="932"/>
      </w:tblGrid>
      <w:tr w:rsidR="00DE65A8" w:rsidRPr="00DE65A8" w:rsidTr="006D0F6B">
        <w:trPr>
          <w:trHeight w:hRule="exact" w:val="526"/>
          <w:jc w:val="center"/>
        </w:trPr>
        <w:tc>
          <w:tcPr>
            <w:tcW w:w="828"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00"/>
              <w:jc w:val="center"/>
              <w:rPr>
                <w:b w:val="0"/>
                <w:color w:val="000000"/>
                <w:lang w:val="vi-VN" w:eastAsia="vi-VN" w:bidi="vi-VN"/>
              </w:rPr>
            </w:pPr>
            <w:r w:rsidRPr="00DE65A8">
              <w:rPr>
                <w:rFonts w:eastAsia="Arial"/>
                <w:b w:val="0"/>
                <w:color w:val="000000"/>
                <w:lang w:val="vi-VN" w:eastAsia="vi-VN" w:bidi="vi-VN"/>
              </w:rPr>
              <w:t>M</w:t>
            </w:r>
          </w:p>
        </w:tc>
        <w:tc>
          <w:tcPr>
            <w:tcW w:w="918"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60"/>
              <w:jc w:val="center"/>
              <w:rPr>
                <w:b w:val="0"/>
                <w:color w:val="000000"/>
                <w:lang w:val="vi-VN" w:eastAsia="vi-VN" w:bidi="vi-VN"/>
              </w:rPr>
            </w:pPr>
            <w:r w:rsidRPr="00DE65A8">
              <w:rPr>
                <w:rFonts w:eastAsia="Arial"/>
                <w:b w:val="0"/>
                <w:color w:val="000000"/>
                <w:lang w:val="vi-VN" w:eastAsia="vi-VN" w:bidi="vi-VN"/>
              </w:rPr>
              <w:t>Ù</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80"/>
              <w:jc w:val="center"/>
              <w:rPr>
                <w:b w:val="0"/>
                <w:color w:val="000000"/>
                <w:lang w:val="vi-VN" w:eastAsia="vi-VN" w:bidi="vi-VN"/>
              </w:rPr>
            </w:pPr>
            <w:r w:rsidRPr="00DE65A8">
              <w:rPr>
                <w:rFonts w:eastAsia="Arial"/>
                <w:b w:val="0"/>
                <w:color w:val="000000"/>
                <w:lang w:val="vi-VN" w:eastAsia="vi-VN" w:bidi="vi-VN"/>
              </w:rPr>
              <w:t>A</w:t>
            </w:r>
          </w:p>
        </w:tc>
        <w:tc>
          <w:tcPr>
            <w:tcW w:w="900"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60"/>
              <w:jc w:val="center"/>
              <w:rPr>
                <w:b w:val="0"/>
                <w:color w:val="000000"/>
                <w:lang w:val="vi-VN" w:eastAsia="vi-VN" w:bidi="vi-VN"/>
              </w:rPr>
            </w:pPr>
            <w:r w:rsidRPr="00DE65A8">
              <w:rPr>
                <w:rFonts w:eastAsia="Arial"/>
                <w:b w:val="0"/>
                <w:color w:val="000000"/>
                <w:lang w:val="vi-VN" w:eastAsia="vi-VN" w:bidi="vi-VN"/>
              </w:rPr>
              <w:t>T</w:t>
            </w:r>
          </w:p>
        </w:tc>
        <w:tc>
          <w:tcPr>
            <w:tcW w:w="918"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60"/>
              <w:jc w:val="center"/>
              <w:rPr>
                <w:b w:val="0"/>
                <w:color w:val="000000"/>
                <w:lang w:val="vi-VN" w:eastAsia="vi-VN" w:bidi="vi-VN"/>
              </w:rPr>
            </w:pPr>
            <w:r w:rsidRPr="00DE65A8">
              <w:rPr>
                <w:rFonts w:eastAsia="Arial"/>
                <w:b w:val="0"/>
                <w:color w:val="000000"/>
                <w:lang w:val="vi-VN" w:eastAsia="vi-VN" w:bidi="vi-VN"/>
              </w:rPr>
              <w:t>H</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80"/>
              <w:jc w:val="center"/>
              <w:rPr>
                <w:b w:val="0"/>
                <w:color w:val="000000"/>
                <w:lang w:val="vi-VN" w:eastAsia="vi-VN" w:bidi="vi-VN"/>
              </w:rPr>
            </w:pPr>
            <w:r w:rsidRPr="00DE65A8">
              <w:rPr>
                <w:rFonts w:eastAsia="Arial"/>
                <w:b w:val="0"/>
                <w:color w:val="000000"/>
                <w:lang w:val="vi-VN" w:eastAsia="vi-VN" w:bidi="vi-VN"/>
              </w:rPr>
              <w:t>U</w:t>
            </w:r>
          </w:p>
        </w:tc>
      </w:tr>
    </w:tbl>
    <w:p w:rsidR="00DE65A8" w:rsidRPr="00DE65A8" w:rsidRDefault="00DE65A8" w:rsidP="00DE65A8">
      <w:pPr>
        <w:pStyle w:val="Tablecaption0"/>
        <w:shd w:val="clear" w:color="auto" w:fill="auto"/>
        <w:spacing w:line="22" w:lineRule="atLeast"/>
        <w:rPr>
          <w:color w:val="000000"/>
          <w:lang w:eastAsia="vi-VN" w:bidi="vi-VN"/>
        </w:rPr>
      </w:pPr>
    </w:p>
    <w:p w:rsidR="00DE65A8" w:rsidRPr="00DE65A8" w:rsidRDefault="00DE65A8" w:rsidP="00DE65A8">
      <w:pPr>
        <w:pStyle w:val="Tablecaption0"/>
        <w:shd w:val="clear" w:color="auto" w:fill="auto"/>
        <w:spacing w:line="22" w:lineRule="atLeast"/>
        <w:rPr>
          <w:color w:val="000000"/>
          <w:lang w:eastAsia="vi-VN" w:bidi="vi-VN"/>
        </w:rPr>
      </w:pPr>
      <w:r w:rsidRPr="00DE65A8">
        <w:rPr>
          <w:color w:val="000000"/>
          <w:lang w:val="vi-VN" w:eastAsia="vi-VN" w:bidi="vi-VN"/>
        </w:rPr>
        <w:t>- Ô số 5: có 9 chữ cái - Do Trái Đất tự quay quanh trục nên các vật chuy</w:t>
      </w:r>
      <w:r w:rsidRPr="00DE65A8">
        <w:rPr>
          <w:color w:val="000000"/>
          <w:lang w:eastAsia="vi-VN" w:bidi="vi-VN"/>
        </w:rPr>
        <w:t>ể</w:t>
      </w:r>
      <w:r w:rsidRPr="00DE65A8">
        <w:rPr>
          <w:color w:val="000000"/>
          <w:lang w:val="vi-VN" w:eastAsia="vi-VN" w:bidi="vi-VN"/>
        </w:rPr>
        <w:t xml:space="preserve">n động trên bề mặt Trái Đất bị hiện tượng này (lấy chữ </w:t>
      </w:r>
      <w:r w:rsidRPr="00DE65A8">
        <w:rPr>
          <w:color w:val="000000"/>
          <w:lang w:eastAsia="vi-VN" w:bidi="vi-VN"/>
        </w:rPr>
        <w:t>Ê</w:t>
      </w:r>
      <w:r w:rsidRPr="00DE65A8">
        <w:rPr>
          <w:color w:val="000000"/>
          <w:lang w:val="vi-VN" w:eastAsia="vi-VN" w:bidi="vi-VN"/>
        </w:rPr>
        <w:t xml:space="preserve"> và chữ N).</w:t>
      </w:r>
    </w:p>
    <w:p w:rsidR="00DE65A8" w:rsidRPr="00DE65A8" w:rsidRDefault="00DE65A8" w:rsidP="00DE65A8">
      <w:pPr>
        <w:pStyle w:val="Tablecaption0"/>
        <w:shd w:val="clear" w:color="auto" w:fill="auto"/>
        <w:spacing w:line="22" w:lineRule="atLeas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8"/>
        <w:gridCol w:w="691"/>
        <w:gridCol w:w="691"/>
        <w:gridCol w:w="731"/>
        <w:gridCol w:w="680"/>
        <w:gridCol w:w="677"/>
        <w:gridCol w:w="688"/>
        <w:gridCol w:w="698"/>
        <w:gridCol w:w="702"/>
      </w:tblGrid>
      <w:tr w:rsidR="00DE65A8" w:rsidRPr="00DE65A8" w:rsidTr="006D0F6B">
        <w:trPr>
          <w:trHeight w:hRule="exact" w:val="540"/>
          <w:jc w:val="center"/>
        </w:trPr>
        <w:tc>
          <w:tcPr>
            <w:tcW w:w="608"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40"/>
              <w:jc w:val="center"/>
              <w:rPr>
                <w:b w:val="0"/>
                <w:color w:val="000000"/>
                <w:lang w:val="vi-VN" w:eastAsia="vi-VN" w:bidi="vi-VN"/>
              </w:rPr>
            </w:pPr>
            <w:r w:rsidRPr="00DE65A8">
              <w:rPr>
                <w:rFonts w:eastAsia="Arial"/>
                <w:b w:val="0"/>
                <w:color w:val="000000"/>
                <w:lang w:val="vi-VN" w:eastAsia="vi-VN" w:bidi="vi-VN"/>
              </w:rPr>
              <w:t>L</w:t>
            </w:r>
          </w:p>
        </w:tc>
        <w:tc>
          <w:tcPr>
            <w:tcW w:w="691"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80"/>
              <w:jc w:val="center"/>
              <w:rPr>
                <w:b w:val="0"/>
                <w:color w:val="000000"/>
                <w:lang w:eastAsia="vi-VN" w:bidi="vi-VN"/>
              </w:rPr>
            </w:pPr>
            <w:r w:rsidRPr="00DE65A8">
              <w:rPr>
                <w:rFonts w:eastAsia="Arial"/>
                <w:b w:val="0"/>
                <w:color w:val="000000"/>
                <w:lang w:eastAsia="vi-VN" w:bidi="vi-VN"/>
              </w:rPr>
              <w:t>Ệ</w:t>
            </w:r>
          </w:p>
        </w:tc>
        <w:tc>
          <w:tcPr>
            <w:tcW w:w="691"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jc w:val="center"/>
              <w:rPr>
                <w:b w:val="0"/>
                <w:color w:val="000000"/>
                <w:lang w:eastAsia="vi-VN" w:bidi="vi-VN"/>
              </w:rPr>
            </w:pPr>
            <w:r w:rsidRPr="00DE65A8">
              <w:rPr>
                <w:rStyle w:val="Bodytext2Arial"/>
                <w:rFonts w:ascii="Times New Roman" w:hAnsi="Times New Roman" w:cs="Times New Roman"/>
                <w:b w:val="0"/>
                <w:color w:val="000000"/>
                <w:sz w:val="28"/>
                <w:szCs w:val="28"/>
                <w:lang w:eastAsia="vi-VN" w:bidi="vi-VN"/>
              </w:rPr>
              <w:t>C</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60"/>
              <w:jc w:val="center"/>
              <w:rPr>
                <w:rFonts w:eastAsia="Arial"/>
                <w:b w:val="0"/>
                <w:color w:val="000000"/>
                <w:lang w:eastAsia="vi-VN" w:bidi="vi-VN"/>
              </w:rPr>
            </w:pPr>
            <w:r w:rsidRPr="00DE65A8">
              <w:rPr>
                <w:rFonts w:eastAsia="Arial"/>
                <w:b w:val="0"/>
                <w:color w:val="000000"/>
                <w:lang w:eastAsia="vi-VN" w:bidi="vi-VN"/>
              </w:rPr>
              <w:t>H</w:t>
            </w:r>
          </w:p>
        </w:tc>
        <w:tc>
          <w:tcPr>
            <w:tcW w:w="680"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60"/>
              <w:jc w:val="center"/>
              <w:rPr>
                <w:b w:val="0"/>
                <w:color w:val="000000"/>
                <w:lang w:val="vi-VN" w:eastAsia="vi-VN" w:bidi="vi-VN"/>
              </w:rPr>
            </w:pPr>
            <w:r w:rsidRPr="00DE65A8">
              <w:rPr>
                <w:rFonts w:eastAsia="Arial"/>
                <w:b w:val="0"/>
                <w:color w:val="000000"/>
                <w:lang w:val="vi-VN" w:eastAsia="vi-VN" w:bidi="vi-VN"/>
              </w:rPr>
              <w:t>H</w:t>
            </w:r>
          </w:p>
        </w:tc>
        <w:tc>
          <w:tcPr>
            <w:tcW w:w="677"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40"/>
              <w:jc w:val="center"/>
              <w:rPr>
                <w:b w:val="0"/>
                <w:color w:val="000000"/>
                <w:lang w:val="vi-VN" w:eastAsia="vi-VN" w:bidi="vi-VN"/>
              </w:rPr>
            </w:pPr>
            <w:r w:rsidRPr="00DE65A8">
              <w:rPr>
                <w:rFonts w:eastAsia="Arial"/>
                <w:b w:val="0"/>
                <w:color w:val="000000"/>
                <w:lang w:val="vi-VN" w:eastAsia="vi-VN" w:bidi="vi-VN"/>
              </w:rPr>
              <w:t>Ư</w:t>
            </w:r>
          </w:p>
        </w:tc>
        <w:tc>
          <w:tcPr>
            <w:tcW w:w="688"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40"/>
              <w:jc w:val="center"/>
              <w:rPr>
                <w:b w:val="0"/>
                <w:color w:val="000000"/>
                <w:lang w:val="vi-VN" w:eastAsia="vi-VN" w:bidi="vi-VN"/>
              </w:rPr>
            </w:pPr>
            <w:r w:rsidRPr="00DE65A8">
              <w:rPr>
                <w:rFonts w:eastAsia="Arial"/>
                <w:b w:val="0"/>
                <w:color w:val="000000"/>
                <w:lang w:val="vi-VN" w:eastAsia="vi-VN" w:bidi="vi-VN"/>
              </w:rPr>
              <w:t>Ớ</w:t>
            </w:r>
          </w:p>
        </w:tc>
        <w:tc>
          <w:tcPr>
            <w:tcW w:w="698"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60"/>
              <w:jc w:val="center"/>
              <w:rPr>
                <w:b w:val="0"/>
                <w:color w:val="000000"/>
                <w:lang w:val="vi-VN" w:eastAsia="vi-VN" w:bidi="vi-VN"/>
              </w:rPr>
            </w:pPr>
            <w:r w:rsidRPr="00DE65A8">
              <w:rPr>
                <w:rFonts w:eastAsia="Arial"/>
                <w:b w:val="0"/>
                <w:color w:val="000000"/>
                <w:lang w:val="vi-VN" w:eastAsia="vi-VN" w:bidi="vi-VN"/>
              </w:rPr>
              <w:t>N</w:t>
            </w: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40"/>
              <w:jc w:val="center"/>
              <w:rPr>
                <w:b w:val="0"/>
                <w:color w:val="000000"/>
                <w:lang w:val="vi-VN" w:eastAsia="vi-VN" w:bidi="vi-VN"/>
              </w:rPr>
            </w:pPr>
            <w:r w:rsidRPr="00DE65A8">
              <w:rPr>
                <w:rFonts w:eastAsia="Arial"/>
                <w:b w:val="0"/>
                <w:color w:val="000000"/>
                <w:lang w:val="vi-VN" w:eastAsia="vi-VN" w:bidi="vi-VN"/>
              </w:rPr>
              <w:t>G</w:t>
            </w:r>
          </w:p>
        </w:tc>
      </w:tr>
    </w:tbl>
    <w:p w:rsidR="00DE65A8" w:rsidRPr="00DE65A8" w:rsidRDefault="00DE65A8" w:rsidP="00DE65A8">
      <w:pPr>
        <w:pStyle w:val="Tablecaption0"/>
        <w:shd w:val="clear" w:color="auto" w:fill="auto"/>
        <w:spacing w:line="22" w:lineRule="atLeast"/>
        <w:rPr>
          <w:color w:val="000000"/>
          <w:lang w:eastAsia="vi-VN" w:bidi="vi-VN"/>
        </w:rPr>
      </w:pPr>
      <w:r w:rsidRPr="00DE65A8">
        <w:rPr>
          <w:color w:val="000000"/>
          <w:lang w:val="vi-VN" w:eastAsia="vi-VN" w:bidi="vi-VN"/>
        </w:rPr>
        <w:t xml:space="preserve">- Ô số 6: có 8 chữ cái - </w:t>
      </w:r>
      <w:r w:rsidRPr="00DE65A8">
        <w:rPr>
          <w:color w:val="000000"/>
          <w:lang w:eastAsia="vi-VN" w:bidi="vi-VN"/>
        </w:rPr>
        <w:t>Tê</w:t>
      </w:r>
      <w:r w:rsidRPr="00DE65A8">
        <w:rPr>
          <w:color w:val="000000"/>
          <w:lang w:val="vi-VN" w:eastAsia="vi-VN" w:bidi="vi-VN"/>
        </w:rPr>
        <w:t xml:space="preserve">n của ngày 23/9 </w:t>
      </w:r>
      <w:r w:rsidRPr="00DE65A8">
        <w:rPr>
          <w:color w:val="000000"/>
          <w:lang w:eastAsia="vi-VN" w:bidi="vi-VN"/>
        </w:rPr>
        <w:t xml:space="preserve">ở </w:t>
      </w:r>
      <w:r w:rsidRPr="00DE65A8">
        <w:rPr>
          <w:color w:val="000000"/>
          <w:lang w:val="vi-VN" w:eastAsia="vi-VN" w:bidi="vi-VN"/>
        </w:rPr>
        <w:t>nửa cầu Nam (lấy chữ H).</w:t>
      </w:r>
    </w:p>
    <w:p w:rsidR="00DE65A8" w:rsidRPr="00DE65A8" w:rsidRDefault="00DE65A8" w:rsidP="00DE65A8">
      <w:pPr>
        <w:pStyle w:val="Tablecaption0"/>
        <w:shd w:val="clear" w:color="auto" w:fill="auto"/>
        <w:spacing w:line="22" w:lineRule="atLeast"/>
      </w:pPr>
    </w:p>
    <w:tbl>
      <w:tblPr>
        <w:tblOverlap w:val="never"/>
        <w:tblW w:w="0" w:type="auto"/>
        <w:tblInd w:w="2270" w:type="dxa"/>
        <w:tblLayout w:type="fixed"/>
        <w:tblCellMar>
          <w:left w:w="10" w:type="dxa"/>
          <w:right w:w="10" w:type="dxa"/>
        </w:tblCellMar>
        <w:tblLook w:val="0000" w:firstRow="0" w:lastRow="0" w:firstColumn="0" w:lastColumn="0" w:noHBand="0" w:noVBand="0"/>
      </w:tblPr>
      <w:tblGrid>
        <w:gridCol w:w="623"/>
        <w:gridCol w:w="623"/>
        <w:gridCol w:w="623"/>
        <w:gridCol w:w="623"/>
        <w:gridCol w:w="600"/>
        <w:gridCol w:w="603"/>
        <w:gridCol w:w="708"/>
        <w:gridCol w:w="850"/>
      </w:tblGrid>
      <w:tr w:rsidR="00DE65A8" w:rsidRPr="00DE65A8" w:rsidTr="006D0F6B">
        <w:trPr>
          <w:trHeight w:hRule="exact" w:val="515"/>
        </w:trPr>
        <w:tc>
          <w:tcPr>
            <w:tcW w:w="623"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60"/>
              <w:rPr>
                <w:rFonts w:eastAsia="Arial"/>
                <w:b w:val="0"/>
                <w:color w:val="000000"/>
                <w:lang w:eastAsia="vi-VN" w:bidi="vi-VN"/>
              </w:rPr>
            </w:pPr>
            <w:r w:rsidRPr="00DE65A8">
              <w:rPr>
                <w:rFonts w:eastAsia="Arial"/>
                <w:b w:val="0"/>
                <w:color w:val="000000"/>
                <w:lang w:eastAsia="vi-VN" w:bidi="vi-VN"/>
              </w:rPr>
              <w:t>X</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60"/>
              <w:rPr>
                <w:rFonts w:eastAsia="Arial"/>
                <w:b w:val="0"/>
                <w:color w:val="000000"/>
                <w:lang w:eastAsia="vi-VN" w:bidi="vi-VN"/>
              </w:rPr>
            </w:pPr>
            <w:r w:rsidRPr="00DE65A8">
              <w:rPr>
                <w:rFonts w:eastAsia="Arial"/>
                <w:b w:val="0"/>
                <w:color w:val="000000"/>
                <w:lang w:eastAsia="vi-VN" w:bidi="vi-VN"/>
              </w:rPr>
              <w:t>U</w:t>
            </w:r>
          </w:p>
        </w:tc>
        <w:tc>
          <w:tcPr>
            <w:tcW w:w="623"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60"/>
              <w:rPr>
                <w:b w:val="0"/>
                <w:color w:val="000000"/>
                <w:lang w:val="vi-VN" w:eastAsia="vi-VN" w:bidi="vi-VN"/>
              </w:rPr>
            </w:pPr>
            <w:r w:rsidRPr="00DE65A8">
              <w:rPr>
                <w:rFonts w:eastAsia="Arial"/>
                <w:b w:val="0"/>
                <w:color w:val="000000"/>
                <w:lang w:val="vi-VN" w:eastAsia="vi-VN" w:bidi="vi-VN"/>
              </w:rPr>
              <w:t>Â</w:t>
            </w:r>
          </w:p>
        </w:tc>
        <w:tc>
          <w:tcPr>
            <w:tcW w:w="623"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60"/>
              <w:rPr>
                <w:b w:val="0"/>
                <w:color w:val="000000"/>
                <w:lang w:val="vi-VN" w:eastAsia="vi-VN" w:bidi="vi-VN"/>
              </w:rPr>
            </w:pPr>
            <w:r w:rsidRPr="00DE65A8">
              <w:rPr>
                <w:rFonts w:eastAsia="Arial"/>
                <w:b w:val="0"/>
                <w:color w:val="000000"/>
                <w:lang w:val="vi-VN" w:eastAsia="vi-VN" w:bidi="vi-VN"/>
              </w:rPr>
              <w:t>N</w:t>
            </w:r>
          </w:p>
        </w:tc>
        <w:tc>
          <w:tcPr>
            <w:tcW w:w="600"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00"/>
              <w:rPr>
                <w:b w:val="0"/>
                <w:color w:val="000000"/>
                <w:lang w:val="vi-VN" w:eastAsia="vi-VN" w:bidi="vi-VN"/>
              </w:rPr>
            </w:pPr>
            <w:r w:rsidRPr="00DE65A8">
              <w:rPr>
                <w:rFonts w:eastAsia="Arial"/>
                <w:b w:val="0"/>
                <w:color w:val="000000"/>
                <w:lang w:val="vi-VN" w:eastAsia="vi-VN" w:bidi="vi-VN"/>
              </w:rPr>
              <w:t>P</w:t>
            </w:r>
          </w:p>
        </w:tc>
        <w:tc>
          <w:tcPr>
            <w:tcW w:w="603"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40"/>
              <w:jc w:val="center"/>
              <w:rPr>
                <w:b w:val="0"/>
                <w:color w:val="000000"/>
                <w:lang w:val="vi-VN" w:eastAsia="vi-VN" w:bidi="vi-VN"/>
              </w:rPr>
            </w:pPr>
            <w:r w:rsidRPr="00DE65A8">
              <w:rPr>
                <w:rFonts w:eastAsia="Arial"/>
                <w:b w:val="0"/>
                <w:color w:val="000000"/>
                <w:lang w:val="vi-VN" w:eastAsia="vi-VN" w:bidi="vi-VN"/>
              </w:rPr>
              <w:t>H</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60"/>
              <w:rPr>
                <w:b w:val="0"/>
                <w:color w:val="000000"/>
                <w:lang w:val="vi-VN" w:eastAsia="vi-VN" w:bidi="vi-VN"/>
              </w:rPr>
            </w:pPr>
            <w:r w:rsidRPr="00DE65A8">
              <w:rPr>
                <w:rFonts w:eastAsia="Arial"/>
                <w:b w:val="0"/>
                <w:color w:val="000000"/>
                <w:lang w:val="vi-VN" w:eastAsia="vi-VN" w:bidi="vi-VN"/>
              </w:rPr>
              <w:t>Â</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260"/>
              <w:rPr>
                <w:rFonts w:eastAsia="Arial"/>
                <w:b w:val="0"/>
                <w:color w:val="000000"/>
                <w:lang w:val="vi-VN" w:eastAsia="vi-VN" w:bidi="vi-VN"/>
              </w:rPr>
            </w:pPr>
            <w:r w:rsidRPr="00DE65A8">
              <w:rPr>
                <w:rFonts w:eastAsia="Arial"/>
                <w:b w:val="0"/>
                <w:color w:val="000000"/>
                <w:lang w:val="vi-VN" w:eastAsia="vi-VN" w:bidi="vi-VN"/>
              </w:rPr>
              <w:t>N</w:t>
            </w:r>
          </w:p>
        </w:tc>
      </w:tr>
    </w:tbl>
    <w:p w:rsidR="00DE65A8" w:rsidRPr="00DE65A8" w:rsidRDefault="00DE65A8" w:rsidP="00DE65A8">
      <w:pPr>
        <w:spacing w:line="22" w:lineRule="atLeast"/>
        <w:rPr>
          <w:rFonts w:ascii="Times New Roman" w:hAnsi="Times New Roman" w:cs="Times New Roman"/>
          <w:sz w:val="28"/>
          <w:szCs w:val="28"/>
        </w:rPr>
      </w:pPr>
    </w:p>
    <w:p w:rsidR="00DE65A8" w:rsidRPr="00DE65A8" w:rsidRDefault="00DE65A8" w:rsidP="00DE65A8">
      <w:pPr>
        <w:pStyle w:val="Tablecaption0"/>
        <w:shd w:val="clear" w:color="auto" w:fill="auto"/>
        <w:spacing w:line="22" w:lineRule="atLeast"/>
        <w:rPr>
          <w:color w:val="000000"/>
          <w:lang w:eastAsia="vi-VN" w:bidi="vi-VN"/>
        </w:rPr>
      </w:pPr>
      <w:r w:rsidRPr="00DE65A8">
        <w:rPr>
          <w:color w:val="000000"/>
          <w:lang w:val="vi-VN" w:eastAsia="vi-VN" w:bidi="vi-VN"/>
        </w:rPr>
        <w:t>—» Từ chìa khóa: gồm 8 chữ cái - Tên gọi chuy</w:t>
      </w:r>
      <w:r w:rsidRPr="00DE65A8">
        <w:rPr>
          <w:color w:val="000000"/>
          <w:lang w:eastAsia="vi-VN" w:bidi="vi-VN"/>
        </w:rPr>
        <w:t>ể</w:t>
      </w:r>
      <w:r w:rsidRPr="00DE65A8">
        <w:rPr>
          <w:color w:val="000000"/>
          <w:lang w:val="vi-VN" w:eastAsia="vi-VN" w:bidi="vi-VN"/>
        </w:rPr>
        <w:t>n động của Trái Đất quanh Mặt Trời.</w:t>
      </w:r>
    </w:p>
    <w:p w:rsidR="00DE65A8" w:rsidRPr="00DE65A8" w:rsidRDefault="00DE65A8" w:rsidP="00DE65A8">
      <w:pPr>
        <w:pStyle w:val="Tablecaption0"/>
        <w:shd w:val="clear" w:color="auto" w:fill="auto"/>
        <w:spacing w:line="22" w:lineRule="atLeas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47"/>
        <w:gridCol w:w="882"/>
        <w:gridCol w:w="918"/>
        <w:gridCol w:w="1156"/>
        <w:gridCol w:w="1130"/>
        <w:gridCol w:w="1152"/>
        <w:gridCol w:w="1138"/>
        <w:gridCol w:w="1174"/>
      </w:tblGrid>
      <w:tr w:rsidR="00DE65A8" w:rsidRPr="00DE65A8" w:rsidTr="006D0F6B">
        <w:trPr>
          <w:trHeight w:hRule="exact" w:val="529"/>
          <w:jc w:val="center"/>
        </w:trPr>
        <w:tc>
          <w:tcPr>
            <w:tcW w:w="947"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60"/>
              <w:rPr>
                <w:b w:val="0"/>
                <w:color w:val="000000"/>
                <w:lang w:val="vi-VN" w:eastAsia="vi-VN" w:bidi="vi-VN"/>
              </w:rPr>
            </w:pPr>
            <w:r w:rsidRPr="00DE65A8">
              <w:rPr>
                <w:rFonts w:eastAsia="Arial"/>
                <w:b w:val="0"/>
                <w:color w:val="000000"/>
                <w:lang w:val="vi-VN" w:eastAsia="vi-VN" w:bidi="vi-VN"/>
              </w:rPr>
              <w:t>T</w:t>
            </w:r>
          </w:p>
          <w:p w:rsidR="00DE65A8" w:rsidRPr="00DE65A8" w:rsidRDefault="00DE65A8" w:rsidP="006D0F6B">
            <w:pPr>
              <w:pStyle w:val="Bodytext20"/>
              <w:shd w:val="clear" w:color="auto" w:fill="auto"/>
              <w:spacing w:before="0" w:after="0" w:line="22" w:lineRule="atLeast"/>
              <w:jc w:val="center"/>
              <w:rPr>
                <w:b w:val="0"/>
                <w:color w:val="000000"/>
                <w:lang w:eastAsia="vi-VN" w:bidi="vi-VN"/>
              </w:rPr>
            </w:pPr>
          </w:p>
        </w:tc>
        <w:tc>
          <w:tcPr>
            <w:tcW w:w="882"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400"/>
              <w:rPr>
                <w:b w:val="0"/>
                <w:color w:val="000000"/>
                <w:lang w:val="vi-VN" w:eastAsia="vi-VN" w:bidi="vi-VN"/>
              </w:rPr>
            </w:pPr>
            <w:r w:rsidRPr="00DE65A8">
              <w:rPr>
                <w:rFonts w:eastAsia="Arial"/>
                <w:b w:val="0"/>
                <w:color w:val="000000"/>
                <w:lang w:val="vi-VN" w:eastAsia="vi-VN" w:bidi="vi-VN"/>
              </w:rPr>
              <w:t>Ị</w:t>
            </w:r>
          </w:p>
        </w:tc>
        <w:tc>
          <w:tcPr>
            <w:tcW w:w="918"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360"/>
              <w:rPr>
                <w:b w:val="0"/>
                <w:color w:val="000000"/>
                <w:lang w:val="vi-VN" w:eastAsia="vi-VN" w:bidi="vi-VN"/>
              </w:rPr>
            </w:pPr>
            <w:r w:rsidRPr="00DE65A8">
              <w:rPr>
                <w:rFonts w:eastAsia="Arial"/>
                <w:b w:val="0"/>
                <w:color w:val="000000"/>
                <w:lang w:val="vi-VN" w:eastAsia="vi-VN" w:bidi="vi-VN"/>
              </w:rPr>
              <w:t>N</w:t>
            </w:r>
          </w:p>
        </w:tc>
        <w:tc>
          <w:tcPr>
            <w:tcW w:w="1156"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jc w:val="center"/>
              <w:rPr>
                <w:b w:val="0"/>
                <w:color w:val="000000"/>
                <w:lang w:val="vi-VN" w:eastAsia="vi-VN" w:bidi="vi-VN"/>
              </w:rPr>
            </w:pPr>
            <w:r w:rsidRPr="00DE65A8">
              <w:rPr>
                <w:rFonts w:eastAsia="Arial"/>
                <w:b w:val="0"/>
                <w:color w:val="000000"/>
                <w:lang w:val="vi-VN" w:eastAsia="vi-VN" w:bidi="vi-VN"/>
              </w:rPr>
              <w:t>H</w:t>
            </w:r>
          </w:p>
        </w:tc>
        <w:tc>
          <w:tcPr>
            <w:tcW w:w="1130"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jc w:val="center"/>
              <w:rPr>
                <w:b w:val="0"/>
                <w:color w:val="000000"/>
                <w:lang w:val="vi-VN" w:eastAsia="vi-VN" w:bidi="vi-VN"/>
              </w:rPr>
            </w:pPr>
            <w:r w:rsidRPr="00DE65A8">
              <w:rPr>
                <w:rFonts w:eastAsia="Arial"/>
                <w:b w:val="0"/>
                <w:color w:val="000000"/>
                <w:lang w:val="vi-VN" w:eastAsia="vi-VN" w:bidi="vi-VN"/>
              </w:rPr>
              <w:t>T</w:t>
            </w:r>
          </w:p>
        </w:tc>
        <w:tc>
          <w:tcPr>
            <w:tcW w:w="1152"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jc w:val="center"/>
              <w:rPr>
                <w:b w:val="0"/>
                <w:color w:val="000000"/>
                <w:lang w:eastAsia="vi-VN" w:bidi="vi-VN"/>
              </w:rPr>
            </w:pPr>
            <w:r w:rsidRPr="00DE65A8">
              <w:rPr>
                <w:rFonts w:eastAsia="Arial"/>
                <w:b w:val="0"/>
                <w:color w:val="000000"/>
                <w:lang w:eastAsia="vi-VN" w:bidi="vi-VN"/>
              </w:rPr>
              <w:t>I</w:t>
            </w:r>
          </w:p>
        </w:tc>
        <w:tc>
          <w:tcPr>
            <w:tcW w:w="1138" w:type="dxa"/>
            <w:tcBorders>
              <w:top w:val="single" w:sz="4" w:space="0" w:color="auto"/>
              <w:left w:val="single" w:sz="4" w:space="0" w:color="auto"/>
              <w:bottom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480"/>
              <w:rPr>
                <w:b w:val="0"/>
                <w:color w:val="000000"/>
                <w:lang w:val="vi-VN" w:eastAsia="vi-VN" w:bidi="vi-VN"/>
              </w:rPr>
            </w:pPr>
            <w:r w:rsidRPr="00DE65A8">
              <w:rPr>
                <w:rFonts w:eastAsia="Arial"/>
                <w:b w:val="0"/>
                <w:color w:val="000000"/>
                <w:lang w:val="vi-VN" w:eastAsia="vi-VN" w:bidi="vi-VN"/>
              </w:rPr>
              <w:t>Ế</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DE65A8" w:rsidRPr="00DE65A8" w:rsidRDefault="00DE65A8" w:rsidP="006D0F6B">
            <w:pPr>
              <w:pStyle w:val="Bodytext20"/>
              <w:shd w:val="clear" w:color="auto" w:fill="auto"/>
              <w:spacing w:before="0" w:after="0" w:line="22" w:lineRule="atLeast"/>
              <w:ind w:left="480"/>
              <w:rPr>
                <w:b w:val="0"/>
                <w:color w:val="000000"/>
                <w:lang w:eastAsia="vi-VN" w:bidi="vi-VN"/>
              </w:rPr>
            </w:pPr>
            <w:r w:rsidRPr="00DE65A8">
              <w:rPr>
                <w:rStyle w:val="Bodytext219pt"/>
                <w:rFonts w:eastAsia="Segoe UI"/>
                <w:b w:val="0"/>
                <w:sz w:val="28"/>
                <w:szCs w:val="28"/>
              </w:rPr>
              <w:t>N</w:t>
            </w:r>
          </w:p>
        </w:tc>
      </w:tr>
    </w:tbl>
    <w:p w:rsidR="00DE65A8" w:rsidRPr="00DE65A8" w:rsidRDefault="00DE65A8" w:rsidP="00DE65A8">
      <w:pPr>
        <w:spacing w:line="22" w:lineRule="atLeast"/>
        <w:rPr>
          <w:rFonts w:ascii="Times New Roman" w:hAnsi="Times New Roman" w:cs="Times New Roman"/>
          <w:sz w:val="28"/>
          <w:szCs w:val="28"/>
        </w:rPr>
      </w:pPr>
    </w:p>
    <w:p w:rsidR="009F6F44" w:rsidRDefault="009F6F44" w:rsidP="009F6F44">
      <w:pPr>
        <w:pStyle w:val="Bodytext20"/>
        <w:shd w:val="clear" w:color="auto" w:fill="auto"/>
        <w:tabs>
          <w:tab w:val="left" w:pos="284"/>
        </w:tabs>
        <w:spacing w:before="0" w:after="0" w:line="22" w:lineRule="atLeast"/>
        <w:rPr>
          <w:u w:val="single"/>
        </w:rPr>
      </w:pPr>
      <w:r w:rsidRPr="009F6F44">
        <w:rPr>
          <w:u w:val="single"/>
        </w:rPr>
        <w:t>D. Hướng dẫn tự học</w:t>
      </w:r>
    </w:p>
    <w:p w:rsidR="00DE65A8" w:rsidRPr="009F6F44" w:rsidRDefault="009F6F44" w:rsidP="009F6F44">
      <w:pPr>
        <w:pStyle w:val="Bodytext20"/>
        <w:shd w:val="clear" w:color="auto" w:fill="auto"/>
        <w:tabs>
          <w:tab w:val="left" w:pos="284"/>
        </w:tabs>
        <w:spacing w:before="0" w:after="0" w:line="22" w:lineRule="atLeast"/>
        <w:rPr>
          <w:u w:val="single"/>
        </w:rPr>
      </w:pPr>
      <w:r>
        <w:rPr>
          <w:b w:val="0"/>
        </w:rPr>
        <w:t>1.</w:t>
      </w:r>
      <w:r w:rsidRPr="009F6F44">
        <w:t xml:space="preserve"> </w:t>
      </w:r>
      <w:r w:rsidR="00DE65A8" w:rsidRPr="00DE65A8">
        <w:rPr>
          <w:b w:val="0"/>
        </w:rPr>
        <w:t>Dựa vào hiểu biết của bản thân, hãy nêu sự khác nhau về phàn hóa mùa ở miền Bắc và miền Nam nước ta.</w:t>
      </w:r>
    </w:p>
    <w:p w:rsidR="00DE65A8" w:rsidRPr="00DE65A8" w:rsidRDefault="00DE65A8" w:rsidP="00DE65A8">
      <w:pPr>
        <w:pStyle w:val="Bodytext20"/>
        <w:numPr>
          <w:ilvl w:val="0"/>
          <w:numId w:val="2"/>
        </w:numPr>
        <w:shd w:val="clear" w:color="auto" w:fill="auto"/>
        <w:tabs>
          <w:tab w:val="left" w:pos="284"/>
        </w:tabs>
        <w:spacing w:before="0" w:after="0" w:line="22" w:lineRule="atLeast"/>
        <w:rPr>
          <w:b w:val="0"/>
        </w:rPr>
      </w:pPr>
      <w:r w:rsidRPr="00DE65A8">
        <w:rPr>
          <w:b w:val="0"/>
        </w:rPr>
        <w:t>Các ngày hạ chí. đông chí, thu phân và xuân phân ở nửa cầu Nam là những  ngày nào.</w:t>
      </w:r>
    </w:p>
    <w:p w:rsidR="00DE65A8" w:rsidRPr="00DE65A8" w:rsidRDefault="00DE65A8" w:rsidP="00DE65A8">
      <w:pPr>
        <w:spacing w:before="120" w:line="312" w:lineRule="auto"/>
        <w:ind w:right="-58"/>
        <w:jc w:val="both"/>
        <w:rPr>
          <w:rFonts w:ascii="Times New Roman" w:hAnsi="Times New Roman" w:cs="Times New Roman"/>
          <w:sz w:val="28"/>
          <w:szCs w:val="28"/>
          <w:u w:val="single"/>
        </w:rPr>
      </w:pPr>
      <w:r w:rsidRPr="00DE65A8">
        <w:rPr>
          <w:rFonts w:ascii="Times New Roman" w:hAnsi="Times New Roman" w:cs="Times New Roman"/>
          <w:b/>
          <w:sz w:val="28"/>
          <w:szCs w:val="28"/>
          <w:u w:val="single"/>
        </w:rPr>
        <w:t>V. RÚT KINH NGHIỆM</w:t>
      </w:r>
    </w:p>
    <w:p w:rsidR="00B90C13" w:rsidRPr="00DE65A8" w:rsidRDefault="00A67819">
      <w:pPr>
        <w:rPr>
          <w:rFonts w:ascii="Times New Roman" w:hAnsi="Times New Roman" w:cs="Times New Roman"/>
          <w:sz w:val="28"/>
          <w:szCs w:val="28"/>
        </w:rPr>
      </w:pPr>
    </w:p>
    <w:sectPr w:rsidR="00B90C13" w:rsidRPr="00DE65A8" w:rsidSect="00FC5367">
      <w:headerReference w:type="default" r:id="rId8"/>
      <w:footerReference w:type="default" r:id="rId9"/>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819" w:rsidRDefault="00A67819" w:rsidP="004D79DB">
      <w:r>
        <w:separator/>
      </w:r>
    </w:p>
  </w:endnote>
  <w:endnote w:type="continuationSeparator" w:id="0">
    <w:p w:rsidR="00A67819" w:rsidRDefault="00A67819" w:rsidP="004D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DB" w:rsidRPr="004D79DB" w:rsidRDefault="004D79DB" w:rsidP="004D79DB">
    <w:pPr>
      <w:pStyle w:val="Footer"/>
      <w:pBdr>
        <w:top w:val="single" w:sz="4" w:space="1" w:color="auto"/>
      </w:pBdr>
      <w:tabs>
        <w:tab w:val="left" w:pos="345"/>
        <w:tab w:val="center" w:pos="4819"/>
        <w:tab w:val="left" w:pos="6075"/>
      </w:tabs>
      <w:rPr>
        <w:rFonts w:ascii="Times New Roman" w:hAnsi="Times New Roman"/>
        <w:i/>
        <w:lang w:val="en-US"/>
      </w:rPr>
    </w:pPr>
    <w:r w:rsidRPr="005674A5">
      <w:rPr>
        <w:rFonts w:ascii="Times New Roman" w:hAnsi="Times New Roman"/>
        <w:i/>
      </w:rPr>
      <w:t xml:space="preserve">Giáo viên: </w:t>
    </w:r>
    <w:r>
      <w:rPr>
        <w:rFonts w:ascii="Times New Roman" w:hAnsi="Times New Roman"/>
        <w:b/>
        <w:i/>
      </w:rPr>
      <w:t>Bùi Thị Trang</w:t>
    </w:r>
    <w:r w:rsidRPr="005674A5">
      <w:rPr>
        <w:rFonts w:ascii="Times New Roman" w:hAnsi="Times New Roman"/>
        <w:i/>
      </w:rPr>
      <w:tab/>
    </w:r>
    <w:r w:rsidRPr="005674A5">
      <w:rPr>
        <w:rFonts w:ascii="Times New Roman" w:hAnsi="Times New Roman"/>
        <w:i/>
      </w:rPr>
      <w:tab/>
    </w:r>
    <w:r w:rsidRPr="005674A5">
      <w:rPr>
        <w:rFonts w:ascii="Times New Roman" w:hAnsi="Times New Roman"/>
        <w:i/>
      </w:rPr>
      <w:fldChar w:fldCharType="begin"/>
    </w:r>
    <w:r w:rsidRPr="005674A5">
      <w:rPr>
        <w:rFonts w:ascii="Times New Roman" w:hAnsi="Times New Roman"/>
        <w:i/>
      </w:rPr>
      <w:instrText xml:space="preserve"> PAGE   \* MERGEFORMAT </w:instrText>
    </w:r>
    <w:r w:rsidRPr="005674A5">
      <w:rPr>
        <w:rFonts w:ascii="Times New Roman" w:hAnsi="Times New Roman"/>
        <w:i/>
      </w:rPr>
      <w:fldChar w:fldCharType="separate"/>
    </w:r>
    <w:r w:rsidR="00001EEC">
      <w:rPr>
        <w:rFonts w:ascii="Times New Roman" w:hAnsi="Times New Roman"/>
        <w:i/>
        <w:noProof/>
      </w:rPr>
      <w:t>5</w:t>
    </w:r>
    <w:r w:rsidRPr="005674A5">
      <w:rPr>
        <w:rFonts w:ascii="Times New Roman" w:hAnsi="Times New Roman"/>
        <w:i/>
      </w:rPr>
      <w:fldChar w:fldCharType="end"/>
    </w:r>
    <w:r w:rsidRPr="005674A5">
      <w:rPr>
        <w:rFonts w:ascii="Times New Roman" w:hAnsi="Times New Roman"/>
        <w:i/>
      </w:rPr>
      <w:t xml:space="preserve">                      Trường THCS Long Biên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819" w:rsidRDefault="00A67819" w:rsidP="004D79DB">
      <w:r>
        <w:separator/>
      </w:r>
    </w:p>
  </w:footnote>
  <w:footnote w:type="continuationSeparator" w:id="0">
    <w:p w:rsidR="00A67819" w:rsidRDefault="00A67819" w:rsidP="004D7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DB" w:rsidRPr="00802B6B" w:rsidRDefault="00802B6B">
    <w:pPr>
      <w:pStyle w:val="Header"/>
      <w:rPr>
        <w:rFonts w:ascii="Times New Roman" w:hAnsi="Times New Roman"/>
        <w:b/>
        <w:i/>
        <w:lang w:val="en-US"/>
      </w:rPr>
    </w:pPr>
    <w:r>
      <w:rPr>
        <w:rFonts w:ascii="Times New Roman" w:hAnsi="Times New Roman"/>
        <w:b/>
        <w:i/>
      </w:rPr>
      <w:t>Giáo án Địa lí</w:t>
    </w:r>
    <w:r w:rsidRPr="00CF7C83">
      <w:rPr>
        <w:rFonts w:ascii="Times New Roman" w:hAnsi="Times New Roman"/>
        <w:b/>
        <w:i/>
      </w:rPr>
      <w:t xml:space="preserve"> 8                        </w:t>
    </w:r>
    <w:r>
      <w:rPr>
        <w:rFonts w:ascii="Times New Roman" w:hAnsi="Times New Roman"/>
        <w:b/>
        <w:i/>
      </w:rPr>
      <w:t xml:space="preserve">                            </w:t>
    </w:r>
    <w:r w:rsidRPr="00CF7C83">
      <w:rPr>
        <w:rFonts w:ascii="Times New Roman" w:hAnsi="Times New Roman"/>
        <w:b/>
        <w:i/>
      </w:rPr>
      <w:t xml:space="preserve">            Năm học 2020 - 2021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84138"/>
    <w:multiLevelType w:val="multilevel"/>
    <w:tmpl w:val="88F240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D917BE"/>
    <w:multiLevelType w:val="multilevel"/>
    <w:tmpl w:val="290AB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D0"/>
    <w:rsid w:val="00001EEC"/>
    <w:rsid w:val="000A6666"/>
    <w:rsid w:val="00133338"/>
    <w:rsid w:val="00190209"/>
    <w:rsid w:val="00456D21"/>
    <w:rsid w:val="004D79DB"/>
    <w:rsid w:val="0059627F"/>
    <w:rsid w:val="006D0707"/>
    <w:rsid w:val="006E7FFE"/>
    <w:rsid w:val="006F0E5F"/>
    <w:rsid w:val="00802B6B"/>
    <w:rsid w:val="009F6F44"/>
    <w:rsid w:val="00A67819"/>
    <w:rsid w:val="00AF4BE5"/>
    <w:rsid w:val="00C46E98"/>
    <w:rsid w:val="00D01CDC"/>
    <w:rsid w:val="00DA6126"/>
    <w:rsid w:val="00DE65A8"/>
    <w:rsid w:val="00E67382"/>
    <w:rsid w:val="00EA0A1F"/>
    <w:rsid w:val="00FC5367"/>
    <w:rsid w:val="00FD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A8"/>
    <w:pPr>
      <w:widowControl w:val="0"/>
      <w:spacing w:after="0" w:line="240" w:lineRule="auto"/>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uiPriority w:val="9"/>
    <w:qFormat/>
    <w:rsid w:val="00DE65A8"/>
    <w:pPr>
      <w:keepNext/>
      <w:spacing w:before="240" w:after="60"/>
      <w:outlineLvl w:val="0"/>
    </w:pPr>
    <w:rPr>
      <w:rFonts w:ascii="Times New Roman" w:eastAsia="Times New Roman" w:hAnsi="Times New Roman" w:cs="Times New Roman"/>
      <w:b/>
      <w:bCs/>
      <w:kern w:val="32"/>
      <w:sz w:val="32"/>
      <w:szCs w:val="32"/>
      <w:u w:val="single"/>
    </w:rPr>
  </w:style>
  <w:style w:type="paragraph" w:styleId="Heading2">
    <w:name w:val="heading 2"/>
    <w:basedOn w:val="Normal"/>
    <w:next w:val="Normal"/>
    <w:link w:val="Heading2Char"/>
    <w:uiPriority w:val="9"/>
    <w:qFormat/>
    <w:rsid w:val="00DE65A8"/>
    <w:pPr>
      <w:keepNext/>
      <w:spacing w:before="240" w:after="60"/>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qFormat/>
    <w:rsid w:val="00DE65A8"/>
    <w:pPr>
      <w:keepNext/>
      <w:spacing w:before="240" w:after="60"/>
      <w:outlineLvl w:val="2"/>
    </w:pPr>
    <w:rPr>
      <w:rFonts w:ascii="Times New Roman" w:eastAsia="Times New Roman" w:hAnsi="Times New Roman" w:cs="Times New Roman"/>
      <w:b/>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A8"/>
    <w:rPr>
      <w:rFonts w:eastAsia="Times New Roman"/>
      <w:b/>
      <w:bCs/>
      <w:color w:val="000000"/>
      <w:kern w:val="32"/>
      <w:sz w:val="32"/>
      <w:szCs w:val="32"/>
      <w:u w:val="single"/>
      <w:lang w:val="vi-VN" w:eastAsia="vi-VN" w:bidi="vi-VN"/>
    </w:rPr>
  </w:style>
  <w:style w:type="character" w:customStyle="1" w:styleId="Heading2Char">
    <w:name w:val="Heading 2 Char"/>
    <w:basedOn w:val="DefaultParagraphFont"/>
    <w:link w:val="Heading2"/>
    <w:uiPriority w:val="9"/>
    <w:rsid w:val="00DE65A8"/>
    <w:rPr>
      <w:rFonts w:ascii="Cambria" w:eastAsia="Times New Roman" w:hAnsi="Cambria"/>
      <w:b/>
      <w:bCs/>
      <w:iCs/>
      <w:color w:val="000000"/>
      <w:sz w:val="28"/>
      <w:szCs w:val="28"/>
      <w:lang w:val="vi-VN" w:eastAsia="vi-VN" w:bidi="vi-VN"/>
    </w:rPr>
  </w:style>
  <w:style w:type="character" w:customStyle="1" w:styleId="Heading3Char">
    <w:name w:val="Heading 3 Char"/>
    <w:basedOn w:val="DefaultParagraphFont"/>
    <w:link w:val="Heading3"/>
    <w:uiPriority w:val="9"/>
    <w:rsid w:val="00DE65A8"/>
    <w:rPr>
      <w:rFonts w:eastAsia="Times New Roman"/>
      <w:b/>
      <w:bCs/>
      <w:i/>
      <w:color w:val="000000"/>
      <w:sz w:val="28"/>
      <w:szCs w:val="26"/>
      <w:lang w:val="vi-VN" w:eastAsia="vi-VN" w:bidi="vi-VN"/>
    </w:rPr>
  </w:style>
  <w:style w:type="character" w:customStyle="1" w:styleId="Bodytext3">
    <w:name w:val="Body text (3)_"/>
    <w:link w:val="Bodytext30"/>
    <w:rsid w:val="00DE65A8"/>
    <w:rPr>
      <w:rFonts w:eastAsia="Times New Roman"/>
      <w:i/>
      <w:iCs/>
      <w:sz w:val="28"/>
      <w:szCs w:val="28"/>
      <w:shd w:val="clear" w:color="auto" w:fill="FFFFFF"/>
    </w:rPr>
  </w:style>
  <w:style w:type="character" w:customStyle="1" w:styleId="Bodytext4">
    <w:name w:val="Body text (4)_"/>
    <w:link w:val="Bodytext40"/>
    <w:rsid w:val="00DE65A8"/>
    <w:rPr>
      <w:rFonts w:ascii="Arial" w:eastAsia="Arial" w:hAnsi="Arial" w:cs="Arial"/>
      <w:i/>
      <w:iCs/>
      <w:spacing w:val="-10"/>
      <w:sz w:val="30"/>
      <w:szCs w:val="30"/>
      <w:shd w:val="clear" w:color="auto" w:fill="FFFFFF"/>
    </w:rPr>
  </w:style>
  <w:style w:type="character" w:customStyle="1" w:styleId="Heading10">
    <w:name w:val="Heading #1_"/>
    <w:link w:val="Heading11"/>
    <w:rsid w:val="00DE65A8"/>
    <w:rPr>
      <w:rFonts w:ascii="Segoe UI" w:eastAsia="Segoe UI" w:hAnsi="Segoe UI" w:cs="Segoe UI"/>
      <w:spacing w:val="-20"/>
      <w:sz w:val="44"/>
      <w:szCs w:val="44"/>
      <w:shd w:val="clear" w:color="auto" w:fill="FFFFFF"/>
    </w:rPr>
  </w:style>
  <w:style w:type="character" w:customStyle="1" w:styleId="Bodytext2">
    <w:name w:val="Body text (2)_"/>
    <w:link w:val="Bodytext20"/>
    <w:rsid w:val="00DE65A8"/>
    <w:rPr>
      <w:rFonts w:eastAsia="Times New Roman"/>
      <w:b/>
      <w:bCs/>
      <w:sz w:val="28"/>
      <w:szCs w:val="28"/>
      <w:shd w:val="clear" w:color="auto" w:fill="FFFFFF"/>
    </w:rPr>
  </w:style>
  <w:style w:type="character" w:customStyle="1" w:styleId="Bodytext3Bold">
    <w:name w:val="Body text (3) + Bold"/>
    <w:rsid w:val="00DE65A8"/>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DE65A8"/>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8">
    <w:name w:val="Body text (8)_"/>
    <w:link w:val="Bodytext80"/>
    <w:rsid w:val="00DE65A8"/>
    <w:rPr>
      <w:rFonts w:eastAsia="Times New Roman"/>
      <w:b/>
      <w:bCs/>
      <w:i/>
      <w:iCs/>
      <w:sz w:val="28"/>
      <w:szCs w:val="28"/>
      <w:shd w:val="clear" w:color="auto" w:fill="FFFFFF"/>
    </w:rPr>
  </w:style>
  <w:style w:type="paragraph" w:customStyle="1" w:styleId="Bodytext30">
    <w:name w:val="Body text (3)"/>
    <w:basedOn w:val="Normal"/>
    <w:link w:val="Bodytext3"/>
    <w:rsid w:val="00DE65A8"/>
    <w:pPr>
      <w:shd w:val="clear" w:color="auto" w:fill="FFFFFF"/>
      <w:spacing w:before="60" w:after="420" w:line="0" w:lineRule="atLeast"/>
    </w:pPr>
    <w:rPr>
      <w:rFonts w:ascii="Times New Roman" w:eastAsia="Times New Roman" w:hAnsi="Times New Roman" w:cs="Times New Roman"/>
      <w:i/>
      <w:iCs/>
      <w:color w:val="auto"/>
      <w:sz w:val="28"/>
      <w:szCs w:val="28"/>
      <w:lang w:val="en-US" w:eastAsia="en-US" w:bidi="ar-SA"/>
    </w:rPr>
  </w:style>
  <w:style w:type="paragraph" w:customStyle="1" w:styleId="Bodytext40">
    <w:name w:val="Body text (4)"/>
    <w:basedOn w:val="Normal"/>
    <w:link w:val="Bodytext4"/>
    <w:rsid w:val="00DE65A8"/>
    <w:pPr>
      <w:shd w:val="clear" w:color="auto" w:fill="FFFFFF"/>
      <w:spacing w:before="420" w:after="60" w:line="0" w:lineRule="atLeast"/>
    </w:pPr>
    <w:rPr>
      <w:rFonts w:ascii="Arial" w:eastAsia="Arial" w:hAnsi="Arial" w:cs="Arial"/>
      <w:i/>
      <w:iCs/>
      <w:color w:val="auto"/>
      <w:spacing w:val="-10"/>
      <w:sz w:val="30"/>
      <w:szCs w:val="30"/>
      <w:lang w:val="en-US" w:eastAsia="en-US" w:bidi="ar-SA"/>
    </w:rPr>
  </w:style>
  <w:style w:type="paragraph" w:customStyle="1" w:styleId="Heading11">
    <w:name w:val="Heading #1"/>
    <w:basedOn w:val="Normal"/>
    <w:link w:val="Heading10"/>
    <w:rsid w:val="00DE65A8"/>
    <w:pPr>
      <w:shd w:val="clear" w:color="auto" w:fill="FFFFFF"/>
      <w:spacing w:before="60" w:line="583" w:lineRule="exact"/>
      <w:outlineLvl w:val="0"/>
    </w:pPr>
    <w:rPr>
      <w:rFonts w:ascii="Segoe UI" w:eastAsia="Segoe UI" w:hAnsi="Segoe UI" w:cs="Segoe UI"/>
      <w:color w:val="auto"/>
      <w:spacing w:val="-20"/>
      <w:sz w:val="44"/>
      <w:szCs w:val="44"/>
      <w:lang w:val="en-US" w:eastAsia="en-US" w:bidi="ar-SA"/>
    </w:rPr>
  </w:style>
  <w:style w:type="paragraph" w:customStyle="1" w:styleId="Bodytext20">
    <w:name w:val="Body text (2)"/>
    <w:basedOn w:val="Normal"/>
    <w:link w:val="Bodytext2"/>
    <w:rsid w:val="00DE65A8"/>
    <w:pPr>
      <w:shd w:val="clear" w:color="auto" w:fill="FFFFFF"/>
      <w:spacing w:before="120" w:after="120" w:line="374" w:lineRule="exact"/>
    </w:pPr>
    <w:rPr>
      <w:rFonts w:ascii="Times New Roman" w:eastAsia="Times New Roman" w:hAnsi="Times New Roman" w:cs="Times New Roman"/>
      <w:b/>
      <w:bCs/>
      <w:color w:val="auto"/>
      <w:sz w:val="28"/>
      <w:szCs w:val="28"/>
      <w:lang w:val="en-US" w:eastAsia="en-US" w:bidi="ar-SA"/>
    </w:rPr>
  </w:style>
  <w:style w:type="paragraph" w:customStyle="1" w:styleId="Bodytext80">
    <w:name w:val="Body text (8)"/>
    <w:basedOn w:val="Normal"/>
    <w:link w:val="Bodytext8"/>
    <w:rsid w:val="00DE65A8"/>
    <w:pPr>
      <w:shd w:val="clear" w:color="auto" w:fill="FFFFFF"/>
      <w:spacing w:before="240" w:after="180" w:line="0" w:lineRule="atLeast"/>
      <w:jc w:val="both"/>
    </w:pPr>
    <w:rPr>
      <w:rFonts w:ascii="Times New Roman" w:eastAsia="Times New Roman" w:hAnsi="Times New Roman" w:cs="Times New Roman"/>
      <w:b/>
      <w:bCs/>
      <w:i/>
      <w:iCs/>
      <w:color w:val="auto"/>
      <w:sz w:val="28"/>
      <w:szCs w:val="28"/>
      <w:lang w:val="en-US" w:eastAsia="en-US" w:bidi="ar-SA"/>
    </w:rPr>
  </w:style>
  <w:style w:type="character" w:customStyle="1" w:styleId="Bodytext2Arial">
    <w:name w:val="Body text (2) + Arial"/>
    <w:aliases w:val="8 pt Exact,9.5 pt,13 pt,Body text (7) + Arial,Not Italic,Body text (5) + 9 pt,Spacing 1 pt,36 pt,Body text (4) + David"/>
    <w:rsid w:val="00DE65A8"/>
    <w:rPr>
      <w:rFonts w:ascii="Arial" w:eastAsia="Arial" w:hAnsi="Arial" w:cs="Arial"/>
      <w:b w:val="0"/>
      <w:bCs w:val="0"/>
      <w:i w:val="0"/>
      <w:iCs w:val="0"/>
      <w:smallCaps w:val="0"/>
      <w:strike w:val="0"/>
      <w:sz w:val="16"/>
      <w:szCs w:val="16"/>
      <w:u w:val="none"/>
    </w:rPr>
  </w:style>
  <w:style w:type="character" w:customStyle="1" w:styleId="Bodytext4NotItalic">
    <w:name w:val="Body text (4) + Not Italic"/>
    <w:rsid w:val="00DE65A8"/>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Tablecaption">
    <w:name w:val="Table caption_"/>
    <w:link w:val="Tablecaption0"/>
    <w:rsid w:val="00DE65A8"/>
    <w:rPr>
      <w:rFonts w:eastAsia="Times New Roman"/>
      <w:sz w:val="28"/>
      <w:szCs w:val="28"/>
      <w:shd w:val="clear" w:color="auto" w:fill="FFFFFF"/>
    </w:rPr>
  </w:style>
  <w:style w:type="character" w:customStyle="1" w:styleId="Bodytext220pt">
    <w:name w:val="Body text (2) + 20 pt"/>
    <w:rsid w:val="00DE65A8"/>
    <w:rPr>
      <w:rFonts w:ascii="Times New Roman" w:eastAsia="Times New Roman" w:hAnsi="Times New Roman" w:cs="Times New Roman"/>
      <w:b w:val="0"/>
      <w:bCs w:val="0"/>
      <w:i w:val="0"/>
      <w:iCs w:val="0"/>
      <w:smallCaps w:val="0"/>
      <w:strike w:val="0"/>
      <w:color w:val="000000"/>
      <w:spacing w:val="0"/>
      <w:w w:val="100"/>
      <w:position w:val="0"/>
      <w:sz w:val="40"/>
      <w:szCs w:val="40"/>
      <w:u w:val="none"/>
      <w:lang w:val="vi-VN" w:eastAsia="vi-VN" w:bidi="vi-VN"/>
    </w:rPr>
  </w:style>
  <w:style w:type="character" w:customStyle="1" w:styleId="Bodytext219pt">
    <w:name w:val="Body text (2) + 19 pt"/>
    <w:aliases w:val="Spacing 10 pt"/>
    <w:rsid w:val="00DE65A8"/>
    <w:rPr>
      <w:rFonts w:ascii="Times New Roman" w:eastAsia="Times New Roman" w:hAnsi="Times New Roman" w:cs="Times New Roman"/>
      <w:b w:val="0"/>
      <w:bCs w:val="0"/>
      <w:i w:val="0"/>
      <w:iCs w:val="0"/>
      <w:smallCaps w:val="0"/>
      <w:strike w:val="0"/>
      <w:color w:val="000000"/>
      <w:spacing w:val="200"/>
      <w:w w:val="100"/>
      <w:position w:val="0"/>
      <w:sz w:val="38"/>
      <w:szCs w:val="38"/>
      <w:u w:val="none"/>
      <w:lang w:val="vi-VN" w:eastAsia="vi-VN" w:bidi="vi-VN"/>
    </w:rPr>
  </w:style>
  <w:style w:type="paragraph" w:customStyle="1" w:styleId="Tablecaption0">
    <w:name w:val="Table caption"/>
    <w:basedOn w:val="Normal"/>
    <w:link w:val="Tablecaption"/>
    <w:rsid w:val="00DE65A8"/>
    <w:pPr>
      <w:shd w:val="clear" w:color="auto" w:fill="FFFFFF"/>
      <w:spacing w:line="385" w:lineRule="exact"/>
    </w:pPr>
    <w:rPr>
      <w:rFonts w:ascii="Times New Roman" w:eastAsia="Times New Roman" w:hAnsi="Times New Roman" w:cs="Times New Roman"/>
      <w:color w:val="auto"/>
      <w:sz w:val="28"/>
      <w:szCs w:val="28"/>
      <w:lang w:val="en-US" w:eastAsia="en-US" w:bidi="ar-SA"/>
    </w:rPr>
  </w:style>
  <w:style w:type="paragraph" w:styleId="Header">
    <w:name w:val="header"/>
    <w:basedOn w:val="Normal"/>
    <w:link w:val="HeaderChar"/>
    <w:unhideWhenUsed/>
    <w:rsid w:val="004D79DB"/>
    <w:pPr>
      <w:tabs>
        <w:tab w:val="center" w:pos="4680"/>
        <w:tab w:val="right" w:pos="9360"/>
      </w:tabs>
    </w:pPr>
  </w:style>
  <w:style w:type="character" w:customStyle="1" w:styleId="HeaderChar">
    <w:name w:val="Header Char"/>
    <w:basedOn w:val="DefaultParagraphFont"/>
    <w:link w:val="Header"/>
    <w:uiPriority w:val="99"/>
    <w:rsid w:val="004D79DB"/>
    <w:rPr>
      <w:rFonts w:ascii="Arial Unicode MS" w:eastAsia="Arial Unicode MS" w:hAnsi="Arial Unicode MS" w:cs="Arial Unicode MS"/>
      <w:color w:val="000000"/>
      <w:lang w:val="vi-VN" w:eastAsia="vi-VN" w:bidi="vi-VN"/>
    </w:rPr>
  </w:style>
  <w:style w:type="paragraph" w:styleId="Footer">
    <w:name w:val="footer"/>
    <w:basedOn w:val="Normal"/>
    <w:link w:val="FooterChar"/>
    <w:uiPriority w:val="99"/>
    <w:unhideWhenUsed/>
    <w:rsid w:val="004D79DB"/>
    <w:pPr>
      <w:tabs>
        <w:tab w:val="center" w:pos="4680"/>
        <w:tab w:val="right" w:pos="9360"/>
      </w:tabs>
    </w:pPr>
  </w:style>
  <w:style w:type="character" w:customStyle="1" w:styleId="FooterChar">
    <w:name w:val="Footer Char"/>
    <w:basedOn w:val="DefaultParagraphFont"/>
    <w:link w:val="Footer"/>
    <w:uiPriority w:val="99"/>
    <w:rsid w:val="004D79DB"/>
    <w:rPr>
      <w:rFonts w:ascii="Arial Unicode MS" w:eastAsia="Arial Unicode MS" w:hAnsi="Arial Unicode MS" w:cs="Arial Unicode MS"/>
      <w:color w:val="000000"/>
      <w:lang w:val="vi-VN" w:eastAsia="vi-VN" w:bidi="vi-VN"/>
    </w:rPr>
  </w:style>
  <w:style w:type="table" w:styleId="TableGrid">
    <w:name w:val="Table Grid"/>
    <w:basedOn w:val="TableNormal"/>
    <w:uiPriority w:val="39"/>
    <w:rsid w:val="00802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A8"/>
    <w:pPr>
      <w:widowControl w:val="0"/>
      <w:spacing w:after="0" w:line="240" w:lineRule="auto"/>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uiPriority w:val="9"/>
    <w:qFormat/>
    <w:rsid w:val="00DE65A8"/>
    <w:pPr>
      <w:keepNext/>
      <w:spacing w:before="240" w:after="60"/>
      <w:outlineLvl w:val="0"/>
    </w:pPr>
    <w:rPr>
      <w:rFonts w:ascii="Times New Roman" w:eastAsia="Times New Roman" w:hAnsi="Times New Roman" w:cs="Times New Roman"/>
      <w:b/>
      <w:bCs/>
      <w:kern w:val="32"/>
      <w:sz w:val="32"/>
      <w:szCs w:val="32"/>
      <w:u w:val="single"/>
    </w:rPr>
  </w:style>
  <w:style w:type="paragraph" w:styleId="Heading2">
    <w:name w:val="heading 2"/>
    <w:basedOn w:val="Normal"/>
    <w:next w:val="Normal"/>
    <w:link w:val="Heading2Char"/>
    <w:uiPriority w:val="9"/>
    <w:qFormat/>
    <w:rsid w:val="00DE65A8"/>
    <w:pPr>
      <w:keepNext/>
      <w:spacing w:before="240" w:after="60"/>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qFormat/>
    <w:rsid w:val="00DE65A8"/>
    <w:pPr>
      <w:keepNext/>
      <w:spacing w:before="240" w:after="60"/>
      <w:outlineLvl w:val="2"/>
    </w:pPr>
    <w:rPr>
      <w:rFonts w:ascii="Times New Roman" w:eastAsia="Times New Roman" w:hAnsi="Times New Roman" w:cs="Times New Roman"/>
      <w:b/>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A8"/>
    <w:rPr>
      <w:rFonts w:eastAsia="Times New Roman"/>
      <w:b/>
      <w:bCs/>
      <w:color w:val="000000"/>
      <w:kern w:val="32"/>
      <w:sz w:val="32"/>
      <w:szCs w:val="32"/>
      <w:u w:val="single"/>
      <w:lang w:val="vi-VN" w:eastAsia="vi-VN" w:bidi="vi-VN"/>
    </w:rPr>
  </w:style>
  <w:style w:type="character" w:customStyle="1" w:styleId="Heading2Char">
    <w:name w:val="Heading 2 Char"/>
    <w:basedOn w:val="DefaultParagraphFont"/>
    <w:link w:val="Heading2"/>
    <w:uiPriority w:val="9"/>
    <w:rsid w:val="00DE65A8"/>
    <w:rPr>
      <w:rFonts w:ascii="Cambria" w:eastAsia="Times New Roman" w:hAnsi="Cambria"/>
      <w:b/>
      <w:bCs/>
      <w:iCs/>
      <w:color w:val="000000"/>
      <w:sz w:val="28"/>
      <w:szCs w:val="28"/>
      <w:lang w:val="vi-VN" w:eastAsia="vi-VN" w:bidi="vi-VN"/>
    </w:rPr>
  </w:style>
  <w:style w:type="character" w:customStyle="1" w:styleId="Heading3Char">
    <w:name w:val="Heading 3 Char"/>
    <w:basedOn w:val="DefaultParagraphFont"/>
    <w:link w:val="Heading3"/>
    <w:uiPriority w:val="9"/>
    <w:rsid w:val="00DE65A8"/>
    <w:rPr>
      <w:rFonts w:eastAsia="Times New Roman"/>
      <w:b/>
      <w:bCs/>
      <w:i/>
      <w:color w:val="000000"/>
      <w:sz w:val="28"/>
      <w:szCs w:val="26"/>
      <w:lang w:val="vi-VN" w:eastAsia="vi-VN" w:bidi="vi-VN"/>
    </w:rPr>
  </w:style>
  <w:style w:type="character" w:customStyle="1" w:styleId="Bodytext3">
    <w:name w:val="Body text (3)_"/>
    <w:link w:val="Bodytext30"/>
    <w:rsid w:val="00DE65A8"/>
    <w:rPr>
      <w:rFonts w:eastAsia="Times New Roman"/>
      <w:i/>
      <w:iCs/>
      <w:sz w:val="28"/>
      <w:szCs w:val="28"/>
      <w:shd w:val="clear" w:color="auto" w:fill="FFFFFF"/>
    </w:rPr>
  </w:style>
  <w:style w:type="character" w:customStyle="1" w:styleId="Bodytext4">
    <w:name w:val="Body text (4)_"/>
    <w:link w:val="Bodytext40"/>
    <w:rsid w:val="00DE65A8"/>
    <w:rPr>
      <w:rFonts w:ascii="Arial" w:eastAsia="Arial" w:hAnsi="Arial" w:cs="Arial"/>
      <w:i/>
      <w:iCs/>
      <w:spacing w:val="-10"/>
      <w:sz w:val="30"/>
      <w:szCs w:val="30"/>
      <w:shd w:val="clear" w:color="auto" w:fill="FFFFFF"/>
    </w:rPr>
  </w:style>
  <w:style w:type="character" w:customStyle="1" w:styleId="Heading10">
    <w:name w:val="Heading #1_"/>
    <w:link w:val="Heading11"/>
    <w:rsid w:val="00DE65A8"/>
    <w:rPr>
      <w:rFonts w:ascii="Segoe UI" w:eastAsia="Segoe UI" w:hAnsi="Segoe UI" w:cs="Segoe UI"/>
      <w:spacing w:val="-20"/>
      <w:sz w:val="44"/>
      <w:szCs w:val="44"/>
      <w:shd w:val="clear" w:color="auto" w:fill="FFFFFF"/>
    </w:rPr>
  </w:style>
  <w:style w:type="character" w:customStyle="1" w:styleId="Bodytext2">
    <w:name w:val="Body text (2)_"/>
    <w:link w:val="Bodytext20"/>
    <w:rsid w:val="00DE65A8"/>
    <w:rPr>
      <w:rFonts w:eastAsia="Times New Roman"/>
      <w:b/>
      <w:bCs/>
      <w:sz w:val="28"/>
      <w:szCs w:val="28"/>
      <w:shd w:val="clear" w:color="auto" w:fill="FFFFFF"/>
    </w:rPr>
  </w:style>
  <w:style w:type="character" w:customStyle="1" w:styleId="Bodytext3Bold">
    <w:name w:val="Body text (3) + Bold"/>
    <w:rsid w:val="00DE65A8"/>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DE65A8"/>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8">
    <w:name w:val="Body text (8)_"/>
    <w:link w:val="Bodytext80"/>
    <w:rsid w:val="00DE65A8"/>
    <w:rPr>
      <w:rFonts w:eastAsia="Times New Roman"/>
      <w:b/>
      <w:bCs/>
      <w:i/>
      <w:iCs/>
      <w:sz w:val="28"/>
      <w:szCs w:val="28"/>
      <w:shd w:val="clear" w:color="auto" w:fill="FFFFFF"/>
    </w:rPr>
  </w:style>
  <w:style w:type="paragraph" w:customStyle="1" w:styleId="Bodytext30">
    <w:name w:val="Body text (3)"/>
    <w:basedOn w:val="Normal"/>
    <w:link w:val="Bodytext3"/>
    <w:rsid w:val="00DE65A8"/>
    <w:pPr>
      <w:shd w:val="clear" w:color="auto" w:fill="FFFFFF"/>
      <w:spacing w:before="60" w:after="420" w:line="0" w:lineRule="atLeast"/>
    </w:pPr>
    <w:rPr>
      <w:rFonts w:ascii="Times New Roman" w:eastAsia="Times New Roman" w:hAnsi="Times New Roman" w:cs="Times New Roman"/>
      <w:i/>
      <w:iCs/>
      <w:color w:val="auto"/>
      <w:sz w:val="28"/>
      <w:szCs w:val="28"/>
      <w:lang w:val="en-US" w:eastAsia="en-US" w:bidi="ar-SA"/>
    </w:rPr>
  </w:style>
  <w:style w:type="paragraph" w:customStyle="1" w:styleId="Bodytext40">
    <w:name w:val="Body text (4)"/>
    <w:basedOn w:val="Normal"/>
    <w:link w:val="Bodytext4"/>
    <w:rsid w:val="00DE65A8"/>
    <w:pPr>
      <w:shd w:val="clear" w:color="auto" w:fill="FFFFFF"/>
      <w:spacing w:before="420" w:after="60" w:line="0" w:lineRule="atLeast"/>
    </w:pPr>
    <w:rPr>
      <w:rFonts w:ascii="Arial" w:eastAsia="Arial" w:hAnsi="Arial" w:cs="Arial"/>
      <w:i/>
      <w:iCs/>
      <w:color w:val="auto"/>
      <w:spacing w:val="-10"/>
      <w:sz w:val="30"/>
      <w:szCs w:val="30"/>
      <w:lang w:val="en-US" w:eastAsia="en-US" w:bidi="ar-SA"/>
    </w:rPr>
  </w:style>
  <w:style w:type="paragraph" w:customStyle="1" w:styleId="Heading11">
    <w:name w:val="Heading #1"/>
    <w:basedOn w:val="Normal"/>
    <w:link w:val="Heading10"/>
    <w:rsid w:val="00DE65A8"/>
    <w:pPr>
      <w:shd w:val="clear" w:color="auto" w:fill="FFFFFF"/>
      <w:spacing w:before="60" w:line="583" w:lineRule="exact"/>
      <w:outlineLvl w:val="0"/>
    </w:pPr>
    <w:rPr>
      <w:rFonts w:ascii="Segoe UI" w:eastAsia="Segoe UI" w:hAnsi="Segoe UI" w:cs="Segoe UI"/>
      <w:color w:val="auto"/>
      <w:spacing w:val="-20"/>
      <w:sz w:val="44"/>
      <w:szCs w:val="44"/>
      <w:lang w:val="en-US" w:eastAsia="en-US" w:bidi="ar-SA"/>
    </w:rPr>
  </w:style>
  <w:style w:type="paragraph" w:customStyle="1" w:styleId="Bodytext20">
    <w:name w:val="Body text (2)"/>
    <w:basedOn w:val="Normal"/>
    <w:link w:val="Bodytext2"/>
    <w:rsid w:val="00DE65A8"/>
    <w:pPr>
      <w:shd w:val="clear" w:color="auto" w:fill="FFFFFF"/>
      <w:spacing w:before="120" w:after="120" w:line="374" w:lineRule="exact"/>
    </w:pPr>
    <w:rPr>
      <w:rFonts w:ascii="Times New Roman" w:eastAsia="Times New Roman" w:hAnsi="Times New Roman" w:cs="Times New Roman"/>
      <w:b/>
      <w:bCs/>
      <w:color w:val="auto"/>
      <w:sz w:val="28"/>
      <w:szCs w:val="28"/>
      <w:lang w:val="en-US" w:eastAsia="en-US" w:bidi="ar-SA"/>
    </w:rPr>
  </w:style>
  <w:style w:type="paragraph" w:customStyle="1" w:styleId="Bodytext80">
    <w:name w:val="Body text (8)"/>
    <w:basedOn w:val="Normal"/>
    <w:link w:val="Bodytext8"/>
    <w:rsid w:val="00DE65A8"/>
    <w:pPr>
      <w:shd w:val="clear" w:color="auto" w:fill="FFFFFF"/>
      <w:spacing w:before="240" w:after="180" w:line="0" w:lineRule="atLeast"/>
      <w:jc w:val="both"/>
    </w:pPr>
    <w:rPr>
      <w:rFonts w:ascii="Times New Roman" w:eastAsia="Times New Roman" w:hAnsi="Times New Roman" w:cs="Times New Roman"/>
      <w:b/>
      <w:bCs/>
      <w:i/>
      <w:iCs/>
      <w:color w:val="auto"/>
      <w:sz w:val="28"/>
      <w:szCs w:val="28"/>
      <w:lang w:val="en-US" w:eastAsia="en-US" w:bidi="ar-SA"/>
    </w:rPr>
  </w:style>
  <w:style w:type="character" w:customStyle="1" w:styleId="Bodytext2Arial">
    <w:name w:val="Body text (2) + Arial"/>
    <w:aliases w:val="8 pt Exact,9.5 pt,13 pt,Body text (7) + Arial,Not Italic,Body text (5) + 9 pt,Spacing 1 pt,36 pt,Body text (4) + David"/>
    <w:rsid w:val="00DE65A8"/>
    <w:rPr>
      <w:rFonts w:ascii="Arial" w:eastAsia="Arial" w:hAnsi="Arial" w:cs="Arial"/>
      <w:b w:val="0"/>
      <w:bCs w:val="0"/>
      <w:i w:val="0"/>
      <w:iCs w:val="0"/>
      <w:smallCaps w:val="0"/>
      <w:strike w:val="0"/>
      <w:sz w:val="16"/>
      <w:szCs w:val="16"/>
      <w:u w:val="none"/>
    </w:rPr>
  </w:style>
  <w:style w:type="character" w:customStyle="1" w:styleId="Bodytext4NotItalic">
    <w:name w:val="Body text (4) + Not Italic"/>
    <w:rsid w:val="00DE65A8"/>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Tablecaption">
    <w:name w:val="Table caption_"/>
    <w:link w:val="Tablecaption0"/>
    <w:rsid w:val="00DE65A8"/>
    <w:rPr>
      <w:rFonts w:eastAsia="Times New Roman"/>
      <w:sz w:val="28"/>
      <w:szCs w:val="28"/>
      <w:shd w:val="clear" w:color="auto" w:fill="FFFFFF"/>
    </w:rPr>
  </w:style>
  <w:style w:type="character" w:customStyle="1" w:styleId="Bodytext220pt">
    <w:name w:val="Body text (2) + 20 pt"/>
    <w:rsid w:val="00DE65A8"/>
    <w:rPr>
      <w:rFonts w:ascii="Times New Roman" w:eastAsia="Times New Roman" w:hAnsi="Times New Roman" w:cs="Times New Roman"/>
      <w:b w:val="0"/>
      <w:bCs w:val="0"/>
      <w:i w:val="0"/>
      <w:iCs w:val="0"/>
      <w:smallCaps w:val="0"/>
      <w:strike w:val="0"/>
      <w:color w:val="000000"/>
      <w:spacing w:val="0"/>
      <w:w w:val="100"/>
      <w:position w:val="0"/>
      <w:sz w:val="40"/>
      <w:szCs w:val="40"/>
      <w:u w:val="none"/>
      <w:lang w:val="vi-VN" w:eastAsia="vi-VN" w:bidi="vi-VN"/>
    </w:rPr>
  </w:style>
  <w:style w:type="character" w:customStyle="1" w:styleId="Bodytext219pt">
    <w:name w:val="Body text (2) + 19 pt"/>
    <w:aliases w:val="Spacing 10 pt"/>
    <w:rsid w:val="00DE65A8"/>
    <w:rPr>
      <w:rFonts w:ascii="Times New Roman" w:eastAsia="Times New Roman" w:hAnsi="Times New Roman" w:cs="Times New Roman"/>
      <w:b w:val="0"/>
      <w:bCs w:val="0"/>
      <w:i w:val="0"/>
      <w:iCs w:val="0"/>
      <w:smallCaps w:val="0"/>
      <w:strike w:val="0"/>
      <w:color w:val="000000"/>
      <w:spacing w:val="200"/>
      <w:w w:val="100"/>
      <w:position w:val="0"/>
      <w:sz w:val="38"/>
      <w:szCs w:val="38"/>
      <w:u w:val="none"/>
      <w:lang w:val="vi-VN" w:eastAsia="vi-VN" w:bidi="vi-VN"/>
    </w:rPr>
  </w:style>
  <w:style w:type="paragraph" w:customStyle="1" w:styleId="Tablecaption0">
    <w:name w:val="Table caption"/>
    <w:basedOn w:val="Normal"/>
    <w:link w:val="Tablecaption"/>
    <w:rsid w:val="00DE65A8"/>
    <w:pPr>
      <w:shd w:val="clear" w:color="auto" w:fill="FFFFFF"/>
      <w:spacing w:line="385" w:lineRule="exact"/>
    </w:pPr>
    <w:rPr>
      <w:rFonts w:ascii="Times New Roman" w:eastAsia="Times New Roman" w:hAnsi="Times New Roman" w:cs="Times New Roman"/>
      <w:color w:val="auto"/>
      <w:sz w:val="28"/>
      <w:szCs w:val="28"/>
      <w:lang w:val="en-US" w:eastAsia="en-US" w:bidi="ar-SA"/>
    </w:rPr>
  </w:style>
  <w:style w:type="paragraph" w:styleId="Header">
    <w:name w:val="header"/>
    <w:basedOn w:val="Normal"/>
    <w:link w:val="HeaderChar"/>
    <w:unhideWhenUsed/>
    <w:rsid w:val="004D79DB"/>
    <w:pPr>
      <w:tabs>
        <w:tab w:val="center" w:pos="4680"/>
        <w:tab w:val="right" w:pos="9360"/>
      </w:tabs>
    </w:pPr>
  </w:style>
  <w:style w:type="character" w:customStyle="1" w:styleId="HeaderChar">
    <w:name w:val="Header Char"/>
    <w:basedOn w:val="DefaultParagraphFont"/>
    <w:link w:val="Header"/>
    <w:uiPriority w:val="99"/>
    <w:rsid w:val="004D79DB"/>
    <w:rPr>
      <w:rFonts w:ascii="Arial Unicode MS" w:eastAsia="Arial Unicode MS" w:hAnsi="Arial Unicode MS" w:cs="Arial Unicode MS"/>
      <w:color w:val="000000"/>
      <w:lang w:val="vi-VN" w:eastAsia="vi-VN" w:bidi="vi-VN"/>
    </w:rPr>
  </w:style>
  <w:style w:type="paragraph" w:styleId="Footer">
    <w:name w:val="footer"/>
    <w:basedOn w:val="Normal"/>
    <w:link w:val="FooterChar"/>
    <w:uiPriority w:val="99"/>
    <w:unhideWhenUsed/>
    <w:rsid w:val="004D79DB"/>
    <w:pPr>
      <w:tabs>
        <w:tab w:val="center" w:pos="4680"/>
        <w:tab w:val="right" w:pos="9360"/>
      </w:tabs>
    </w:pPr>
  </w:style>
  <w:style w:type="character" w:customStyle="1" w:styleId="FooterChar">
    <w:name w:val="Footer Char"/>
    <w:basedOn w:val="DefaultParagraphFont"/>
    <w:link w:val="Footer"/>
    <w:uiPriority w:val="99"/>
    <w:rsid w:val="004D79DB"/>
    <w:rPr>
      <w:rFonts w:ascii="Arial Unicode MS" w:eastAsia="Arial Unicode MS" w:hAnsi="Arial Unicode MS" w:cs="Arial Unicode MS"/>
      <w:color w:val="000000"/>
      <w:lang w:val="vi-VN" w:eastAsia="vi-VN" w:bidi="vi-VN"/>
    </w:rPr>
  </w:style>
  <w:style w:type="table" w:styleId="TableGrid">
    <w:name w:val="Table Grid"/>
    <w:basedOn w:val="TableNormal"/>
    <w:uiPriority w:val="39"/>
    <w:rsid w:val="00802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buingoc</dc:creator>
  <cp:keywords/>
  <dc:description/>
  <cp:lastModifiedBy>admin</cp:lastModifiedBy>
  <cp:revision>6</cp:revision>
  <cp:lastPrinted>2020-10-18T12:59:00Z</cp:lastPrinted>
  <dcterms:created xsi:type="dcterms:W3CDTF">2015-09-25T18:12:00Z</dcterms:created>
  <dcterms:modified xsi:type="dcterms:W3CDTF">2020-10-28T14:28:00Z</dcterms:modified>
</cp:coreProperties>
</file>