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06" w:rsidRPr="00BF5806" w:rsidRDefault="00BF5806" w:rsidP="00BF5806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soạn</w:t>
      </w:r>
      <w:proofErr w:type="spellEnd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:rsidR="00BF5806" w:rsidRPr="00BF5806" w:rsidRDefault="00BF5806" w:rsidP="00BF5806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dạy</w:t>
      </w:r>
      <w:proofErr w:type="spellEnd"/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:rsidR="00BF5806" w:rsidRPr="00BF5806" w:rsidRDefault="00BF5806" w:rsidP="00BF5806">
      <w:pPr>
        <w:spacing w:before="120" w:after="120" w:line="32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bookmarkStart w:id="0" w:name="_GoBack"/>
      <w:r w:rsidRPr="00BF5806">
        <w:rPr>
          <w:rFonts w:ascii="Times New Roman" w:eastAsia="Calibri" w:hAnsi="Times New Roman" w:cs="Times New Roman"/>
          <w:b/>
          <w:sz w:val="28"/>
          <w:szCs w:val="28"/>
          <w:lang w:val="pt-BR"/>
        </w:rPr>
        <w:t>TIẾ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T 60_</w:t>
      </w:r>
      <w:r w:rsidRPr="00BF5806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§8. GIẢI TOÁN BẰNG CÁCH LẬP PHƯƠNG TRÌNH</w:t>
      </w:r>
    </w:p>
    <w:bookmarkEnd w:id="0"/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MỤC TIÊU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1.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: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Hiểu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toán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chọn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ẩn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ẩn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mối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giữa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dữ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toán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+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chọn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ẩn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ẩn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+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mối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giữa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dữ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toán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+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trình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bày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giải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một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toán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bậc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hai</w:t>
      </w:r>
      <w:proofErr w:type="spellEnd"/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2.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lực</w:t>
      </w:r>
      <w:proofErr w:type="spellEnd"/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chung</w:t>
      </w:r>
      <w:proofErr w:type="spellEnd"/>
      <w:proofErr w:type="gram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proofErr w:type="gram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vấn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tư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duy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quản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lý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chuyên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biệt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toán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</w:t>
      </w: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. P</w:t>
      </w: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hẩm chất</w:t>
      </w:r>
    </w:p>
    <w:p w:rsidR="00BF5806" w:rsidRPr="00BF5806" w:rsidRDefault="00BF5806" w:rsidP="00BF5806">
      <w:pPr>
        <w:shd w:val="clear" w:color="auto" w:fill="FFFFFF"/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spacing w:val="8"/>
          <w:kern w:val="36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lang w:val="vi-VN"/>
        </w:rPr>
        <w:t>- G</w:t>
      </w:r>
      <w:r w:rsidRPr="00BF5806">
        <w:rPr>
          <w:rFonts w:ascii="Times New Roman" w:eastAsia="Times New Roman" w:hAnsi="Times New Roman" w:cs="Times New Roman"/>
          <w:spacing w:val="8"/>
          <w:kern w:val="36"/>
          <w:sz w:val="28"/>
          <w:szCs w:val="28"/>
          <w:lang w:val="vi-VN"/>
        </w:rPr>
        <w:t>iúp học sinh rèn luyện bản thân phát triển các phẩm chất tốt đẹp: chăm chỉ, trung thực, trách nhiệm.</w:t>
      </w:r>
    </w:p>
    <w:p w:rsidR="00BF5806" w:rsidRPr="00BF5806" w:rsidRDefault="00BF5806" w:rsidP="00BF5806">
      <w:pPr>
        <w:snapToGrid w:val="0"/>
        <w:spacing w:before="120" w:after="120" w:line="324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BF580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II. THIẾT BỊ DẠY HỌC VÀ HỌC LIỆU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 xml:space="preserve">1. Giáo viên: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  <w:t xml:space="preserve">-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Thước thẳng, bảng phụ, phấn màu</w:t>
      </w:r>
      <w:r w:rsidRPr="00BF5806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 xml:space="preserve">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>2. Học sinh: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  <w:t xml:space="preserve">-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hướng dẫn tiết trước</w:t>
      </w:r>
    </w:p>
    <w:p w:rsidR="00BF5806" w:rsidRPr="00BF5806" w:rsidRDefault="00BF5806" w:rsidP="00BF5806">
      <w:pPr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III. </w:t>
      </w:r>
      <w:r w:rsidRPr="00BF5806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>TIẾN TRÌNH DẠY HỌC</w:t>
      </w:r>
    </w:p>
    <w:p w:rsidR="00BF5806" w:rsidRPr="00BF5806" w:rsidRDefault="00BF5806" w:rsidP="00BF5806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 Ổn định lớp</w:t>
      </w:r>
    </w:p>
    <w:p w:rsidR="00BF5806" w:rsidRPr="00BF5806" w:rsidRDefault="00BF5806" w:rsidP="00BF5806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Kiểm tra bài cũ: </w:t>
      </w: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( Kiểm tra vở bài tập) 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Bài mới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A. HOẠT ĐỘNG MỞ ĐẦU</w:t>
      </w:r>
    </w:p>
    <w:p w:rsidR="00BF5806" w:rsidRPr="00BF5806" w:rsidRDefault="00BF5806" w:rsidP="00BF5806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a) Mục đích:</w:t>
      </w:r>
      <w:r w:rsidRPr="00BF580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Bước đầu định hướng cho hs nhận biết được, ta có thể đoán nhận số nghiệm của hpt thông qua VTTĐ của hai đường thẳng</w:t>
      </w:r>
    </w:p>
    <w:p w:rsidR="00BF5806" w:rsidRPr="00BF5806" w:rsidRDefault="00BF5806" w:rsidP="00BF5806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b) Nội dung: </w:t>
      </w:r>
      <w:r w:rsidRPr="00BF5806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Nhắc lại kiến thức về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giải bài toán bằng cách lập phương trình ở lớp 8?</w:t>
      </w:r>
      <w:r w:rsidRPr="00BF5806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</w:t>
      </w:r>
    </w:p>
    <w:p w:rsidR="00BF5806" w:rsidRPr="00BF5806" w:rsidRDefault="00BF5806" w:rsidP="00BF5806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c) Sản phẩm: </w:t>
      </w:r>
      <w:r w:rsidRPr="00BF580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HS vận dụng kiến thức để trả lời câu hỏi GV đưa ra.</w:t>
      </w:r>
    </w:p>
    <w:p w:rsidR="00BF5806" w:rsidRPr="00BF5806" w:rsidRDefault="00BF5806" w:rsidP="00BF5806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d) Tổ chức thực hiện: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GV: Hãy nhắc lại các bước giải bài toán bằng cách lập phương trình ở lớp 8?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Hs nêu lại các bước giải toán bằng cách lập pt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Gv giới thiệu: ta sẽ áp dụng các bước đó vào SẢN PHẨM SỰ KIẾN bài học hôm nay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 HÌNH THÀNH KIẾN THỨC MỚI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5073"/>
      </w:tblGrid>
      <w:tr w:rsidR="00BF5806" w:rsidRPr="00BF5806" w:rsidTr="00E96167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SẢN PHẨM SỰ KIẾN</w:t>
            </w:r>
          </w:p>
        </w:tc>
      </w:tr>
      <w:tr w:rsidR="00BF5806" w:rsidRPr="00BF5806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Hoạt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1: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Ví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dụ</w:t>
            </w:r>
            <w:proofErr w:type="spellEnd"/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BF5806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>a) Mục tiêu:</w:t>
            </w:r>
            <w:r w:rsidRPr="00BF5806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Hs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vận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bước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giải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toán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bằng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lập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phương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trình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ví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dụ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cụ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b) Nội dung:</w:t>
            </w:r>
            <w:r w:rsidRPr="00BF580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F5806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HS căn cứ trên các kiến thức đã biết, làm việc với sách giáo khoa, hoạt động cá nhân, nhóm hoàn thành yêu cầu học tập.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c) Sản phẩm:</w:t>
            </w:r>
            <w:r w:rsidRPr="00BF580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Trình bày được kiến thức theo yêu cầu của GV.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d) Tổ chức thực hiện:</w:t>
            </w:r>
          </w:p>
        </w:tc>
      </w:tr>
      <w:tr w:rsidR="00BF5806" w:rsidRPr="00BF5806" w:rsidTr="00E96167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1: Chuyển giao nhiệm vụ: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GV yêu cầu: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+ HS nhắc lại các bước giải bài toán bằng cách lập phương trình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+ HS nghiên cứu ví dụ 1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HS 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hoạt động nhóm 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thực hiện </w:t>
            </w:r>
            <w:r w:rsidRPr="00BF5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?1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2: Thực hiện nhiệm vụ: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HS: Hoạt động nhóm thảo luận thực hiện các yêu cầu của GV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GV: Theo dõi, hướng dẫn, giúp đỡ HS thực hiện nhiệm vụ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3: Báo cáo, thảo luận: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Đại diện một nhóm trình bày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HS dưới lớp tham gia nhận xét, bổ sung.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4: Kết luận, nhận định:</w:t>
            </w:r>
          </w:p>
          <w:p w:rsidR="00BF5806" w:rsidRPr="00BF5806" w:rsidRDefault="00BF5806" w:rsidP="00BF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GV chốt lại kiến thức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Ví dụ: 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sgk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* 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Các bước giải một bài toán bằng cách lập phương trình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1) Chọn ẩn và đặt điều kiện cho ẩn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2) Biểu diễn các dữ kiện chưa biết qua ẩn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3) Lập phương trình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4) Giải phương trình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5) Kết luận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?1.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(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sgk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Gọi chiều rộng của mảnh đất là x (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m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), x&gt;0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Chiều dài mảnh đất là x + 4 (m)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Diện tích của mảnh đất là : x(x+4) (m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Theo đề bài ta có phương trình: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left:0;text-align:left;margin-left:70.6pt;margin-top:1.6pt;width:17pt;height:12pt;z-index:251659264">
                  <v:imagedata r:id="rId6" o:title=""/>
                </v:shape>
                <o:OLEObject Type="Embed" ProgID="Equation.DSMT4" ShapeID="_x0000_s1049" DrawAspect="Content" ObjectID="_1675339114" r:id="rId7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x(x + 4) = 320       x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+ 4x – 320 = 0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25" type="#_x0000_t75" style="width:12pt;height:12.6pt" o:ole="">
                  <v:imagedata r:id="rId8" o:title=""/>
                </v:shape>
                <o:OLEObject Type="Embed" ProgID="Equation.DSMT4" ShapeID="_x0000_i1025" DrawAspect="Content" ObjectID="_1675339096" r:id="rId9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</w:rPr>
              <w:t>’ = 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1.(-320) = 324 &gt; 0 , </w:t>
            </w:r>
            <w:r w:rsidRPr="00BF5806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480" w:dyaOrig="340">
                <v:shape id="_x0000_i1026" type="#_x0000_t75" style="width:23.4pt;height:17.4pt" o:ole="">
                  <v:imagedata r:id="rId10" o:title=""/>
                </v:shape>
                <o:OLEObject Type="Embed" ProgID="Equation.DSMT4" ShapeID="_x0000_i1026" DrawAspect="Content" ObjectID="_1675339097" r:id="rId11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</w:rPr>
              <w:t>= 18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800" w:dyaOrig="620">
                <v:shape id="_x0000_i1027" type="#_x0000_t75" style="width:40.2pt;height:30.6pt" o:ole="">
                  <v:imagedata r:id="rId12" o:title=""/>
                </v:shape>
                <o:OLEObject Type="Embed" ProgID="Equation.DSMT4" ShapeID="_x0000_i1027" DrawAspect="Content" ObjectID="_1675339098" r:id="rId13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 16;  x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800" w:dyaOrig="620">
                <v:shape id="_x0000_i1028" type="#_x0000_t75" style="width:40.2pt;height:30.6pt" o:ole="">
                  <v:imagedata r:id="rId14" o:title=""/>
                </v:shape>
                <o:OLEObject Type="Embed" ProgID="Equation.DSMT4" ShapeID="_x0000_i1028" DrawAspect="Content" ObjectID="_1675339099" r:id="rId15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=-20(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chiều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rộng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của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mảnh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đất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là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16m,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chiều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dài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là</w:t>
            </w:r>
            <w:proofErr w:type="spellEnd"/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20m</w:t>
            </w:r>
          </w:p>
        </w:tc>
      </w:tr>
      <w:tr w:rsidR="00BF5806" w:rsidRPr="00BF5806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C. HOẠT ĐỘNG LUYỆN TẬP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4"/>
                <w:lang w:val="vi-VN"/>
              </w:rPr>
              <w:t>a. Mục tiêu:</w:t>
            </w:r>
            <w:r w:rsidRPr="00BF5806">
              <w:rPr>
                <w:rFonts w:ascii="Times New Roman" w:eastAsia="Calibri" w:hAnsi="Times New Roman" w:cs="Times New Roman"/>
                <w:sz w:val="28"/>
                <w:szCs w:val="24"/>
                <w:lang w:val="vi-VN"/>
              </w:rPr>
              <w:t xml:space="preserve"> </w:t>
            </w: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Hs áp dụng được các kiến thức trên vào bài tập cụ thể.</w:t>
            </w:r>
          </w:p>
          <w:p w:rsidR="00BF5806" w:rsidRPr="00BF5806" w:rsidRDefault="00BF5806" w:rsidP="00BF5806">
            <w:pPr>
              <w:spacing w:before="120" w:after="120" w:line="324" w:lineRule="auto"/>
              <w:rPr>
                <w:rFonts w:ascii="Times New Roman" w:eastAsia="Calibri" w:hAnsi="Times New Roman" w:cs="Times New Roman"/>
                <w:sz w:val="28"/>
                <w:szCs w:val="24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iCs/>
                <w:sz w:val="28"/>
                <w:szCs w:val="24"/>
                <w:lang w:val="vi-VN"/>
              </w:rPr>
              <w:t>b. Nội dung:</w:t>
            </w:r>
            <w:r w:rsidRPr="00BF5806">
              <w:rPr>
                <w:rFonts w:ascii="Times New Roman" w:eastAsia="Calibri" w:hAnsi="Times New Roman" w:cs="Times New Roman"/>
                <w:iCs/>
                <w:sz w:val="28"/>
                <w:szCs w:val="24"/>
                <w:lang w:val="vi-VN"/>
              </w:rPr>
              <w:t xml:space="preserve"> </w:t>
            </w:r>
            <w:r w:rsidRPr="00BF5806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vi-VN"/>
              </w:rPr>
              <w:t>Hoàn thành các bài tập</w:t>
            </w:r>
          </w:p>
          <w:p w:rsidR="00BF5806" w:rsidRPr="00BF5806" w:rsidRDefault="00BF5806" w:rsidP="00BF5806">
            <w:pPr>
              <w:spacing w:before="120" w:after="120" w:line="324" w:lineRule="auto"/>
              <w:rPr>
                <w:rFonts w:ascii="Times New Roman" w:eastAsia="Calibri" w:hAnsi="Times New Roman" w:cs="Times New Roman"/>
                <w:sz w:val="28"/>
                <w:szCs w:val="24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4"/>
                <w:lang w:val="vi-VN"/>
              </w:rPr>
              <w:t>c. Sản phẩm:</w:t>
            </w:r>
            <w:r w:rsidRPr="00BF5806">
              <w:rPr>
                <w:rFonts w:ascii="Times New Roman" w:eastAsia="Calibri" w:hAnsi="Times New Roman" w:cs="Times New Roman"/>
                <w:sz w:val="28"/>
                <w:szCs w:val="24"/>
                <w:lang w:val="vi-VN"/>
              </w:rPr>
              <w:t xml:space="preserve"> Bài làm của học sinh, kĩ năng giải quyết nhiệm vụ học tập.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vi-VN"/>
              </w:rPr>
            </w:pPr>
            <w:r w:rsidRPr="00BF5806">
              <w:rPr>
                <w:rFonts w:ascii="Times New Roman" w:eastAsia="Calibri" w:hAnsi="Times New Roman" w:cs="Times New Roman"/>
                <w:b/>
                <w:sz w:val="28"/>
                <w:szCs w:val="24"/>
                <w:lang w:val="vi-VN"/>
              </w:rPr>
              <w:t>d. Tổ chức thực hiện:</w:t>
            </w:r>
          </w:p>
        </w:tc>
      </w:tr>
      <w:tr w:rsidR="00BF5806" w:rsidRPr="00BF5806" w:rsidTr="00E96167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1: Chuyển giao nhiệm vụ: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- GV hướng dẫn cả lớp làm giấy nháp bài tập 41/58 SGK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Sau đó HS làm bài tập 43/58 SGK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2: Thực hiện nhiệm vụ: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HS: Thực hiện các yêu cầu của GV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GV: Theo dõi, hướng dẫn, giúp đỡ HS thực hiện nhiệm vụ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3: Báo cáo, thảo luận: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1 HS lên bảng thực hiện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+ Lớp tham gia nhận xét, bổ sung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4: Kết luận, nhận định: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Đánh giá kết quả thực hiện nhiệm vụ của HS</w:t>
            </w:r>
          </w:p>
          <w:p w:rsidR="00BF5806" w:rsidRPr="00BF5806" w:rsidRDefault="00BF5806" w:rsidP="00BF5806">
            <w:pPr>
              <w:tabs>
                <w:tab w:val="left" w:pos="1020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lastRenderedPageBreak/>
              <w:t>Vận dụng 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Bài 41/58: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Giả sử gọi số của bạn Minh chọn là x       (x &gt; 0) và số của của bạn Lan chọn hơn số của bạn Minh chọn là 5 nên số của bạn Lan là x + 5 và theo đề bài tích của chúng là 150. Ta có phương trình :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object w:dxaOrig="1440" w:dyaOrig="1440">
                <v:shape id="_x0000_s1050" type="#_x0000_t75" style="position:absolute;left:0;text-align:left;margin-left:74.85pt;margin-top:2.55pt;width:17pt;height:12pt;z-index:251660288">
                  <v:imagedata r:id="rId6" o:title=""/>
                </v:shape>
                <o:OLEObject Type="Embed" ProgID="Equation.DSMT4" ShapeID="_x0000_s1050" DrawAspect="Content" ObjectID="_1675339115" r:id="rId16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x(x + 5) = 150       x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+ 5x – 150 = 0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29" type="#_x0000_t75" style="width:12pt;height:12.6pt" o:ole="">
                  <v:imagedata r:id="rId8" o:title=""/>
                </v:shape>
                <o:OLEObject Type="Embed" ProgID="Equation.DSMT4" ShapeID="_x0000_i1029" DrawAspect="Content" ObjectID="_1675339100" r:id="rId17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5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– 4.1.(-150) = 625 &gt; 0 . </w:t>
            </w:r>
            <w:r w:rsidRPr="00BF5806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400" w:dyaOrig="340">
                <v:shape id="_x0000_i1030" type="#_x0000_t75" style="width:20.4pt;height:17.4pt" o:ole="">
                  <v:imagedata r:id="rId18" o:title=""/>
                </v:shape>
                <o:OLEObject Type="Embed" ProgID="Equation.DSMT4" ShapeID="_x0000_i1030" DrawAspect="Content" ObjectID="_1675339101" r:id="rId19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= 25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x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1300" w:dyaOrig="620">
                <v:shape id="_x0000_i1031" type="#_x0000_t75" style="width:64.8pt;height:30.6pt" o:ole="">
                  <v:imagedata r:id="rId20" o:title=""/>
                </v:shape>
                <o:OLEObject Type="Embed" ProgID="Equation.DSMT4" ShapeID="_x0000_i1031" DrawAspect="Content" ObjectID="_1675339102" r:id="rId21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;  x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=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1440" w:dyaOrig="620">
                <v:shape id="_x0000_i1032" type="#_x0000_t75" style="width:1in;height:30.6pt" o:ole="">
                  <v:imagedata r:id="rId22" o:title=""/>
                </v:shape>
                <o:OLEObject Type="Embed" ProgID="Equation.DSMT4" ShapeID="_x0000_i1032" DrawAspect="Content" ObjectID="_1675339103" r:id="rId23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loại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Vậy: 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Số bạn Minh chọn là số 10 và số bạn Lan chọn là số 15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Bài tập 43/58: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Gọi vận tốc của xuồng lúc đi là x (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km/h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 x &gt; 0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Vận tốc lúc về sẽ là x – 5 (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km/h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Thời gian lúc đi 120km của xuồng là  :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440" w:dyaOrig="620">
                <v:shape id="_x0000_i1033" type="#_x0000_t75" style="width:21.6pt;height:30.6pt" o:ole="">
                  <v:imagedata r:id="rId24" o:title=""/>
                </v:shape>
                <o:OLEObject Type="Embed" ProgID="Equation.DSMT4" ShapeID="_x0000_i1033" DrawAspect="Content" ObjectID="_1675339104" r:id="rId25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giờ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Vì khi đi có nghỉ 1 giờ nên thời gian lúc đi hết tất cả là </w:t>
            </w:r>
            <w:r w:rsidRPr="00BF580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740" w:dyaOrig="620">
                <v:shape id="_x0000_i1034" type="#_x0000_t75" style="width:36.6pt;height:30.6pt" o:ole="">
                  <v:imagedata r:id="rId26" o:title=""/>
                </v:shape>
                <o:OLEObject Type="Embed" ProgID="Equation.DSMT4" ShapeID="_x0000_i1034" DrawAspect="Content" ObjectID="_1675339105" r:id="rId27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giờ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Đường về dài 120 + 5 = 125 (</w:t>
            </w:r>
            <w:r w:rsidRPr="00BF58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km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Thời gian lúc về của xuồng là :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480" w:dyaOrig="619">
                <v:shape id="_x0000_i1035" type="#_x0000_t75" style="width:23.4pt;height:30.6pt" o:ole="">
                  <v:imagedata r:id="rId28" o:title=""/>
                </v:shape>
                <o:OLEObject Type="Embed" ProgID="Equation.DSMT4" ShapeID="_x0000_i1035" DrawAspect="Content" ObjectID="_1675339106" r:id="rId29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giờ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Theo đề bài ta có phương trình :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740" w:dyaOrig="620">
                <v:shape id="_x0000_i1036" type="#_x0000_t75" style="width:36.6pt;height:30.6pt" o:ole="">
                  <v:imagedata r:id="rId30" o:title=""/>
                </v:shape>
                <o:OLEObject Type="Embed" ProgID="Equation.DSMT4" ShapeID="_x0000_i1036" DrawAspect="Content" ObjectID="_1675339107" r:id="rId31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BF580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540" w:dyaOrig="620">
                <v:shape id="_x0000_i1037" type="#_x0000_t75" style="width:27.6pt;height:30.6pt" o:ole="">
                  <v:imagedata r:id="rId32" o:title=""/>
                </v:shape>
                <o:OLEObject Type="Embed" ProgID="Equation.DSMT4" ShapeID="_x0000_i1037" DrawAspect="Content" ObjectID="_1675339108" r:id="rId33"/>
              </w:objec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object w:dxaOrig="1440" w:dyaOrig="1440">
                <v:shape id="_x0000_s1051" type="#_x0000_t75" style="position:absolute;left:0;text-align:left;margin-left:-4.15pt;margin-top:.9pt;width:152pt;height:16pt;z-index:251661312">
                  <v:imagedata r:id="rId34" o:title=""/>
                </v:shape>
                <o:OLEObject Type="Embed" ProgID="Equation.DSMT4" ShapeID="_x0000_s1051" DrawAspect="Content" ObjectID="_1675339116" r:id="rId35"/>
              </w:objec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object w:dxaOrig="1440" w:dyaOrig="1440">
                <v:shape id="_x0000_s1052" type="#_x0000_t75" style="position:absolute;left:0;text-align:left;margin-left:-4.4pt;margin-top:2.4pt;width:17pt;height:12pt;z-index:251662336">
                  <v:imagedata r:id="rId36" o:title=""/>
                </v:shape>
                <o:OLEObject Type="Embed" ProgID="Equation.DSMT4" ShapeID="_x0000_s1052" DrawAspect="Content" ObjectID="_1675339117" r:id="rId37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x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– 10 x – 600 = 0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38" type="#_x0000_t75" style="width:12pt;height:12.6pt" o:ole="">
                  <v:imagedata r:id="rId8" o:title=""/>
                </v:shape>
                <o:OLEObject Type="Embed" ProgID="Equation.DSMT4" ShapeID="_x0000_i1038" DrawAspect="Content" ObjectID="_1675339109" r:id="rId38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’ = (-5)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– 1.(-600) = 625 &gt; 0 . </w:t>
            </w:r>
            <w:r w:rsidRPr="00BF5806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480" w:dyaOrig="340">
                <v:shape id="_x0000_i1039" type="#_x0000_t75" style="width:23.4pt;height:17.4pt" o:ole="">
                  <v:imagedata r:id="rId10" o:title=""/>
                </v:shape>
                <o:OLEObject Type="Embed" ProgID="Equation.DSMT4" ShapeID="_x0000_i1039" DrawAspect="Content" ObjectID="_1675339110" r:id="rId39"/>
              </w:objec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= 25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BF58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1179" w:dyaOrig="620">
                <v:shape id="_x0000_i1040" type="#_x0000_t75" style="width:59.4pt;height:30.6pt" o:ole="">
                  <v:imagedata r:id="rId40" o:title=""/>
                </v:shape>
                <o:OLEObject Type="Embed" ProgID="Equation.DSMT4" ShapeID="_x0000_i1040" DrawAspect="Content" ObjectID="_1675339111" r:id="rId41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;  x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vi-VN"/>
              </w:rPr>
              <w:t>2</w: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=</w:t>
            </w:r>
            <w:r w:rsidRPr="00BF5806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1300" w:dyaOrig="620">
                <v:shape id="_x0000_i1041" type="#_x0000_t75" style="width:64.8pt;height:30.6pt" o:ole="">
                  <v:imagedata r:id="rId42" o:title=""/>
                </v:shape>
                <o:OLEObject Type="Embed" ProgID="Equation.DSMT4" ShapeID="_x0000_i1041" DrawAspect="Content" ObjectID="_1675339112" r:id="rId43"/>
              </w:object>
            </w: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(loại)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</w:p>
          <w:p w:rsidR="00BF5806" w:rsidRPr="00BF5806" w:rsidRDefault="00BF5806" w:rsidP="00BF5806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BF5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Vậy: </w:t>
            </w:r>
            <w:r w:rsidRPr="00BF58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vận tốc của xuồng lúc đi là 30 km/h</w:t>
            </w:r>
          </w:p>
        </w:tc>
      </w:tr>
    </w:tbl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D. HOẠT ĐỘNG VẬN DỤNG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BF580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a. Mục tiêu: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>HS hệ thống được kiến thức trọng tâm của bài học và vận dụng được kiến thức trong bài học vào giải bài toán cụ thể.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BF580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b. Nội dung: </w:t>
      </w:r>
      <w:r w:rsidRPr="00BF5806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Làm các câu hỏi và bài tập củng cố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lastRenderedPageBreak/>
        <w:t xml:space="preserve">c. Sản phẩm: </w:t>
      </w:r>
      <w:r w:rsidRPr="00BF5806">
        <w:rPr>
          <w:rFonts w:ascii="Times New Roman" w:eastAsia="Times New Roman" w:hAnsi="Times New Roman" w:cs="Times New Roman"/>
          <w:sz w:val="28"/>
          <w:szCs w:val="24"/>
          <w:lang w:val="vi-VN"/>
        </w:rPr>
        <w:t>HS vận dụng các kiến thức vào giải quyết các nhiệm vụ đặt ra.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BF5806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d. Tổ chức thực hiện</w:t>
      </w:r>
      <w:r w:rsidRPr="00BF580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>: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Câu hỏi và bài tập củng cố 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1: </w:t>
      </w: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Nêu cách giải bài toán bằng cách lập phương trình (M1)</w:t>
      </w:r>
    </w:p>
    <w:p w:rsidR="00BF5806" w:rsidRPr="00BF5806" w:rsidRDefault="00BF5806" w:rsidP="00BF5806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GV chốt lại SẢN PHẨM SỰ KIẾN tiết học về giải bài toán bằng cách lập phương trình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4.</w:t>
      </w:r>
      <w:r w:rsidRPr="00BF58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Hướng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dẫn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về</w:t>
      </w:r>
      <w:proofErr w:type="spellEnd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nhà</w:t>
      </w:r>
      <w:proofErr w:type="spellEnd"/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Học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theo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vở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ghi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và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SGK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HS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làm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tập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42, 44 </w:t>
      </w:r>
      <w:proofErr w:type="spellStart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trang</w:t>
      </w:r>
      <w:proofErr w:type="spellEnd"/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58 SGK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*</w:t>
      </w:r>
      <w:proofErr w:type="spellStart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Hướng</w:t>
      </w:r>
      <w:proofErr w:type="spellEnd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dẫn</w:t>
      </w:r>
      <w:proofErr w:type="spellEnd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 xml:space="preserve"> 42/58: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Gọi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lãi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suất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vay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năm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x (%), x &gt; 0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 xml:space="preserve"> 44/58: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nữa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vị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</w:t>
      </w:r>
      <w:r w:rsidRPr="00BF5806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  <w:lang w:val="nl-NL"/>
        </w:rPr>
        <w:object w:dxaOrig="240" w:dyaOrig="620">
          <v:shape id="_x0000_i1042" type="#_x0000_t75" style="width:12.6pt;height:30.6pt" o:ole="">
            <v:imagedata r:id="rId44" o:title=""/>
          </v:shape>
          <o:OLEObject Type="Embed" ProgID="Equation.DSMT4" ShapeID="_x0000_i1042" DrawAspect="Content" ObjectID="_1675339113" r:id="rId45"/>
        </w:object>
      </w: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hay</w:t>
      </w:r>
      <w:proofErr w:type="spellEnd"/>
      <w:r w:rsidRPr="00BF580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BF580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0,5</w:t>
      </w:r>
    </w:p>
    <w:p w:rsidR="00BF5806" w:rsidRPr="00BF5806" w:rsidRDefault="00BF5806" w:rsidP="00BF5806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Đọc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Có</w:t>
      </w:r>
      <w:proofErr w:type="spellEnd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thể</w:t>
      </w:r>
      <w:proofErr w:type="spellEnd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em</w:t>
      </w:r>
      <w:proofErr w:type="spellEnd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chưa</w:t>
      </w:r>
      <w:proofErr w:type="spellEnd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biết</w:t>
      </w:r>
      <w:proofErr w:type="spellEnd"/>
      <w:r w:rsidRPr="00BF58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“. </w:t>
      </w:r>
    </w:p>
    <w:p w:rsidR="00BF5806" w:rsidRPr="00BF5806" w:rsidRDefault="00BF5806" w:rsidP="00BF5806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Chuẩn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tiết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5806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</w:p>
    <w:p w:rsidR="00C42C4A" w:rsidRPr="00BF5806" w:rsidRDefault="00C42C4A" w:rsidP="00BF5806"/>
    <w:sectPr w:rsidR="00C42C4A" w:rsidRPr="00BF5806" w:rsidSect="002C3EDE">
      <w:headerReference w:type="default" r:id="rId46"/>
      <w:footerReference w:type="default" r:id="rId47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EB" w:rsidRDefault="00B256EB" w:rsidP="00C567CA">
      <w:pPr>
        <w:spacing w:after="0" w:line="240" w:lineRule="auto"/>
      </w:pPr>
      <w:r>
        <w:separator/>
      </w:r>
    </w:p>
  </w:endnote>
  <w:endnote w:type="continuationSeparator" w:id="0">
    <w:p w:rsidR="00B256EB" w:rsidRDefault="00B256EB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EB" w:rsidRDefault="00B256EB" w:rsidP="00C567CA">
      <w:pPr>
        <w:spacing w:after="0" w:line="240" w:lineRule="auto"/>
      </w:pPr>
      <w:r>
        <w:separator/>
      </w:r>
    </w:p>
  </w:footnote>
  <w:footnote w:type="continuationSeparator" w:id="0">
    <w:p w:rsidR="00B256EB" w:rsidRDefault="00B256EB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Giáo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án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Đại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số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C3EDE"/>
    <w:rsid w:val="004B1B97"/>
    <w:rsid w:val="005F338A"/>
    <w:rsid w:val="00A15A98"/>
    <w:rsid w:val="00B256EB"/>
    <w:rsid w:val="00BF5806"/>
    <w:rsid w:val="00C42C4A"/>
    <w:rsid w:val="00C567CA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footer" Target="footer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2021-02-20T08:09:00Z</dcterms:created>
  <dcterms:modified xsi:type="dcterms:W3CDTF">2021-02-20T08:09:00Z</dcterms:modified>
</cp:coreProperties>
</file>