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19"/>
      </w:tblGrid>
      <w:tr w:rsidR="002945EA" w:rsidTr="002B6E27">
        <w:trPr>
          <w:trHeight w:val="946"/>
        </w:trPr>
        <w:tc>
          <w:tcPr>
            <w:tcW w:w="4536" w:type="dxa"/>
          </w:tcPr>
          <w:p w:rsidR="002B6E27" w:rsidRDefault="002945EA" w:rsidP="002B6E27">
            <w:pPr>
              <w:jc w:val="center"/>
              <w:rPr>
                <w:rFonts w:ascii="Times New Roman" w:hAnsi="Times New Roman" w:cs="Times New Roman"/>
                <w:sz w:val="24"/>
                <w:szCs w:val="24"/>
              </w:rPr>
            </w:pPr>
            <w:r w:rsidRPr="00B0289E">
              <w:rPr>
                <w:rFonts w:ascii="Times New Roman" w:hAnsi="Times New Roman" w:cs="Times New Roman"/>
                <w:sz w:val="24"/>
                <w:szCs w:val="24"/>
              </w:rPr>
              <w:t>UBND QUẬN LONG BIÊN</w:t>
            </w:r>
          </w:p>
          <w:p w:rsidR="002945EA" w:rsidRPr="002B6E27" w:rsidRDefault="002945EA" w:rsidP="002B6E27">
            <w:pPr>
              <w:jc w:val="center"/>
              <w:rPr>
                <w:rFonts w:ascii="Times New Roman" w:hAnsi="Times New Roman" w:cs="Times New Roman"/>
                <w:sz w:val="24"/>
                <w:szCs w:val="24"/>
              </w:rPr>
            </w:pPr>
            <w:r w:rsidRPr="002B6E27">
              <w:rPr>
                <w:rFonts w:ascii="Times New Roman" w:hAnsi="Times New Roman" w:cs="Times New Roman"/>
                <w:b/>
                <w:sz w:val="26"/>
                <w:szCs w:val="26"/>
              </w:rPr>
              <w:t xml:space="preserve">TRƯỜNG </w:t>
            </w:r>
            <w:r w:rsidR="0080676F" w:rsidRPr="002B6E27">
              <w:rPr>
                <w:rFonts w:ascii="Times New Roman" w:hAnsi="Times New Roman" w:cs="Times New Roman"/>
                <w:b/>
                <w:sz w:val="26"/>
                <w:szCs w:val="26"/>
              </w:rPr>
              <w:t>MN THƯỢNG THANH</w:t>
            </w:r>
          </w:p>
          <w:p w:rsidR="002945EA" w:rsidRDefault="002B6E27" w:rsidP="002B6E27">
            <w:pPr>
              <w:spacing w:before="360"/>
              <w:jc w:val="center"/>
              <w:rPr>
                <w:rFonts w:ascii="Times New Roman" w:hAnsi="Times New Roman" w:cs="Times New Roman"/>
                <w:sz w:val="28"/>
                <w:szCs w:val="28"/>
              </w:rPr>
            </w:pPr>
            <w:r>
              <w:rPr>
                <w:rFonts w:ascii="Times New Roman" w:hAnsi="Times New Roman" w:cs="Times New Roman"/>
                <w:sz w:val="28"/>
                <w:szCs w:val="28"/>
              </w:rPr>
              <w:t>Số</w:t>
            </w:r>
            <w:r w:rsidR="003534B3">
              <w:rPr>
                <w:rFonts w:ascii="Times New Roman" w:hAnsi="Times New Roman" w:cs="Times New Roman"/>
                <w:sz w:val="28"/>
                <w:szCs w:val="28"/>
              </w:rPr>
              <w:t>: 31</w:t>
            </w:r>
            <w:r>
              <w:rPr>
                <w:rFonts w:ascii="Times New Roman" w:hAnsi="Times New Roman" w:cs="Times New Roman"/>
                <w:sz w:val="28"/>
                <w:szCs w:val="28"/>
              </w:rPr>
              <w:t xml:space="preserve">/QĐ-MNTT                         </w: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842216</wp:posOffset>
                      </wp:positionH>
                      <wp:positionV relativeFrom="paragraph">
                        <wp:posOffset>12065</wp:posOffset>
                      </wp:positionV>
                      <wp:extent cx="1095632"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956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0FE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3pt,.95pt" to="152.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AztgEAAMMDAAAOAAAAZHJzL2Uyb0RvYy54bWysU8GOEzEMvSPxD1HudKZFr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" strokecolor="#4579b8 [3044]"/>
                  </w:pict>
                </mc:Fallback>
              </mc:AlternateContent>
            </w:r>
          </w:p>
        </w:tc>
        <w:tc>
          <w:tcPr>
            <w:tcW w:w="5519" w:type="dxa"/>
          </w:tcPr>
          <w:p w:rsidR="002945EA" w:rsidRPr="002B6E27" w:rsidRDefault="002945EA" w:rsidP="002B6E27">
            <w:pPr>
              <w:jc w:val="center"/>
              <w:rPr>
                <w:rFonts w:ascii="Times New Roman" w:hAnsi="Times New Roman" w:cs="Times New Roman"/>
                <w:b/>
                <w:sz w:val="24"/>
                <w:szCs w:val="24"/>
              </w:rPr>
            </w:pPr>
            <w:r w:rsidRPr="002B6E27">
              <w:rPr>
                <w:rFonts w:ascii="Times New Roman" w:hAnsi="Times New Roman" w:cs="Times New Roman"/>
                <w:b/>
                <w:sz w:val="24"/>
                <w:szCs w:val="24"/>
              </w:rPr>
              <w:t>CỘNG HÒA XÃ HỘI CHỦ NGHĨA VIỆT NAM</w:t>
            </w:r>
          </w:p>
          <w:p w:rsidR="002945EA" w:rsidRDefault="002B6E27" w:rsidP="002B6E27">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688340</wp:posOffset>
                      </wp:positionH>
                      <wp:positionV relativeFrom="paragraph">
                        <wp:posOffset>177234</wp:posOffset>
                      </wp:positionV>
                      <wp:extent cx="1927654"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19276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9A6D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2pt,13.95pt" to="2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" strokecolor="#4579b8 [3044]"/>
                  </w:pict>
                </mc:Fallback>
              </mc:AlternateContent>
            </w:r>
            <w:r w:rsidR="002945EA" w:rsidRPr="002B6E27">
              <w:rPr>
                <w:rFonts w:ascii="Times New Roman" w:hAnsi="Times New Roman" w:cs="Times New Roman"/>
                <w:b/>
                <w:sz w:val="26"/>
                <w:szCs w:val="26"/>
              </w:rPr>
              <w:t>Đ</w:t>
            </w:r>
            <w:r w:rsidR="00B0289E" w:rsidRPr="002B6E27">
              <w:rPr>
                <w:rFonts w:ascii="Times New Roman" w:hAnsi="Times New Roman" w:cs="Times New Roman"/>
                <w:b/>
                <w:sz w:val="26"/>
                <w:szCs w:val="26"/>
              </w:rPr>
              <w:t>ộ</w:t>
            </w:r>
            <w:r w:rsidR="002945EA" w:rsidRPr="002B6E27">
              <w:rPr>
                <w:rFonts w:ascii="Times New Roman" w:hAnsi="Times New Roman" w:cs="Times New Roman"/>
                <w:b/>
                <w:sz w:val="26"/>
                <w:szCs w:val="26"/>
              </w:rPr>
              <w:t>c lập- Tự do- Hạnh phúc</w:t>
            </w:r>
          </w:p>
          <w:p w:rsidR="002B6E27" w:rsidRPr="002B6E27" w:rsidRDefault="002B6E27" w:rsidP="002B6E27">
            <w:pPr>
              <w:spacing w:before="360"/>
              <w:jc w:val="center"/>
              <w:rPr>
                <w:rFonts w:ascii="Times New Roman" w:hAnsi="Times New Roman" w:cs="Times New Roman"/>
                <w:sz w:val="28"/>
                <w:szCs w:val="28"/>
              </w:rPr>
            </w:pPr>
            <w:r>
              <w:rPr>
                <w:rFonts w:ascii="Times New Roman" w:hAnsi="Times New Roman" w:cs="Times New Roman"/>
                <w:i/>
                <w:sz w:val="28"/>
                <w:szCs w:val="28"/>
              </w:rPr>
              <w:t>Thượng Thanh</w:t>
            </w:r>
            <w:r w:rsidR="003534B3">
              <w:rPr>
                <w:rFonts w:ascii="Times New Roman" w:hAnsi="Times New Roman" w:cs="Times New Roman"/>
                <w:i/>
                <w:sz w:val="28"/>
                <w:szCs w:val="28"/>
              </w:rPr>
              <w:t xml:space="preserve">, ngày 06 </w:t>
            </w:r>
            <w:r w:rsidRPr="00B0289E">
              <w:rPr>
                <w:rFonts w:ascii="Times New Roman" w:hAnsi="Times New Roman" w:cs="Times New Roman"/>
                <w:i/>
                <w:sz w:val="28"/>
                <w:szCs w:val="28"/>
              </w:rPr>
              <w:t xml:space="preserve">tháng </w:t>
            </w:r>
            <w:r>
              <w:rPr>
                <w:rFonts w:ascii="Times New Roman" w:hAnsi="Times New Roman" w:cs="Times New Roman"/>
                <w:i/>
                <w:sz w:val="28"/>
                <w:szCs w:val="28"/>
              </w:rPr>
              <w:t>7 năm 2022</w:t>
            </w:r>
          </w:p>
        </w:tc>
      </w:tr>
    </w:tbl>
    <w:p w:rsidR="002B6E27" w:rsidRDefault="002945EA" w:rsidP="002B6E27">
      <w:pPr>
        <w:spacing w:before="360" w:after="0" w:line="240" w:lineRule="auto"/>
        <w:jc w:val="center"/>
        <w:rPr>
          <w:rFonts w:ascii="Times New Roman" w:hAnsi="Times New Roman" w:cs="Times New Roman"/>
          <w:b/>
          <w:sz w:val="28"/>
          <w:szCs w:val="28"/>
        </w:rPr>
      </w:pPr>
      <w:r w:rsidRPr="00B0289E">
        <w:rPr>
          <w:rFonts w:ascii="Times New Roman" w:hAnsi="Times New Roman" w:cs="Times New Roman"/>
          <w:b/>
          <w:sz w:val="28"/>
          <w:szCs w:val="28"/>
        </w:rPr>
        <w:t>QUYẾT ĐỊNH</w:t>
      </w:r>
    </w:p>
    <w:p w:rsidR="002945EA" w:rsidRPr="002B6E27" w:rsidRDefault="002B6E27" w:rsidP="002B6E27">
      <w:pPr>
        <w:spacing w:after="0" w:line="264"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2198524</wp:posOffset>
                </wp:positionH>
                <wp:positionV relativeFrom="paragraph">
                  <wp:posOffset>215196</wp:posOffset>
                </wp:positionV>
                <wp:extent cx="1351006"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3510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B916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1pt,16.95pt" to="27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" strokecolor="#4579b8 [3044]"/>
            </w:pict>
          </mc:Fallback>
        </mc:AlternateContent>
      </w:r>
      <w:r w:rsidR="002945EA" w:rsidRPr="00B0289E">
        <w:rPr>
          <w:rFonts w:ascii="Times New Roman" w:hAnsi="Times New Roman" w:cs="Times New Roman"/>
          <w:b/>
          <w:sz w:val="28"/>
          <w:szCs w:val="28"/>
        </w:rPr>
        <w:t>Về việc ban hành nội quy trường học</w:t>
      </w:r>
    </w:p>
    <w:p w:rsidR="002945EA" w:rsidRPr="00B0289E" w:rsidRDefault="002945EA" w:rsidP="008A2651">
      <w:pPr>
        <w:spacing w:before="360" w:after="240" w:line="240" w:lineRule="auto"/>
        <w:jc w:val="center"/>
        <w:rPr>
          <w:rFonts w:ascii="Times New Roman" w:hAnsi="Times New Roman" w:cs="Times New Roman"/>
          <w:b/>
          <w:sz w:val="28"/>
          <w:szCs w:val="28"/>
        </w:rPr>
      </w:pPr>
      <w:r w:rsidRPr="00B0289E">
        <w:rPr>
          <w:rFonts w:ascii="Times New Roman" w:hAnsi="Times New Roman" w:cs="Times New Roman"/>
          <w:b/>
          <w:sz w:val="28"/>
          <w:szCs w:val="28"/>
        </w:rPr>
        <w:t xml:space="preserve">HIỆU TRƯỞNG TRƯỜNG MẦM NON </w:t>
      </w:r>
      <w:r w:rsidR="0080676F">
        <w:rPr>
          <w:rFonts w:ascii="Times New Roman" w:hAnsi="Times New Roman" w:cs="Times New Roman"/>
          <w:b/>
          <w:sz w:val="28"/>
          <w:szCs w:val="28"/>
        </w:rPr>
        <w:t>THƯỢNG THANH</w:t>
      </w:r>
    </w:p>
    <w:p w:rsidR="0099450F" w:rsidRPr="00CC7465" w:rsidRDefault="0099450F" w:rsidP="002B6E27">
      <w:pPr>
        <w:spacing w:before="120" w:after="0" w:line="240" w:lineRule="auto"/>
        <w:ind w:firstLine="720"/>
        <w:jc w:val="both"/>
        <w:rPr>
          <w:rFonts w:ascii="Times New Roman" w:hAnsi="Times New Roman" w:cs="Times New Roman"/>
          <w:i/>
          <w:sz w:val="28"/>
          <w:szCs w:val="28"/>
        </w:rPr>
      </w:pPr>
      <w:r w:rsidRPr="00CC7465">
        <w:rPr>
          <w:rFonts w:ascii="Times New Roman" w:hAnsi="Times New Roman" w:cs="Times New Roman"/>
          <w:i/>
          <w:sz w:val="28"/>
          <w:szCs w:val="28"/>
        </w:rPr>
        <w:t>Căn cứ</w:t>
      </w:r>
      <w:r w:rsidR="005F59B8" w:rsidRPr="00CC7465">
        <w:rPr>
          <w:rFonts w:ascii="Times New Roman" w:hAnsi="Times New Roman" w:cs="Times New Roman"/>
          <w:i/>
          <w:sz w:val="28"/>
          <w:szCs w:val="28"/>
        </w:rPr>
        <w:t xml:space="preserve"> Thông tư </w:t>
      </w:r>
      <w:r w:rsidRPr="00CC7465">
        <w:rPr>
          <w:rFonts w:ascii="Times New Roman" w:hAnsi="Times New Roman" w:cs="Times New Roman"/>
          <w:i/>
          <w:sz w:val="28"/>
          <w:szCs w:val="28"/>
        </w:rPr>
        <w:t>48/2011/TT-BGD ĐT ngày 25/10/2011 Quy định chế độ làm việc của giáo viên mầm non;</w:t>
      </w:r>
    </w:p>
    <w:p w:rsidR="0099450F" w:rsidRDefault="0099450F" w:rsidP="002B6E27">
      <w:pPr>
        <w:spacing w:before="120" w:after="0" w:line="240" w:lineRule="auto"/>
        <w:ind w:firstLine="720"/>
        <w:jc w:val="both"/>
        <w:rPr>
          <w:rFonts w:ascii="Times New Roman" w:hAnsi="Times New Roman" w:cs="Times New Roman"/>
          <w:i/>
          <w:sz w:val="28"/>
          <w:szCs w:val="28"/>
        </w:rPr>
      </w:pPr>
      <w:r w:rsidRPr="00CC7465">
        <w:rPr>
          <w:rFonts w:ascii="Times New Roman" w:hAnsi="Times New Roman" w:cs="Times New Roman"/>
          <w:i/>
          <w:sz w:val="28"/>
          <w:szCs w:val="28"/>
        </w:rPr>
        <w:t>Căn cứ Thông tư 52/2020/ TT- BGD ĐT ngày 31/12/2020 Ban hành Điều lệ trường mầm non;</w:t>
      </w:r>
    </w:p>
    <w:p w:rsidR="00CC7465" w:rsidRPr="00CC7465" w:rsidRDefault="00CC7465" w:rsidP="002B6E27">
      <w:pPr>
        <w:spacing w:before="120"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Căn cứ Nghị định 81/2021/NĐ-CP ngày 27/8/2021 của Chính phủ</w:t>
      </w:r>
      <w:r w:rsidR="008A2651">
        <w:rPr>
          <w:rFonts w:ascii="Times New Roman" w:hAnsi="Times New Roman" w:cs="Times New Roman"/>
          <w:i/>
          <w:sz w:val="28"/>
          <w:szCs w:val="28"/>
        </w:rPr>
        <w:t xml:space="preserve">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80676F" w:rsidRPr="00CC7465" w:rsidRDefault="0080676F" w:rsidP="002B6E27">
      <w:pPr>
        <w:spacing w:before="120" w:after="0" w:line="240" w:lineRule="auto"/>
        <w:ind w:firstLine="720"/>
        <w:jc w:val="both"/>
        <w:rPr>
          <w:rFonts w:ascii="Times New Roman" w:hAnsi="Times New Roman" w:cs="Times New Roman"/>
          <w:i/>
          <w:sz w:val="28"/>
          <w:szCs w:val="28"/>
        </w:rPr>
      </w:pPr>
      <w:r w:rsidRPr="00CC7465">
        <w:rPr>
          <w:rFonts w:ascii="Times New Roman" w:hAnsi="Times New Roman" w:cs="Times New Roman"/>
          <w:i/>
          <w:sz w:val="28"/>
          <w:szCs w:val="28"/>
        </w:rPr>
        <w:t xml:space="preserve">Căn cứ </w:t>
      </w:r>
      <w:r w:rsidR="00A725EE" w:rsidRPr="00CC7465">
        <w:rPr>
          <w:rFonts w:ascii="Times New Roman" w:hAnsi="Times New Roman" w:cs="Times New Roman"/>
          <w:i/>
          <w:sz w:val="28"/>
          <w:szCs w:val="28"/>
        </w:rPr>
        <w:t>“</w:t>
      </w:r>
      <w:r w:rsidRPr="00CC7465">
        <w:rPr>
          <w:rFonts w:ascii="Times New Roman" w:hAnsi="Times New Roman" w:cs="Times New Roman"/>
          <w:i/>
          <w:sz w:val="28"/>
          <w:szCs w:val="28"/>
        </w:rPr>
        <w:t>Qui tắc ứng xử</w:t>
      </w:r>
      <w:r w:rsidR="00A725EE" w:rsidRPr="00CC7465">
        <w:rPr>
          <w:rFonts w:ascii="Times New Roman" w:hAnsi="Times New Roman" w:cs="Times New Roman"/>
          <w:i/>
          <w:sz w:val="28"/>
          <w:szCs w:val="28"/>
        </w:rPr>
        <w:t>”</w:t>
      </w:r>
      <w:r w:rsidR="0099450F" w:rsidRPr="00CC7465">
        <w:rPr>
          <w:rFonts w:ascii="Times New Roman" w:hAnsi="Times New Roman" w:cs="Times New Roman"/>
          <w:i/>
          <w:sz w:val="28"/>
          <w:szCs w:val="28"/>
        </w:rPr>
        <w:t xml:space="preserve"> của nhà trường</w:t>
      </w:r>
      <w:r w:rsidRPr="00CC7465">
        <w:rPr>
          <w:rFonts w:ascii="Times New Roman" w:hAnsi="Times New Roman" w:cs="Times New Roman"/>
          <w:i/>
          <w:sz w:val="28"/>
          <w:szCs w:val="28"/>
        </w:rPr>
        <w:t>;</w:t>
      </w:r>
    </w:p>
    <w:p w:rsidR="002945EA" w:rsidRPr="00B0289E" w:rsidRDefault="002945EA" w:rsidP="008A2651">
      <w:pPr>
        <w:spacing w:before="240" w:after="240" w:line="240" w:lineRule="auto"/>
        <w:jc w:val="center"/>
        <w:rPr>
          <w:rFonts w:ascii="Times New Roman" w:hAnsi="Times New Roman" w:cs="Times New Roman"/>
          <w:b/>
          <w:sz w:val="28"/>
          <w:szCs w:val="28"/>
        </w:rPr>
      </w:pPr>
      <w:r w:rsidRPr="00B0289E">
        <w:rPr>
          <w:rFonts w:ascii="Times New Roman" w:hAnsi="Times New Roman" w:cs="Times New Roman"/>
          <w:b/>
          <w:sz w:val="28"/>
          <w:szCs w:val="28"/>
        </w:rPr>
        <w:t>QUYẾT ĐỊNH</w:t>
      </w:r>
    </w:p>
    <w:p w:rsidR="002945EA" w:rsidRDefault="002945EA" w:rsidP="002B6E27">
      <w:pPr>
        <w:spacing w:before="120" w:after="0" w:line="240" w:lineRule="auto"/>
        <w:ind w:firstLine="720"/>
        <w:jc w:val="both"/>
        <w:rPr>
          <w:rFonts w:ascii="Times New Roman" w:hAnsi="Times New Roman" w:cs="Times New Roman"/>
          <w:sz w:val="28"/>
          <w:szCs w:val="28"/>
        </w:rPr>
      </w:pPr>
      <w:r w:rsidRPr="00CB7F93">
        <w:rPr>
          <w:rFonts w:ascii="Times New Roman" w:hAnsi="Times New Roman" w:cs="Times New Roman"/>
          <w:b/>
          <w:sz w:val="28"/>
          <w:szCs w:val="28"/>
        </w:rPr>
        <w:t>Điều 1</w:t>
      </w:r>
      <w:r>
        <w:rPr>
          <w:rFonts w:ascii="Times New Roman" w:hAnsi="Times New Roman" w:cs="Times New Roman"/>
          <w:sz w:val="28"/>
          <w:szCs w:val="28"/>
        </w:rPr>
        <w:t>: Ban hành kèm theo Quyết đị</w:t>
      </w:r>
      <w:r w:rsidR="002B6E27">
        <w:rPr>
          <w:rFonts w:ascii="Times New Roman" w:hAnsi="Times New Roman" w:cs="Times New Roman"/>
          <w:sz w:val="28"/>
          <w:szCs w:val="28"/>
        </w:rPr>
        <w:t>nh</w:t>
      </w:r>
      <w:r w:rsidR="00600E07">
        <w:rPr>
          <w:rFonts w:ascii="Times New Roman" w:hAnsi="Times New Roman" w:cs="Times New Roman"/>
          <w:sz w:val="28"/>
          <w:szCs w:val="28"/>
        </w:rPr>
        <w:t>: “</w:t>
      </w:r>
      <w:r>
        <w:rPr>
          <w:rFonts w:ascii="Times New Roman" w:hAnsi="Times New Roman" w:cs="Times New Roman"/>
          <w:sz w:val="28"/>
          <w:szCs w:val="28"/>
        </w:rPr>
        <w:t>Nội quy trường họ</w:t>
      </w:r>
      <w:r w:rsidR="00CC7465">
        <w:rPr>
          <w:rFonts w:ascii="Times New Roman" w:hAnsi="Times New Roman" w:cs="Times New Roman"/>
          <w:sz w:val="28"/>
          <w:szCs w:val="28"/>
        </w:rPr>
        <w:t>c”</w:t>
      </w:r>
      <w:r>
        <w:rPr>
          <w:rFonts w:ascii="Times New Roman" w:hAnsi="Times New Roman" w:cs="Times New Roman"/>
          <w:sz w:val="28"/>
          <w:szCs w:val="28"/>
        </w:rPr>
        <w:t>.</w:t>
      </w:r>
    </w:p>
    <w:p w:rsidR="002945EA" w:rsidRDefault="002945EA"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Quyết định có hiệu lực kể từ ngày ký.</w:t>
      </w:r>
    </w:p>
    <w:p w:rsidR="00CB7F93" w:rsidRDefault="002945EA" w:rsidP="00600E07">
      <w:pPr>
        <w:spacing w:before="120" w:after="360" w:line="240" w:lineRule="auto"/>
        <w:ind w:firstLine="720"/>
        <w:jc w:val="both"/>
        <w:rPr>
          <w:rFonts w:ascii="Times New Roman" w:hAnsi="Times New Roman" w:cs="Times New Roman"/>
          <w:sz w:val="28"/>
          <w:szCs w:val="28"/>
        </w:rPr>
      </w:pPr>
      <w:r w:rsidRPr="00CB7F93">
        <w:rPr>
          <w:rFonts w:ascii="Times New Roman" w:hAnsi="Times New Roman" w:cs="Times New Roman"/>
          <w:b/>
          <w:sz w:val="28"/>
          <w:szCs w:val="28"/>
        </w:rPr>
        <w:t>Điều 2</w:t>
      </w:r>
      <w:r>
        <w:rPr>
          <w:rFonts w:ascii="Times New Roman" w:hAnsi="Times New Roman" w:cs="Times New Roman"/>
          <w:sz w:val="28"/>
          <w:szCs w:val="28"/>
        </w:rPr>
        <w:t xml:space="preserve">: CBGVNV, học sinh và phụ huynh trường MN </w:t>
      </w:r>
      <w:r w:rsidR="0080676F">
        <w:rPr>
          <w:rFonts w:ascii="Times New Roman" w:hAnsi="Times New Roman" w:cs="Times New Roman"/>
          <w:sz w:val="28"/>
          <w:szCs w:val="28"/>
        </w:rPr>
        <w:t>Thượng Thanh</w:t>
      </w:r>
      <w:r>
        <w:rPr>
          <w:rFonts w:ascii="Times New Roman" w:hAnsi="Times New Roman" w:cs="Times New Roman"/>
          <w:sz w:val="28"/>
          <w:szCs w:val="28"/>
        </w:rPr>
        <w:t xml:space="preserve"> căn cứ Quyết địn</w:t>
      </w:r>
      <w:r w:rsidR="0080676F">
        <w:rPr>
          <w:rFonts w:ascii="Times New Roman" w:hAnsi="Times New Roman" w:cs="Times New Roman"/>
          <w:sz w:val="28"/>
          <w:szCs w:val="28"/>
        </w:rPr>
        <w:t>h</w:t>
      </w:r>
      <w:r>
        <w:rPr>
          <w:rFonts w:ascii="Times New Roman" w:hAnsi="Times New Roman" w:cs="Times New Roman"/>
          <w:sz w:val="28"/>
          <w:szCs w:val="28"/>
        </w:rPr>
        <w:t xml:space="preserve"> thi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2945EA" w:rsidTr="00B0289E">
        <w:tc>
          <w:tcPr>
            <w:tcW w:w="4788" w:type="dxa"/>
          </w:tcPr>
          <w:p w:rsidR="002945EA" w:rsidRPr="00600E07" w:rsidRDefault="002945EA" w:rsidP="00B0289E">
            <w:pPr>
              <w:rPr>
                <w:rFonts w:ascii="Times New Roman" w:hAnsi="Times New Roman" w:cs="Times New Roman"/>
                <w:b/>
                <w:i/>
                <w:sz w:val="24"/>
                <w:szCs w:val="24"/>
              </w:rPr>
            </w:pPr>
            <w:r w:rsidRPr="00600E07">
              <w:rPr>
                <w:rFonts w:ascii="Times New Roman" w:hAnsi="Times New Roman" w:cs="Times New Roman"/>
                <w:b/>
                <w:i/>
                <w:sz w:val="24"/>
                <w:szCs w:val="24"/>
              </w:rPr>
              <w:t>Nơi nhận:</w:t>
            </w:r>
          </w:p>
          <w:p w:rsidR="002945EA" w:rsidRPr="00600E07" w:rsidRDefault="002945EA" w:rsidP="00B0289E">
            <w:pPr>
              <w:rPr>
                <w:rFonts w:ascii="Times New Roman" w:hAnsi="Times New Roman" w:cs="Times New Roman"/>
              </w:rPr>
            </w:pPr>
            <w:r w:rsidRPr="00600E07">
              <w:rPr>
                <w:rFonts w:ascii="Times New Roman" w:hAnsi="Times New Roman" w:cs="Times New Roman"/>
              </w:rPr>
              <w:t>- CBGVNV: để thực hiện;</w:t>
            </w:r>
          </w:p>
          <w:p w:rsidR="002945EA" w:rsidRPr="00600E07" w:rsidRDefault="002945EA" w:rsidP="00B0289E">
            <w:pPr>
              <w:rPr>
                <w:rFonts w:ascii="Times New Roman" w:hAnsi="Times New Roman" w:cs="Times New Roman"/>
              </w:rPr>
            </w:pPr>
            <w:r w:rsidRPr="00600E07">
              <w:rPr>
                <w:rFonts w:ascii="Times New Roman" w:hAnsi="Times New Roman" w:cs="Times New Roman"/>
              </w:rPr>
              <w:t>- Phụ huynh: để thực hiện;</w:t>
            </w:r>
          </w:p>
          <w:p w:rsidR="002945EA" w:rsidRDefault="00600E07" w:rsidP="00B0289E">
            <w:pPr>
              <w:rPr>
                <w:rFonts w:ascii="Times New Roman" w:hAnsi="Times New Roman" w:cs="Times New Roman"/>
                <w:sz w:val="28"/>
                <w:szCs w:val="28"/>
              </w:rPr>
            </w:pPr>
            <w:r>
              <w:rPr>
                <w:rFonts w:ascii="Times New Roman" w:hAnsi="Times New Roman" w:cs="Times New Roman"/>
              </w:rPr>
              <w:t xml:space="preserve">- Lưu: </w:t>
            </w:r>
            <w:r w:rsidR="002945EA" w:rsidRPr="00600E07">
              <w:rPr>
                <w:rFonts w:ascii="Times New Roman" w:hAnsi="Times New Roman" w:cs="Times New Roman"/>
              </w:rPr>
              <w:t>VT</w:t>
            </w:r>
            <w:r>
              <w:rPr>
                <w:rFonts w:ascii="Times New Roman" w:hAnsi="Times New Roman" w:cs="Times New Roman"/>
              </w:rPr>
              <w:t xml:space="preserve"> (02)</w:t>
            </w:r>
            <w:r w:rsidR="002945EA" w:rsidRPr="00600E07">
              <w:rPr>
                <w:rFonts w:ascii="Times New Roman" w:hAnsi="Times New Roman" w:cs="Times New Roman"/>
              </w:rPr>
              <w:t>.</w:t>
            </w:r>
          </w:p>
        </w:tc>
        <w:tc>
          <w:tcPr>
            <w:tcW w:w="4788" w:type="dxa"/>
          </w:tcPr>
          <w:p w:rsidR="00600E07" w:rsidRDefault="002945EA" w:rsidP="00600E07">
            <w:pPr>
              <w:jc w:val="center"/>
              <w:rPr>
                <w:rFonts w:ascii="Times New Roman" w:hAnsi="Times New Roman" w:cs="Times New Roman"/>
                <w:b/>
                <w:sz w:val="28"/>
                <w:szCs w:val="28"/>
              </w:rPr>
            </w:pPr>
            <w:r w:rsidRPr="00B0289E">
              <w:rPr>
                <w:rFonts w:ascii="Times New Roman" w:hAnsi="Times New Roman" w:cs="Times New Roman"/>
                <w:b/>
                <w:sz w:val="28"/>
                <w:szCs w:val="28"/>
              </w:rPr>
              <w:t>HIỆU TRƯỞNG</w:t>
            </w:r>
          </w:p>
          <w:p w:rsidR="00600E07" w:rsidRDefault="00600E07" w:rsidP="00600E07">
            <w:pPr>
              <w:jc w:val="center"/>
              <w:rPr>
                <w:rFonts w:ascii="Times New Roman" w:hAnsi="Times New Roman" w:cs="Times New Roman"/>
                <w:b/>
                <w:sz w:val="28"/>
                <w:szCs w:val="28"/>
              </w:rPr>
            </w:pPr>
          </w:p>
          <w:p w:rsidR="00600E07" w:rsidRDefault="00600E07" w:rsidP="00600E07">
            <w:pPr>
              <w:jc w:val="center"/>
              <w:rPr>
                <w:rFonts w:ascii="Times New Roman" w:hAnsi="Times New Roman" w:cs="Times New Roman"/>
                <w:b/>
                <w:sz w:val="28"/>
                <w:szCs w:val="28"/>
              </w:rPr>
            </w:pPr>
          </w:p>
          <w:p w:rsidR="00600E07" w:rsidRDefault="00600E07" w:rsidP="00600E07">
            <w:pPr>
              <w:jc w:val="center"/>
              <w:rPr>
                <w:rFonts w:ascii="Times New Roman" w:hAnsi="Times New Roman" w:cs="Times New Roman"/>
                <w:b/>
                <w:sz w:val="28"/>
                <w:szCs w:val="28"/>
              </w:rPr>
            </w:pPr>
          </w:p>
          <w:p w:rsidR="00600E07" w:rsidRDefault="00600E07" w:rsidP="00600E07">
            <w:pPr>
              <w:jc w:val="center"/>
              <w:rPr>
                <w:rFonts w:ascii="Times New Roman" w:hAnsi="Times New Roman" w:cs="Times New Roman"/>
                <w:b/>
                <w:sz w:val="28"/>
                <w:szCs w:val="28"/>
              </w:rPr>
            </w:pPr>
          </w:p>
          <w:p w:rsidR="00600E07" w:rsidRDefault="00600E07" w:rsidP="00600E07">
            <w:pPr>
              <w:jc w:val="center"/>
              <w:rPr>
                <w:rFonts w:ascii="Times New Roman" w:hAnsi="Times New Roman" w:cs="Times New Roman"/>
                <w:b/>
                <w:sz w:val="28"/>
                <w:szCs w:val="28"/>
              </w:rPr>
            </w:pPr>
          </w:p>
          <w:p w:rsidR="002945EA" w:rsidRPr="00600E07" w:rsidRDefault="002945EA" w:rsidP="00600E07">
            <w:pPr>
              <w:jc w:val="center"/>
              <w:rPr>
                <w:rFonts w:ascii="Times New Roman" w:hAnsi="Times New Roman" w:cs="Times New Roman"/>
                <w:b/>
                <w:sz w:val="28"/>
                <w:szCs w:val="28"/>
              </w:rPr>
            </w:pPr>
            <w:r w:rsidRPr="00B0289E">
              <w:rPr>
                <w:rFonts w:ascii="Times New Roman" w:hAnsi="Times New Roman" w:cs="Times New Roman"/>
                <w:b/>
                <w:sz w:val="28"/>
                <w:szCs w:val="28"/>
              </w:rPr>
              <w:t>Nguyễn Thị Thanh Hòa</w:t>
            </w:r>
          </w:p>
        </w:tc>
      </w:tr>
    </w:tbl>
    <w:p w:rsidR="002945EA" w:rsidRDefault="002945EA" w:rsidP="00B0289E">
      <w:pPr>
        <w:spacing w:line="240" w:lineRule="auto"/>
        <w:ind w:firstLine="720"/>
        <w:rPr>
          <w:rFonts w:ascii="Times New Roman" w:hAnsi="Times New Roman" w:cs="Times New Roman"/>
          <w:sz w:val="28"/>
          <w:szCs w:val="28"/>
        </w:rPr>
      </w:pPr>
    </w:p>
    <w:p w:rsidR="002945EA" w:rsidRDefault="002945EA" w:rsidP="00B0289E">
      <w:pPr>
        <w:spacing w:line="240" w:lineRule="auto"/>
        <w:ind w:firstLine="720"/>
        <w:rPr>
          <w:rFonts w:ascii="Times New Roman" w:hAnsi="Times New Roman" w:cs="Times New Roman"/>
          <w:sz w:val="28"/>
          <w:szCs w:val="28"/>
        </w:rPr>
      </w:pPr>
    </w:p>
    <w:p w:rsidR="002945EA" w:rsidRDefault="002945EA" w:rsidP="00B0289E">
      <w:pPr>
        <w:spacing w:line="240" w:lineRule="auto"/>
        <w:ind w:firstLine="720"/>
        <w:rPr>
          <w:rFonts w:ascii="Times New Roman" w:hAnsi="Times New Roman" w:cs="Times New Roman"/>
          <w:sz w:val="28"/>
          <w:szCs w:val="28"/>
        </w:rPr>
      </w:pPr>
    </w:p>
    <w:p w:rsidR="00B16B1A" w:rsidRDefault="00B16B1A" w:rsidP="00B16B1A">
      <w:pPr>
        <w:spacing w:line="240" w:lineRule="auto"/>
        <w:rPr>
          <w:rFonts w:ascii="Times New Roman" w:hAnsi="Times New Roman" w:cs="Times New Roman"/>
          <w:sz w:val="28"/>
          <w:szCs w:val="28"/>
        </w:rPr>
      </w:pPr>
    </w:p>
    <w:p w:rsidR="00600E07" w:rsidRDefault="00600E07" w:rsidP="00B16B1A">
      <w:pPr>
        <w:spacing w:line="240" w:lineRule="auto"/>
        <w:rPr>
          <w:rFonts w:ascii="Times New Roman" w:hAnsi="Times New Roman" w:cs="Times New Roman"/>
          <w:sz w:val="28"/>
          <w:szCs w:val="28"/>
        </w:rPr>
      </w:pPr>
      <w:bookmarkStart w:id="0" w:name="_GoBack"/>
      <w:bookmarkEnd w:id="0"/>
    </w:p>
    <w:p w:rsidR="00600E07" w:rsidRDefault="00600E07" w:rsidP="00B16B1A">
      <w:pPr>
        <w:spacing w:line="240" w:lineRule="auto"/>
        <w:rPr>
          <w:rFonts w:ascii="Times New Roman" w:hAnsi="Times New Roman" w:cs="Times New Roman"/>
          <w:sz w:val="28"/>
          <w:szCs w:val="28"/>
        </w:rPr>
      </w:pPr>
    </w:p>
    <w:p w:rsidR="00600E07" w:rsidRDefault="002945EA" w:rsidP="00600E07">
      <w:pPr>
        <w:spacing w:before="120" w:after="0" w:line="240" w:lineRule="auto"/>
        <w:jc w:val="center"/>
        <w:rPr>
          <w:rFonts w:ascii="Times New Roman" w:hAnsi="Times New Roman" w:cs="Times New Roman"/>
          <w:b/>
          <w:sz w:val="28"/>
          <w:szCs w:val="28"/>
        </w:rPr>
      </w:pPr>
      <w:r w:rsidRPr="00B0289E">
        <w:rPr>
          <w:rFonts w:ascii="Times New Roman" w:hAnsi="Times New Roman" w:cs="Times New Roman"/>
          <w:b/>
          <w:sz w:val="28"/>
          <w:szCs w:val="28"/>
        </w:rPr>
        <w:lastRenderedPageBreak/>
        <w:t xml:space="preserve">NỘI QUY TRƯỜNG MN </w:t>
      </w:r>
      <w:r w:rsidR="0080676F">
        <w:rPr>
          <w:rFonts w:ascii="Times New Roman" w:hAnsi="Times New Roman" w:cs="Times New Roman"/>
          <w:b/>
          <w:sz w:val="28"/>
          <w:szCs w:val="28"/>
        </w:rPr>
        <w:t>THƯỢNG THANH</w:t>
      </w:r>
      <w:r w:rsidRPr="00B0289E">
        <w:rPr>
          <w:rFonts w:ascii="Times New Roman" w:hAnsi="Times New Roman" w:cs="Times New Roman"/>
          <w:b/>
          <w:sz w:val="28"/>
          <w:szCs w:val="28"/>
        </w:rPr>
        <w:t xml:space="preserve"> </w:t>
      </w:r>
    </w:p>
    <w:p w:rsidR="00B0289E" w:rsidRDefault="00600E07" w:rsidP="00600E07">
      <w:pPr>
        <w:spacing w:after="0" w:line="264" w:lineRule="auto"/>
        <w:jc w:val="center"/>
        <w:rPr>
          <w:rFonts w:ascii="Times New Roman" w:hAnsi="Times New Roman" w:cs="Times New Roman"/>
          <w:b/>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simplePos x="0" y="0"/>
                <wp:positionH relativeFrom="column">
                  <wp:posOffset>2049746</wp:posOffset>
                </wp:positionH>
                <wp:positionV relativeFrom="paragraph">
                  <wp:posOffset>195649</wp:posOffset>
                </wp:positionV>
                <wp:extent cx="1820562"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8205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C327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1.4pt,15.4pt" to="304.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" strokecolor="#4579b8 [3044]"/>
            </w:pict>
          </mc:Fallback>
        </mc:AlternateContent>
      </w:r>
      <w:r>
        <w:rPr>
          <w:rFonts w:ascii="Times New Roman" w:hAnsi="Times New Roman" w:cs="Times New Roman"/>
          <w:i/>
          <w:sz w:val="28"/>
          <w:szCs w:val="28"/>
        </w:rPr>
        <w:t>(</w:t>
      </w:r>
      <w:r w:rsidR="002945EA" w:rsidRPr="00B0289E">
        <w:rPr>
          <w:rFonts w:ascii="Times New Roman" w:hAnsi="Times New Roman" w:cs="Times New Roman"/>
          <w:i/>
          <w:sz w:val="28"/>
          <w:szCs w:val="28"/>
        </w:rPr>
        <w:t>Ban hành kèm theo Quyết định số</w:t>
      </w:r>
      <w:r w:rsidR="0080676F">
        <w:rPr>
          <w:rFonts w:ascii="Times New Roman" w:hAnsi="Times New Roman" w:cs="Times New Roman"/>
          <w:i/>
          <w:sz w:val="28"/>
          <w:szCs w:val="28"/>
        </w:rPr>
        <w:t>:</w:t>
      </w:r>
      <w:r w:rsidR="002672A6">
        <w:rPr>
          <w:rFonts w:ascii="Times New Roman" w:hAnsi="Times New Roman" w:cs="Times New Roman"/>
          <w:i/>
          <w:sz w:val="28"/>
          <w:szCs w:val="28"/>
        </w:rPr>
        <w:t xml:space="preserve"> 31</w:t>
      </w:r>
      <w:r w:rsidR="0080676F">
        <w:rPr>
          <w:rFonts w:ascii="Times New Roman" w:hAnsi="Times New Roman" w:cs="Times New Roman"/>
          <w:i/>
          <w:sz w:val="28"/>
          <w:szCs w:val="28"/>
        </w:rPr>
        <w:t>/QĐ-MNTT ngày</w:t>
      </w:r>
      <w:r w:rsidR="002672A6">
        <w:rPr>
          <w:rFonts w:ascii="Times New Roman" w:hAnsi="Times New Roman" w:cs="Times New Roman"/>
          <w:i/>
          <w:sz w:val="28"/>
          <w:szCs w:val="28"/>
        </w:rPr>
        <w:t xml:space="preserve"> 06 </w:t>
      </w:r>
      <w:r w:rsidR="0080676F">
        <w:rPr>
          <w:rFonts w:ascii="Times New Roman" w:hAnsi="Times New Roman" w:cs="Times New Roman"/>
          <w:i/>
          <w:sz w:val="28"/>
          <w:szCs w:val="28"/>
        </w:rPr>
        <w:t xml:space="preserve">tháng </w:t>
      </w:r>
      <w:r w:rsidR="002672A6">
        <w:rPr>
          <w:rFonts w:ascii="Times New Roman" w:hAnsi="Times New Roman" w:cs="Times New Roman"/>
          <w:i/>
          <w:sz w:val="28"/>
          <w:szCs w:val="28"/>
        </w:rPr>
        <w:t xml:space="preserve">7 </w:t>
      </w:r>
      <w:r w:rsidR="0080676F">
        <w:rPr>
          <w:rFonts w:ascii="Times New Roman" w:hAnsi="Times New Roman" w:cs="Times New Roman"/>
          <w:i/>
          <w:sz w:val="28"/>
          <w:szCs w:val="28"/>
        </w:rPr>
        <w:t>năm 2022</w:t>
      </w:r>
      <w:r w:rsidR="002945EA" w:rsidRPr="00B0289E">
        <w:rPr>
          <w:rFonts w:ascii="Times New Roman" w:hAnsi="Times New Roman" w:cs="Times New Roman"/>
          <w:i/>
          <w:sz w:val="28"/>
          <w:szCs w:val="28"/>
        </w:rPr>
        <w:t>)</w:t>
      </w:r>
    </w:p>
    <w:p w:rsidR="002945EA" w:rsidRPr="00B0289E" w:rsidRDefault="005F4F75" w:rsidP="00600E07">
      <w:pPr>
        <w:spacing w:before="360" w:after="0" w:line="240" w:lineRule="auto"/>
        <w:ind w:firstLine="720"/>
        <w:jc w:val="both"/>
        <w:rPr>
          <w:rFonts w:ascii="Times New Roman" w:hAnsi="Times New Roman" w:cs="Times New Roman"/>
          <w:b/>
          <w:sz w:val="28"/>
          <w:szCs w:val="28"/>
        </w:rPr>
      </w:pPr>
      <w:r w:rsidRPr="00B0289E">
        <w:rPr>
          <w:rFonts w:ascii="Times New Roman" w:hAnsi="Times New Roman" w:cs="Times New Roman"/>
          <w:b/>
          <w:sz w:val="28"/>
          <w:szCs w:val="28"/>
        </w:rPr>
        <w:t>1.</w:t>
      </w:r>
      <w:r w:rsidR="004702B1">
        <w:rPr>
          <w:rFonts w:ascii="Times New Roman" w:hAnsi="Times New Roman" w:cs="Times New Roman"/>
          <w:b/>
          <w:sz w:val="28"/>
          <w:szCs w:val="28"/>
        </w:rPr>
        <w:t xml:space="preserve"> </w:t>
      </w:r>
      <w:r w:rsidRPr="00B0289E">
        <w:rPr>
          <w:rFonts w:ascii="Times New Roman" w:hAnsi="Times New Roman" w:cs="Times New Roman"/>
          <w:b/>
          <w:sz w:val="28"/>
          <w:szCs w:val="28"/>
        </w:rPr>
        <w:t xml:space="preserve">Đối với CBGVNV nhà trường: </w:t>
      </w:r>
    </w:p>
    <w:p w:rsidR="00D12B35" w:rsidRPr="00B0289E" w:rsidRDefault="005F4F75" w:rsidP="002B6E27">
      <w:pPr>
        <w:spacing w:before="120" w:after="0" w:line="240" w:lineRule="auto"/>
        <w:ind w:firstLine="720"/>
        <w:jc w:val="both"/>
        <w:rPr>
          <w:rFonts w:ascii="Times New Roman" w:hAnsi="Times New Roman" w:cs="Times New Roman"/>
          <w:b/>
          <w:sz w:val="28"/>
          <w:szCs w:val="28"/>
        </w:rPr>
      </w:pPr>
      <w:r w:rsidRPr="00B0289E">
        <w:rPr>
          <w:rFonts w:ascii="Times New Roman" w:hAnsi="Times New Roman" w:cs="Times New Roman"/>
          <w:b/>
          <w:sz w:val="28"/>
          <w:szCs w:val="28"/>
        </w:rPr>
        <w:t xml:space="preserve">1.1. Trang phục: </w:t>
      </w:r>
    </w:p>
    <w:p w:rsidR="00016CE4" w:rsidRDefault="00D12B35"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F4F75">
        <w:rPr>
          <w:rFonts w:ascii="Times New Roman" w:hAnsi="Times New Roman" w:cs="Times New Roman"/>
          <w:sz w:val="28"/>
          <w:szCs w:val="28"/>
        </w:rPr>
        <w:t xml:space="preserve">CBGVNV đến trường phải ăn mặc gọn gàng, lịch sự, </w:t>
      </w:r>
      <w:r>
        <w:rPr>
          <w:rFonts w:ascii="Times New Roman" w:hAnsi="Times New Roman" w:cs="Times New Roman"/>
          <w:sz w:val="28"/>
          <w:szCs w:val="28"/>
        </w:rPr>
        <w:t xml:space="preserve">trang phục </w:t>
      </w:r>
      <w:r w:rsidR="005F4F75">
        <w:rPr>
          <w:rFonts w:ascii="Times New Roman" w:hAnsi="Times New Roman" w:cs="Times New Roman"/>
          <w:sz w:val="28"/>
          <w:szCs w:val="28"/>
        </w:rPr>
        <w:t>công sở</w:t>
      </w:r>
      <w:r w:rsidR="001E3534">
        <w:rPr>
          <w:rFonts w:ascii="Times New Roman" w:hAnsi="Times New Roman" w:cs="Times New Roman"/>
          <w:sz w:val="28"/>
          <w:szCs w:val="28"/>
        </w:rPr>
        <w:t xml:space="preserve"> phù hợp với môi trường sư phạm</w:t>
      </w:r>
      <w:r w:rsidR="005F4F75">
        <w:rPr>
          <w:rFonts w:ascii="Times New Roman" w:hAnsi="Times New Roman" w:cs="Times New Roman"/>
          <w:sz w:val="28"/>
          <w:szCs w:val="28"/>
        </w:rPr>
        <w:t xml:space="preserve">; không mặc </w:t>
      </w:r>
      <w:r>
        <w:rPr>
          <w:rFonts w:ascii="Times New Roman" w:hAnsi="Times New Roman" w:cs="Times New Roman"/>
          <w:sz w:val="28"/>
          <w:szCs w:val="28"/>
        </w:rPr>
        <w:t xml:space="preserve">quần bò, </w:t>
      </w:r>
      <w:r w:rsidR="004919E1">
        <w:rPr>
          <w:rFonts w:ascii="Times New Roman" w:hAnsi="Times New Roman" w:cs="Times New Roman"/>
          <w:sz w:val="28"/>
          <w:szCs w:val="28"/>
        </w:rPr>
        <w:t xml:space="preserve">quần ngố, quần đùi; không mặc </w:t>
      </w:r>
      <w:r>
        <w:rPr>
          <w:rFonts w:ascii="Times New Roman" w:hAnsi="Times New Roman" w:cs="Times New Roman"/>
          <w:sz w:val="28"/>
          <w:szCs w:val="28"/>
        </w:rPr>
        <w:t xml:space="preserve">áo phông, </w:t>
      </w:r>
      <w:r w:rsidR="004919E1">
        <w:rPr>
          <w:rFonts w:ascii="Times New Roman" w:hAnsi="Times New Roman" w:cs="Times New Roman"/>
          <w:sz w:val="28"/>
          <w:szCs w:val="28"/>
        </w:rPr>
        <w:t xml:space="preserve">váy </w:t>
      </w:r>
      <w:r>
        <w:rPr>
          <w:rFonts w:ascii="Times New Roman" w:hAnsi="Times New Roman" w:cs="Times New Roman"/>
          <w:sz w:val="28"/>
          <w:szCs w:val="28"/>
        </w:rPr>
        <w:t>áo mỏng, áo cổ tròn trễ</w:t>
      </w:r>
      <w:r w:rsidR="001E3534">
        <w:rPr>
          <w:rFonts w:ascii="Times New Roman" w:hAnsi="Times New Roman" w:cs="Times New Roman"/>
          <w:sz w:val="28"/>
          <w:szCs w:val="28"/>
        </w:rPr>
        <w:t>.</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Đeo thẻ tên đúng qui định.</w:t>
      </w:r>
    </w:p>
    <w:p w:rsidR="00016CE4" w:rsidRPr="00B0289E" w:rsidRDefault="00016CE4" w:rsidP="002B6E27">
      <w:pPr>
        <w:spacing w:before="120" w:after="0" w:line="240" w:lineRule="auto"/>
        <w:ind w:firstLine="720"/>
        <w:jc w:val="both"/>
        <w:rPr>
          <w:rFonts w:ascii="Times New Roman" w:hAnsi="Times New Roman" w:cs="Times New Roman"/>
          <w:b/>
          <w:sz w:val="28"/>
          <w:szCs w:val="28"/>
        </w:rPr>
      </w:pPr>
      <w:r w:rsidRPr="00B0289E">
        <w:rPr>
          <w:rFonts w:ascii="Times New Roman" w:hAnsi="Times New Roman" w:cs="Times New Roman"/>
          <w:b/>
          <w:sz w:val="28"/>
          <w:szCs w:val="28"/>
        </w:rPr>
        <w:t>1.2.</w:t>
      </w:r>
      <w:r w:rsidR="00600E07">
        <w:rPr>
          <w:rFonts w:ascii="Times New Roman" w:hAnsi="Times New Roman" w:cs="Times New Roman"/>
          <w:b/>
          <w:sz w:val="28"/>
          <w:szCs w:val="28"/>
        </w:rPr>
        <w:t xml:space="preserve"> </w:t>
      </w:r>
      <w:r w:rsidRPr="00B0289E">
        <w:rPr>
          <w:rFonts w:ascii="Times New Roman" w:hAnsi="Times New Roman" w:cs="Times New Roman"/>
          <w:b/>
          <w:sz w:val="28"/>
          <w:szCs w:val="28"/>
        </w:rPr>
        <w:t xml:space="preserve">Thời gian làm việc: </w:t>
      </w:r>
    </w:p>
    <w:p w:rsidR="000E3C6F" w:rsidRDefault="000E3C6F"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Ca 1: Từ </w:t>
      </w:r>
      <w:r w:rsidR="00016CE4">
        <w:rPr>
          <w:rFonts w:ascii="Times New Roman" w:hAnsi="Times New Roman" w:cs="Times New Roman"/>
          <w:sz w:val="28"/>
          <w:szCs w:val="28"/>
        </w:rPr>
        <w:t>7h15p</w:t>
      </w:r>
      <w:r>
        <w:rPr>
          <w:rFonts w:ascii="Times New Roman" w:hAnsi="Times New Roman" w:cs="Times New Roman"/>
          <w:sz w:val="28"/>
          <w:szCs w:val="28"/>
        </w:rPr>
        <w:t xml:space="preserve"> đến</w:t>
      </w:r>
      <w:r w:rsidR="00016CE4">
        <w:rPr>
          <w:rFonts w:ascii="Times New Roman" w:hAnsi="Times New Roman" w:cs="Times New Roman"/>
          <w:sz w:val="28"/>
          <w:szCs w:val="28"/>
        </w:rPr>
        <w:t xml:space="preserve"> </w:t>
      </w:r>
      <w:r>
        <w:rPr>
          <w:rFonts w:ascii="Times New Roman" w:hAnsi="Times New Roman" w:cs="Times New Roman"/>
          <w:sz w:val="28"/>
          <w:szCs w:val="28"/>
        </w:rPr>
        <w:t>16h30. Ca 2: Từ 7h45p đến 17h.</w:t>
      </w:r>
    </w:p>
    <w:p w:rsidR="00016CE4" w:rsidRDefault="00016CE4" w:rsidP="002B6E27">
      <w:pPr>
        <w:spacing w:before="120" w:after="0" w:line="240" w:lineRule="auto"/>
        <w:ind w:firstLine="720"/>
        <w:jc w:val="both"/>
        <w:rPr>
          <w:rFonts w:ascii="Times New Roman" w:hAnsi="Times New Roman" w:cs="Times New Roman"/>
          <w:sz w:val="28"/>
          <w:szCs w:val="28"/>
        </w:rPr>
      </w:pPr>
      <w:r w:rsidRPr="00B0289E">
        <w:rPr>
          <w:rFonts w:ascii="Times New Roman" w:hAnsi="Times New Roman" w:cs="Times New Roman"/>
          <w:b/>
          <w:sz w:val="28"/>
          <w:szCs w:val="28"/>
        </w:rPr>
        <w:t>1.3. Giao tiếp, ứng xử</w:t>
      </w:r>
      <w:r>
        <w:rPr>
          <w:rFonts w:ascii="Times New Roman" w:hAnsi="Times New Roman" w:cs="Times New Roman"/>
          <w:sz w:val="28"/>
          <w:szCs w:val="28"/>
        </w:rPr>
        <w:t>: Thực hiệ</w:t>
      </w:r>
      <w:r w:rsidR="00600E07">
        <w:rPr>
          <w:rFonts w:ascii="Times New Roman" w:hAnsi="Times New Roman" w:cs="Times New Roman"/>
          <w:sz w:val="28"/>
          <w:szCs w:val="28"/>
        </w:rPr>
        <w:t>n nghiêm túc “</w:t>
      </w:r>
      <w:r>
        <w:rPr>
          <w:rFonts w:ascii="Times New Roman" w:hAnsi="Times New Roman" w:cs="Times New Roman"/>
          <w:sz w:val="28"/>
          <w:szCs w:val="28"/>
        </w:rPr>
        <w:t>Qui tắc ứng xử” của nhà trường.</w:t>
      </w:r>
    </w:p>
    <w:p w:rsidR="00016CE4" w:rsidRPr="00B0289E" w:rsidRDefault="00016CE4" w:rsidP="002B6E27">
      <w:pPr>
        <w:spacing w:before="120" w:after="0" w:line="240" w:lineRule="auto"/>
        <w:ind w:firstLine="720"/>
        <w:jc w:val="both"/>
        <w:rPr>
          <w:rFonts w:ascii="Times New Roman" w:hAnsi="Times New Roman" w:cs="Times New Roman"/>
          <w:b/>
          <w:sz w:val="28"/>
          <w:szCs w:val="28"/>
        </w:rPr>
      </w:pPr>
      <w:r w:rsidRPr="00B0289E">
        <w:rPr>
          <w:rFonts w:ascii="Times New Roman" w:hAnsi="Times New Roman" w:cs="Times New Roman"/>
          <w:b/>
          <w:sz w:val="28"/>
          <w:szCs w:val="28"/>
        </w:rPr>
        <w:t>1.4. Các hành vi không được làm:</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Tuyên truyền, phổ biến những nội dung trái với quan điểm, đường lối, chính sách của Đảng và Nhà nước.</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Gây bè phái cục bộ, tuyên truyền lôi kéo người khác </w:t>
      </w:r>
      <w:r w:rsidR="00B0289E">
        <w:rPr>
          <w:rFonts w:ascii="Times New Roman" w:hAnsi="Times New Roman" w:cs="Times New Roman"/>
          <w:sz w:val="28"/>
          <w:szCs w:val="28"/>
        </w:rPr>
        <w:t>nói và làm theo ý</w:t>
      </w:r>
      <w:r>
        <w:rPr>
          <w:rFonts w:ascii="Times New Roman" w:hAnsi="Times New Roman" w:cs="Times New Roman"/>
          <w:sz w:val="28"/>
          <w:szCs w:val="28"/>
        </w:rPr>
        <w:t xml:space="preserve"> mình, làm mất đoàn kết nội bộ.</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Mang vũ khí, chất nổ, chất gây cháy, hóa chất độc hại, chất gây nghiện, hút thuốc lá trong khu vực của trường.</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Làm việc riêng, tụ tập ăn uống </w:t>
      </w:r>
      <w:r w:rsidR="00600E07">
        <w:rPr>
          <w:rFonts w:ascii="Times New Roman" w:hAnsi="Times New Roman" w:cs="Times New Roman"/>
          <w:sz w:val="28"/>
          <w:szCs w:val="28"/>
        </w:rPr>
        <w:t>(</w:t>
      </w:r>
      <w:r>
        <w:rPr>
          <w:rFonts w:ascii="Times New Roman" w:hAnsi="Times New Roman" w:cs="Times New Roman"/>
          <w:sz w:val="28"/>
          <w:szCs w:val="28"/>
        </w:rPr>
        <w:t>ngoài giờ cơm trưa</w:t>
      </w:r>
      <w:r w:rsidR="00B0289E">
        <w:rPr>
          <w:rFonts w:ascii="Times New Roman" w:hAnsi="Times New Roman" w:cs="Times New Roman"/>
          <w:sz w:val="28"/>
          <w:szCs w:val="28"/>
        </w:rPr>
        <w:t>)</w:t>
      </w:r>
      <w:r>
        <w:rPr>
          <w:rFonts w:ascii="Times New Roman" w:hAnsi="Times New Roman" w:cs="Times New Roman"/>
          <w:sz w:val="28"/>
          <w:szCs w:val="28"/>
        </w:rPr>
        <w:t>, chơi, ngủ</w:t>
      </w:r>
      <w:r w:rsidR="005A298F">
        <w:rPr>
          <w:rFonts w:ascii="Times New Roman" w:hAnsi="Times New Roman" w:cs="Times New Roman"/>
          <w:sz w:val="28"/>
          <w:szCs w:val="28"/>
        </w:rPr>
        <w:t>;</w:t>
      </w:r>
      <w:r>
        <w:rPr>
          <w:rFonts w:ascii="Times New Roman" w:hAnsi="Times New Roman" w:cs="Times New Roman"/>
          <w:sz w:val="28"/>
          <w:szCs w:val="28"/>
        </w:rPr>
        <w:t xml:space="preserve"> sử dụng điện thoạ</w:t>
      </w:r>
      <w:r w:rsidR="000E3C6F">
        <w:rPr>
          <w:rFonts w:ascii="Times New Roman" w:hAnsi="Times New Roman" w:cs="Times New Roman"/>
          <w:sz w:val="28"/>
          <w:szCs w:val="28"/>
        </w:rPr>
        <w:t xml:space="preserve">i, máy tính giải quyết việc riêng </w:t>
      </w:r>
      <w:r>
        <w:rPr>
          <w:rFonts w:ascii="Times New Roman" w:hAnsi="Times New Roman" w:cs="Times New Roman"/>
          <w:sz w:val="28"/>
          <w:szCs w:val="28"/>
        </w:rPr>
        <w:t>trong giờ làm việc.</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Vi phạm tinh thần và thân </w:t>
      </w:r>
      <w:r w:rsidR="00B91EE7">
        <w:rPr>
          <w:rFonts w:ascii="Times New Roman" w:hAnsi="Times New Roman" w:cs="Times New Roman"/>
          <w:sz w:val="28"/>
          <w:szCs w:val="28"/>
        </w:rPr>
        <w:t xml:space="preserve">thể </w:t>
      </w:r>
      <w:r>
        <w:rPr>
          <w:rFonts w:ascii="Times New Roman" w:hAnsi="Times New Roman" w:cs="Times New Roman"/>
          <w:sz w:val="28"/>
          <w:szCs w:val="28"/>
        </w:rPr>
        <w:t>trẻ.</w:t>
      </w:r>
      <w:r w:rsidR="00B91EE7">
        <w:rPr>
          <w:rFonts w:ascii="Times New Roman" w:hAnsi="Times New Roman" w:cs="Times New Roman"/>
          <w:sz w:val="28"/>
          <w:szCs w:val="28"/>
        </w:rPr>
        <w:t xml:space="preserve"> Giáo viên bỏ giờ, bỏ buổi dạy, thực hiện không đúng Qui chế chuyên môn.</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Lãng phí điện, nước, văn phòng phẩm; làm hư hỏng</w:t>
      </w:r>
      <w:r w:rsidR="004919E1">
        <w:rPr>
          <w:rFonts w:ascii="Times New Roman" w:hAnsi="Times New Roman" w:cs="Times New Roman"/>
          <w:sz w:val="28"/>
          <w:szCs w:val="28"/>
        </w:rPr>
        <w:t>,</w:t>
      </w:r>
      <w:r w:rsidR="00B91EE7">
        <w:rPr>
          <w:rFonts w:ascii="Times New Roman" w:hAnsi="Times New Roman" w:cs="Times New Roman"/>
          <w:sz w:val="28"/>
          <w:szCs w:val="28"/>
        </w:rPr>
        <w:t xml:space="preserve"> </w:t>
      </w:r>
      <w:r w:rsidR="004919E1">
        <w:rPr>
          <w:rFonts w:ascii="Times New Roman" w:hAnsi="Times New Roman" w:cs="Times New Roman"/>
          <w:sz w:val="28"/>
          <w:szCs w:val="28"/>
        </w:rPr>
        <w:t xml:space="preserve">thất thoát </w:t>
      </w:r>
      <w:r w:rsidR="00B91EE7">
        <w:rPr>
          <w:rFonts w:ascii="Times New Roman" w:hAnsi="Times New Roman" w:cs="Times New Roman"/>
          <w:sz w:val="28"/>
          <w:szCs w:val="28"/>
        </w:rPr>
        <w:t>tài sản,</w:t>
      </w:r>
      <w:r>
        <w:rPr>
          <w:rFonts w:ascii="Times New Roman" w:hAnsi="Times New Roman" w:cs="Times New Roman"/>
          <w:sz w:val="28"/>
          <w:szCs w:val="28"/>
        </w:rPr>
        <w:t xml:space="preserve"> trang thiết bị, đồ dùng, đồ</w:t>
      </w:r>
      <w:r w:rsidR="00B91EE7">
        <w:rPr>
          <w:rFonts w:ascii="Times New Roman" w:hAnsi="Times New Roman" w:cs="Times New Roman"/>
          <w:sz w:val="28"/>
          <w:szCs w:val="28"/>
        </w:rPr>
        <w:t xml:space="preserve"> chơi của trường, lớp.</w:t>
      </w:r>
    </w:p>
    <w:p w:rsidR="00016CE4" w:rsidRDefault="00016CE4"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91EE7">
        <w:rPr>
          <w:rFonts w:ascii="Times New Roman" w:hAnsi="Times New Roman" w:cs="Times New Roman"/>
          <w:sz w:val="28"/>
          <w:szCs w:val="28"/>
        </w:rPr>
        <w:t>Tham gia các hoạt động liên quan đến tệ nạn xã hội.</w:t>
      </w:r>
    </w:p>
    <w:p w:rsidR="00B91EE7" w:rsidRDefault="00B91EE7"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 phạm luật an ninh mạng.</w:t>
      </w:r>
    </w:p>
    <w:p w:rsidR="00B91EE7" w:rsidRDefault="00B91EE7"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 phạm chính sách dân số.</w:t>
      </w:r>
    </w:p>
    <w:p w:rsidR="00E7018A" w:rsidRDefault="00E7018A"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 phạm khẩu phần ăn của trẻ.</w:t>
      </w:r>
    </w:p>
    <w:p w:rsidR="00B91EE7" w:rsidRPr="00B0289E" w:rsidRDefault="00B91EE7" w:rsidP="002B6E27">
      <w:pPr>
        <w:spacing w:before="120" w:after="0" w:line="240" w:lineRule="auto"/>
        <w:ind w:firstLine="720"/>
        <w:jc w:val="both"/>
        <w:rPr>
          <w:rFonts w:ascii="Times New Roman" w:hAnsi="Times New Roman" w:cs="Times New Roman"/>
          <w:b/>
          <w:sz w:val="28"/>
          <w:szCs w:val="28"/>
        </w:rPr>
      </w:pPr>
      <w:r w:rsidRPr="00B0289E">
        <w:rPr>
          <w:rFonts w:ascii="Times New Roman" w:hAnsi="Times New Roman" w:cs="Times New Roman"/>
          <w:b/>
          <w:sz w:val="28"/>
          <w:szCs w:val="28"/>
        </w:rPr>
        <w:t>2. Đối với nhân viên bảo vệ:</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w:t>
      </w:r>
      <w:r w:rsidRPr="00B76E1D">
        <w:rPr>
          <w:rFonts w:ascii="Times New Roman" w:eastAsia="Times New Roman" w:hAnsi="Times New Roman" w:cs="Times New Roman"/>
          <w:b/>
          <w:color w:val="000000"/>
          <w:sz w:val="28"/>
          <w:szCs w:val="28"/>
        </w:rPr>
        <w:t>. Khi khách đến:</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76E1D">
        <w:rPr>
          <w:rFonts w:ascii="Times New Roman" w:eastAsia="Times New Roman" w:hAnsi="Times New Roman" w:cs="Times New Roman"/>
          <w:color w:val="000000"/>
          <w:sz w:val="28"/>
          <w:szCs w:val="28"/>
        </w:rPr>
        <w:t xml:space="preserve"> Nhân viên Bảo vệ cần hỏi khách</w:t>
      </w:r>
      <w:r w:rsidR="00600E07">
        <w:rPr>
          <w:rFonts w:ascii="Times New Roman" w:eastAsia="Times New Roman" w:hAnsi="Times New Roman" w:cs="Times New Roman"/>
          <w:color w:val="000000"/>
          <w:sz w:val="28"/>
          <w:szCs w:val="28"/>
        </w:rPr>
        <w:t>, phụ huynh (</w:t>
      </w:r>
      <w:r w:rsidR="00F67E1E">
        <w:rPr>
          <w:rFonts w:ascii="Times New Roman" w:eastAsia="Times New Roman" w:hAnsi="Times New Roman" w:cs="Times New Roman"/>
          <w:color w:val="000000"/>
          <w:sz w:val="28"/>
          <w:szCs w:val="28"/>
        </w:rPr>
        <w:t>phụ huynh đến trường ngoài giờ đón trả trẻ)</w:t>
      </w:r>
      <w:r w:rsidRPr="00B76E1D">
        <w:rPr>
          <w:rFonts w:ascii="Times New Roman" w:eastAsia="Times New Roman" w:hAnsi="Times New Roman" w:cs="Times New Roman"/>
          <w:color w:val="000000"/>
          <w:sz w:val="28"/>
          <w:szCs w:val="28"/>
        </w:rPr>
        <w:t xml:space="preserve"> có hẹn trước hay không, liên hệ vấn đề gì? Yêu cầu khách xuất trình giấy tờ (Giấy giới thiệu và CMND hoặc bất kỳ giấy tờ gì nếu có ghi tên và địa chỉ được các cơ quan Nhà nước cấp).</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B76E1D">
        <w:rPr>
          <w:rFonts w:ascii="Times New Roman" w:eastAsia="Times New Roman" w:hAnsi="Times New Roman" w:cs="Times New Roman"/>
          <w:color w:val="000000"/>
          <w:sz w:val="28"/>
          <w:szCs w:val="28"/>
        </w:rPr>
        <w:t xml:space="preserve"> Liên hệ ngay với người khách</w:t>
      </w:r>
      <w:r w:rsidR="00F67E1E">
        <w:rPr>
          <w:rFonts w:ascii="Times New Roman" w:eastAsia="Times New Roman" w:hAnsi="Times New Roman" w:cs="Times New Roman"/>
          <w:color w:val="000000"/>
          <w:sz w:val="28"/>
          <w:szCs w:val="28"/>
        </w:rPr>
        <w:t>, phụ huynh</w:t>
      </w:r>
      <w:r w:rsidRPr="00B76E1D">
        <w:rPr>
          <w:rFonts w:ascii="Times New Roman" w:eastAsia="Times New Roman" w:hAnsi="Times New Roman" w:cs="Times New Roman"/>
          <w:color w:val="000000"/>
          <w:sz w:val="28"/>
          <w:szCs w:val="28"/>
        </w:rPr>
        <w:t xml:space="preserve"> cần gặp, nếu được đồng ý mời vào thì nhân viên Bảo vệ phải ghi các thông tin đầy đủ trên giấy tờ của khách vào sổ ghi chép (khách vào gặp ai, có việc gì, ngày giờ vào, vật dụng mang theo…), sau đó hướng dẫn khách ngồi chờ tại </w:t>
      </w:r>
      <w:r>
        <w:rPr>
          <w:rFonts w:ascii="Times New Roman" w:eastAsia="Times New Roman" w:hAnsi="Times New Roman" w:cs="Times New Roman"/>
          <w:color w:val="000000"/>
          <w:sz w:val="28"/>
          <w:szCs w:val="28"/>
        </w:rPr>
        <w:t>phòng bảo vệ của nhà trường</w:t>
      </w:r>
      <w:r w:rsidRPr="00B76E1D">
        <w:rPr>
          <w:rFonts w:ascii="Times New Roman" w:eastAsia="Times New Roman" w:hAnsi="Times New Roman" w:cs="Times New Roman"/>
          <w:color w:val="000000"/>
          <w:sz w:val="28"/>
          <w:szCs w:val="28"/>
        </w:rPr>
        <w:t xml:space="preserve"> và chuyển thông tin đến người cần liên hệ. Trường hợp người cần liên hệ không ở trong </w:t>
      </w:r>
      <w:r>
        <w:rPr>
          <w:rFonts w:ascii="Times New Roman" w:eastAsia="Times New Roman" w:hAnsi="Times New Roman" w:cs="Times New Roman"/>
          <w:color w:val="000000"/>
          <w:sz w:val="28"/>
          <w:szCs w:val="28"/>
        </w:rPr>
        <w:t>trường</w:t>
      </w:r>
      <w:r w:rsidRPr="00B76E1D">
        <w:rPr>
          <w:rFonts w:ascii="Times New Roman" w:eastAsia="Times New Roman" w:hAnsi="Times New Roman" w:cs="Times New Roman"/>
          <w:color w:val="000000"/>
          <w:sz w:val="28"/>
          <w:szCs w:val="28"/>
        </w:rPr>
        <w:t xml:space="preserve"> hoặc không liên hệ được, Bảo vệ thông báo cho khách và hẹn quay lại sau (đồng thời ghi lại thông tin và báo cho người có trách nhiệm). Không được để khách tự ý vào </w:t>
      </w:r>
      <w:r>
        <w:rPr>
          <w:rFonts w:ascii="Times New Roman" w:eastAsia="Times New Roman" w:hAnsi="Times New Roman" w:cs="Times New Roman"/>
          <w:color w:val="000000"/>
          <w:sz w:val="28"/>
          <w:szCs w:val="28"/>
        </w:rPr>
        <w:t>trường</w:t>
      </w:r>
      <w:r w:rsidRPr="00B76E1D">
        <w:rPr>
          <w:rFonts w:ascii="Times New Roman" w:eastAsia="Times New Roman" w:hAnsi="Times New Roman" w:cs="Times New Roman"/>
          <w:color w:val="000000"/>
          <w:sz w:val="28"/>
          <w:szCs w:val="28"/>
        </w:rPr>
        <w:t xml:space="preserve"> khi chưa xuất trình giấy tờ hoặc/và không có công việc tại </w:t>
      </w:r>
      <w:r>
        <w:rPr>
          <w:rFonts w:ascii="Times New Roman" w:eastAsia="Times New Roman" w:hAnsi="Times New Roman" w:cs="Times New Roman"/>
          <w:color w:val="000000"/>
          <w:sz w:val="28"/>
          <w:szCs w:val="28"/>
        </w:rPr>
        <w:t>trường</w:t>
      </w:r>
      <w:r w:rsidRPr="00B76E1D">
        <w:rPr>
          <w:rFonts w:ascii="Times New Roman" w:eastAsia="Times New Roman" w:hAnsi="Times New Roman" w:cs="Times New Roman"/>
          <w:color w:val="000000"/>
          <w:sz w:val="28"/>
          <w:szCs w:val="28"/>
        </w:rPr>
        <w:t>.</w:t>
      </w:r>
    </w:p>
    <w:p w:rsidR="00B91EE7" w:rsidRPr="00E340B7" w:rsidRDefault="00B0289E"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91EE7" w:rsidRPr="00B76E1D">
        <w:rPr>
          <w:rFonts w:ascii="Times New Roman" w:eastAsia="Times New Roman" w:hAnsi="Times New Roman" w:cs="Times New Roman"/>
          <w:color w:val="000000"/>
          <w:sz w:val="28"/>
          <w:szCs w:val="28"/>
        </w:rPr>
        <w:t xml:space="preserve">Ghi vào sổ giao, nhận hàng: Giao </w:t>
      </w:r>
      <w:r w:rsidR="00B91EE7">
        <w:rPr>
          <w:rFonts w:ascii="Times New Roman" w:eastAsia="Times New Roman" w:hAnsi="Times New Roman" w:cs="Times New Roman"/>
          <w:color w:val="000000"/>
          <w:sz w:val="28"/>
          <w:szCs w:val="28"/>
        </w:rPr>
        <w:t>nhận hàng gì? Ngày, giờ giao nhậ</w:t>
      </w:r>
      <w:r w:rsidR="00B91EE7" w:rsidRPr="00B76E1D">
        <w:rPr>
          <w:rFonts w:ascii="Times New Roman" w:eastAsia="Times New Roman" w:hAnsi="Times New Roman" w:cs="Times New Roman"/>
          <w:color w:val="000000"/>
          <w:sz w:val="28"/>
          <w:szCs w:val="28"/>
        </w:rPr>
        <w:t>n? số lượng bao nhiê</w:t>
      </w:r>
      <w:r w:rsidR="00B91EE7">
        <w:rPr>
          <w:rFonts w:ascii="Times New Roman" w:eastAsia="Times New Roman" w:hAnsi="Times New Roman" w:cs="Times New Roman"/>
          <w:color w:val="000000"/>
          <w:sz w:val="28"/>
          <w:szCs w:val="28"/>
        </w:rPr>
        <w:t>u?...</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w:t>
      </w:r>
      <w:r w:rsidRPr="00B76E1D">
        <w:rPr>
          <w:rFonts w:ascii="Times New Roman" w:eastAsia="Times New Roman" w:hAnsi="Times New Roman" w:cs="Times New Roman"/>
          <w:b/>
          <w:color w:val="000000"/>
          <w:sz w:val="28"/>
          <w:szCs w:val="28"/>
        </w:rPr>
        <w:t>. Khi khách về:</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76E1D">
        <w:rPr>
          <w:rFonts w:ascii="Times New Roman" w:eastAsia="Times New Roman" w:hAnsi="Times New Roman" w:cs="Times New Roman"/>
          <w:color w:val="000000"/>
          <w:sz w:val="28"/>
          <w:szCs w:val="28"/>
        </w:rPr>
        <w:t xml:space="preserve"> Ghi lại giờ ra của khách.</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76E1D">
        <w:rPr>
          <w:rFonts w:ascii="Times New Roman" w:eastAsia="Times New Roman" w:hAnsi="Times New Roman" w:cs="Times New Roman"/>
          <w:color w:val="000000"/>
          <w:sz w:val="28"/>
          <w:szCs w:val="28"/>
        </w:rPr>
        <w:t xml:space="preserve"> Quan sát xem vật dụng, hàng hoá</w:t>
      </w:r>
      <w:r>
        <w:rPr>
          <w:rFonts w:ascii="Times New Roman" w:eastAsia="Times New Roman" w:hAnsi="Times New Roman" w:cs="Times New Roman"/>
          <w:color w:val="000000"/>
          <w:sz w:val="28"/>
          <w:szCs w:val="28"/>
        </w:rPr>
        <w:t>….</w:t>
      </w:r>
      <w:r w:rsidRPr="00B76E1D">
        <w:rPr>
          <w:rFonts w:ascii="Times New Roman" w:eastAsia="Times New Roman" w:hAnsi="Times New Roman" w:cs="Times New Roman"/>
          <w:color w:val="000000"/>
          <w:sz w:val="28"/>
          <w:szCs w:val="28"/>
        </w:rPr>
        <w:t xml:space="preserve"> mang ra có phải là những đồ của khách đã mang vào lúc trước không. Nếu khách mang bất cứ vật dụng gì ra mà không có giấy tờ của </w:t>
      </w:r>
      <w:r>
        <w:rPr>
          <w:rFonts w:ascii="Times New Roman" w:eastAsia="Times New Roman" w:hAnsi="Times New Roman" w:cs="Times New Roman"/>
          <w:color w:val="000000"/>
          <w:sz w:val="28"/>
          <w:szCs w:val="28"/>
        </w:rPr>
        <w:t>trường</w:t>
      </w:r>
      <w:r w:rsidRPr="00B76E1D">
        <w:rPr>
          <w:rFonts w:ascii="Times New Roman" w:eastAsia="Times New Roman" w:hAnsi="Times New Roman" w:cs="Times New Roman"/>
          <w:color w:val="000000"/>
          <w:sz w:val="28"/>
          <w:szCs w:val="28"/>
        </w:rPr>
        <w:t xml:space="preserve"> hoặc không có người của </w:t>
      </w:r>
      <w:r>
        <w:rPr>
          <w:rFonts w:ascii="Times New Roman" w:eastAsia="Times New Roman" w:hAnsi="Times New Roman" w:cs="Times New Roman"/>
          <w:color w:val="000000"/>
          <w:sz w:val="28"/>
          <w:szCs w:val="28"/>
        </w:rPr>
        <w:t>trường</w:t>
      </w:r>
      <w:r w:rsidRPr="00B76E1D">
        <w:rPr>
          <w:rFonts w:ascii="Times New Roman" w:eastAsia="Times New Roman" w:hAnsi="Times New Roman" w:cs="Times New Roman"/>
          <w:color w:val="000000"/>
          <w:sz w:val="28"/>
          <w:szCs w:val="28"/>
        </w:rPr>
        <w:t xml:space="preserve"> xác nhận cho mang ra thì Bảo vệ giữ lại và báo ngay cho </w:t>
      </w:r>
      <w:r>
        <w:rPr>
          <w:rFonts w:ascii="Times New Roman" w:eastAsia="Times New Roman" w:hAnsi="Times New Roman" w:cs="Times New Roman"/>
          <w:color w:val="000000"/>
          <w:sz w:val="28"/>
          <w:szCs w:val="28"/>
        </w:rPr>
        <w:t>Hiệu trưởng</w:t>
      </w:r>
      <w:r w:rsidRPr="00B76E1D">
        <w:rPr>
          <w:rFonts w:ascii="Times New Roman" w:eastAsia="Times New Roman" w:hAnsi="Times New Roman" w:cs="Times New Roman"/>
          <w:color w:val="000000"/>
          <w:sz w:val="28"/>
          <w:szCs w:val="28"/>
        </w:rPr>
        <w:t xml:space="preserve"> để xử lý.</w:t>
      </w:r>
    </w:p>
    <w:p w:rsidR="00B91EE7" w:rsidRPr="00B76E1D" w:rsidRDefault="00B0289E"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91EE7" w:rsidRPr="00B76E1D">
        <w:rPr>
          <w:rFonts w:ascii="Times New Roman" w:eastAsia="Times New Roman" w:hAnsi="Times New Roman" w:cs="Times New Roman"/>
          <w:color w:val="000000"/>
          <w:sz w:val="28"/>
          <w:szCs w:val="28"/>
        </w:rPr>
        <w:t>Kiểm tra hàng và quan sát tổng thể xe chở hàng để đảm bảo xe chở hàng không gian lận hoặc lợi dụng chở hàng để làm điều phi pháp.</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2.3</w:t>
      </w:r>
      <w:r w:rsidRPr="00B76E1D">
        <w:rPr>
          <w:rFonts w:ascii="Times New Roman" w:eastAsia="Times New Roman" w:hAnsi="Times New Roman" w:cs="Times New Roman"/>
          <w:b/>
          <w:bCs/>
          <w:color w:val="000000"/>
          <w:sz w:val="28"/>
          <w:szCs w:val="28"/>
          <w:bdr w:val="none" w:sz="0" w:space="0" w:color="auto" w:frame="1"/>
        </w:rPr>
        <w:t xml:space="preserve">. </w:t>
      </w:r>
      <w:r>
        <w:rPr>
          <w:rFonts w:ascii="Times New Roman" w:eastAsia="Times New Roman" w:hAnsi="Times New Roman" w:cs="Times New Roman"/>
          <w:b/>
          <w:bCs/>
          <w:color w:val="000000"/>
          <w:sz w:val="28"/>
          <w:szCs w:val="28"/>
          <w:bdr w:val="none" w:sz="0" w:space="0" w:color="auto" w:frame="1"/>
        </w:rPr>
        <w:t>Phối hợp với CBGVNV:</w:t>
      </w:r>
    </w:p>
    <w:p w:rsidR="00B91EE7" w:rsidRDefault="00B0289E"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91EE7" w:rsidRPr="00B76E1D">
        <w:rPr>
          <w:rFonts w:ascii="Times New Roman" w:eastAsia="Times New Roman" w:hAnsi="Times New Roman" w:cs="Times New Roman"/>
          <w:color w:val="000000"/>
          <w:sz w:val="28"/>
          <w:szCs w:val="28"/>
        </w:rPr>
        <w:t xml:space="preserve">Trường hợp </w:t>
      </w:r>
      <w:r w:rsidR="0080676F">
        <w:rPr>
          <w:rFonts w:ascii="Times New Roman" w:eastAsia="Times New Roman" w:hAnsi="Times New Roman" w:cs="Times New Roman"/>
          <w:color w:val="000000"/>
          <w:sz w:val="28"/>
          <w:szCs w:val="28"/>
        </w:rPr>
        <w:t>GVNV</w:t>
      </w:r>
      <w:r w:rsidR="00B91EE7" w:rsidRPr="00B76E1D">
        <w:rPr>
          <w:rFonts w:ascii="Times New Roman" w:eastAsia="Times New Roman" w:hAnsi="Times New Roman" w:cs="Times New Roman"/>
          <w:color w:val="000000"/>
          <w:sz w:val="28"/>
          <w:szCs w:val="28"/>
        </w:rPr>
        <w:t xml:space="preserve"> đi làm </w:t>
      </w:r>
      <w:r w:rsidR="00B91EE7">
        <w:rPr>
          <w:rFonts w:ascii="Times New Roman" w:eastAsia="Times New Roman" w:hAnsi="Times New Roman" w:cs="Times New Roman"/>
          <w:color w:val="000000"/>
          <w:sz w:val="28"/>
          <w:szCs w:val="28"/>
        </w:rPr>
        <w:t xml:space="preserve">muộn </w:t>
      </w:r>
      <w:r w:rsidR="00B91EE7" w:rsidRPr="00B76E1D">
        <w:rPr>
          <w:rFonts w:ascii="Times New Roman" w:eastAsia="Times New Roman" w:hAnsi="Times New Roman" w:cs="Times New Roman"/>
          <w:color w:val="000000"/>
          <w:sz w:val="28"/>
          <w:szCs w:val="28"/>
        </w:rPr>
        <w:t xml:space="preserve">giờ Quy định, Bảo vệ </w:t>
      </w:r>
      <w:r w:rsidR="00B91EE7">
        <w:rPr>
          <w:rFonts w:ascii="Times New Roman" w:eastAsia="Times New Roman" w:hAnsi="Times New Roman" w:cs="Times New Roman"/>
          <w:color w:val="000000"/>
          <w:sz w:val="28"/>
          <w:szCs w:val="28"/>
        </w:rPr>
        <w:t xml:space="preserve">ghi rõ giờ đến và </w:t>
      </w:r>
      <w:r w:rsidR="00B91EE7" w:rsidRPr="00B76E1D">
        <w:rPr>
          <w:rFonts w:ascii="Times New Roman" w:eastAsia="Times New Roman" w:hAnsi="Times New Roman" w:cs="Times New Roman"/>
          <w:color w:val="000000"/>
          <w:sz w:val="28"/>
          <w:szCs w:val="28"/>
        </w:rPr>
        <w:t>yêu cầu ký nhận vào sổ</w:t>
      </w:r>
      <w:r w:rsidR="00B91EE7">
        <w:rPr>
          <w:rFonts w:ascii="Times New Roman" w:eastAsia="Times New Roman" w:hAnsi="Times New Roman" w:cs="Times New Roman"/>
          <w:color w:val="000000"/>
          <w:sz w:val="28"/>
          <w:szCs w:val="28"/>
        </w:rPr>
        <w:t>.</w:t>
      </w:r>
    </w:p>
    <w:p w:rsidR="00B91EE7" w:rsidRPr="00B76E1D" w:rsidRDefault="00B0289E"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91EE7" w:rsidRPr="00B76E1D">
        <w:rPr>
          <w:rFonts w:ascii="Times New Roman" w:eastAsia="Times New Roman" w:hAnsi="Times New Roman" w:cs="Times New Roman"/>
          <w:color w:val="000000"/>
          <w:sz w:val="28"/>
          <w:szCs w:val="28"/>
        </w:rPr>
        <w:t xml:space="preserve"> Khi có khách </w:t>
      </w:r>
      <w:r w:rsidR="00F67E1E">
        <w:rPr>
          <w:rFonts w:ascii="Times New Roman" w:eastAsia="Times New Roman" w:hAnsi="Times New Roman" w:cs="Times New Roman"/>
          <w:color w:val="000000"/>
          <w:sz w:val="28"/>
          <w:szCs w:val="28"/>
        </w:rPr>
        <w:t>l</w:t>
      </w:r>
      <w:r w:rsidR="00B91EE7" w:rsidRPr="00B76E1D">
        <w:rPr>
          <w:rFonts w:ascii="Times New Roman" w:eastAsia="Times New Roman" w:hAnsi="Times New Roman" w:cs="Times New Roman"/>
          <w:color w:val="000000"/>
          <w:sz w:val="28"/>
          <w:szCs w:val="28"/>
        </w:rPr>
        <w:t xml:space="preserve">iên hệ công tác vào giờ nghỉ trưa (từ 12h đến 13h30), Bảo vệ thông báo với khách hàng quay lại sau (trừ trường hợp công việc gấp rút và có </w:t>
      </w:r>
      <w:r w:rsidR="00B91EE7">
        <w:rPr>
          <w:rFonts w:ascii="Times New Roman" w:eastAsia="Times New Roman" w:hAnsi="Times New Roman" w:cs="Times New Roman"/>
          <w:color w:val="000000"/>
          <w:sz w:val="28"/>
          <w:szCs w:val="28"/>
        </w:rPr>
        <w:t>CBGVNV</w:t>
      </w:r>
      <w:r w:rsidR="00B91EE7" w:rsidRPr="00B76E1D">
        <w:rPr>
          <w:rFonts w:ascii="Times New Roman" w:eastAsia="Times New Roman" w:hAnsi="Times New Roman" w:cs="Times New Roman"/>
          <w:color w:val="000000"/>
          <w:sz w:val="28"/>
          <w:szCs w:val="28"/>
        </w:rPr>
        <w:t xml:space="preserve"> trong </w:t>
      </w:r>
      <w:r w:rsidR="00B91EE7">
        <w:rPr>
          <w:rFonts w:ascii="Times New Roman" w:eastAsia="Times New Roman" w:hAnsi="Times New Roman" w:cs="Times New Roman"/>
          <w:color w:val="000000"/>
          <w:sz w:val="28"/>
          <w:szCs w:val="28"/>
        </w:rPr>
        <w:t>trường</w:t>
      </w:r>
      <w:r w:rsidR="00B91EE7" w:rsidRPr="00B76E1D">
        <w:rPr>
          <w:rFonts w:ascii="Times New Roman" w:eastAsia="Times New Roman" w:hAnsi="Times New Roman" w:cs="Times New Roman"/>
          <w:color w:val="000000"/>
          <w:sz w:val="28"/>
          <w:szCs w:val="28"/>
        </w:rPr>
        <w:t xml:space="preserve"> ra đề nghị cho vào).</w:t>
      </w:r>
    </w:p>
    <w:p w:rsidR="00B91EE7" w:rsidRDefault="00B0289E"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91EE7" w:rsidRPr="00B76E1D">
        <w:rPr>
          <w:rFonts w:ascii="Times New Roman" w:eastAsia="Times New Roman" w:hAnsi="Times New Roman" w:cs="Times New Roman"/>
          <w:color w:val="000000"/>
          <w:sz w:val="28"/>
          <w:szCs w:val="28"/>
        </w:rPr>
        <w:t xml:space="preserve"> </w:t>
      </w:r>
      <w:r w:rsidR="00B91EE7">
        <w:rPr>
          <w:rFonts w:ascii="Times New Roman" w:eastAsia="Times New Roman" w:hAnsi="Times New Roman" w:cs="Times New Roman"/>
          <w:color w:val="000000"/>
          <w:sz w:val="28"/>
          <w:szCs w:val="28"/>
        </w:rPr>
        <w:t>Đầu giờ làm việc, h</w:t>
      </w:r>
      <w:r w:rsidR="00B91EE7" w:rsidRPr="00B76E1D">
        <w:rPr>
          <w:rFonts w:ascii="Times New Roman" w:eastAsia="Times New Roman" w:hAnsi="Times New Roman" w:cs="Times New Roman"/>
          <w:color w:val="000000"/>
          <w:sz w:val="28"/>
          <w:szCs w:val="28"/>
        </w:rPr>
        <w:t xml:space="preserve">ết giờ làm việc, </w:t>
      </w:r>
      <w:r w:rsidR="00B91EE7">
        <w:rPr>
          <w:rFonts w:ascii="Times New Roman" w:eastAsia="Times New Roman" w:hAnsi="Times New Roman" w:cs="Times New Roman"/>
          <w:color w:val="000000"/>
          <w:sz w:val="28"/>
          <w:szCs w:val="28"/>
        </w:rPr>
        <w:t>CBGVNV cần quan sát toàn bộ tài sản trong lớp, trong phòng làm việc, nếu có bất thường thì báo ngay với nhân viên bảo vệ và hiệu trưởng nhà trường.</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CBGVNV không được tự ý mang tài sản </w:t>
      </w:r>
      <w:r w:rsidR="004919E1">
        <w:rPr>
          <w:rFonts w:ascii="Times New Roman" w:eastAsia="Times New Roman" w:hAnsi="Times New Roman" w:cs="Times New Roman"/>
          <w:color w:val="000000"/>
          <w:sz w:val="28"/>
          <w:szCs w:val="28"/>
        </w:rPr>
        <w:t xml:space="preserve">ra khỏi trường, </w:t>
      </w:r>
      <w:r>
        <w:rPr>
          <w:rFonts w:ascii="Times New Roman" w:eastAsia="Times New Roman" w:hAnsi="Times New Roman" w:cs="Times New Roman"/>
          <w:color w:val="000000"/>
          <w:sz w:val="28"/>
          <w:szCs w:val="28"/>
        </w:rPr>
        <w:t>từ phòng này sang phòng khác mà không có sự đồng ý của BGH. Nếu được phép, thì đồng thời cũng phải báo với nhân viên bảo vệ khi lấy và trả. Nhân viên bảo vệ cần ghi chép vào sổ để theo dõi.</w:t>
      </w:r>
    </w:p>
    <w:p w:rsidR="00B91EE7" w:rsidRPr="00B76E1D"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w:t>
      </w:r>
      <w:r w:rsidRPr="00B76E1D">
        <w:rPr>
          <w:rFonts w:ascii="Times New Roman" w:eastAsia="Times New Roman" w:hAnsi="Times New Roman" w:cs="Times New Roman"/>
          <w:b/>
          <w:bCs/>
          <w:color w:val="000000"/>
          <w:sz w:val="28"/>
          <w:szCs w:val="28"/>
          <w:bdr w:val="none" w:sz="0" w:space="0" w:color="auto" w:frame="1"/>
        </w:rPr>
        <w:t xml:space="preserve">4. Quyền hạn của </w:t>
      </w:r>
      <w:r>
        <w:rPr>
          <w:rFonts w:ascii="Times New Roman" w:eastAsia="Times New Roman" w:hAnsi="Times New Roman" w:cs="Times New Roman"/>
          <w:b/>
          <w:bCs/>
          <w:color w:val="000000"/>
          <w:sz w:val="28"/>
          <w:szCs w:val="28"/>
          <w:bdr w:val="none" w:sz="0" w:space="0" w:color="auto" w:frame="1"/>
        </w:rPr>
        <w:t>nhân viên</w:t>
      </w:r>
      <w:r w:rsidRPr="00B76E1D">
        <w:rPr>
          <w:rFonts w:ascii="Times New Roman" w:eastAsia="Times New Roman" w:hAnsi="Times New Roman" w:cs="Times New Roman"/>
          <w:b/>
          <w:bCs/>
          <w:color w:val="000000"/>
          <w:sz w:val="28"/>
          <w:szCs w:val="28"/>
          <w:bdr w:val="none" w:sz="0" w:space="0" w:color="auto" w:frame="1"/>
        </w:rPr>
        <w:t xml:space="preserve"> Bảo vệ</w:t>
      </w:r>
    </w:p>
    <w:p w:rsidR="00B91EE7" w:rsidRPr="00B76E1D" w:rsidRDefault="00600E0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91EE7" w:rsidRPr="00B76E1D">
        <w:rPr>
          <w:rFonts w:ascii="Times New Roman" w:eastAsia="Times New Roman" w:hAnsi="Times New Roman" w:cs="Times New Roman"/>
          <w:color w:val="000000"/>
          <w:sz w:val="28"/>
          <w:szCs w:val="28"/>
        </w:rPr>
        <w:t xml:space="preserve"> Quyền yêu cầu khách, người liên hệ công việc, công tác xuất trình giấy tờ công tác hoặc CMND trong quá trình thực hiện nhiệm vụ;</w:t>
      </w:r>
    </w:p>
    <w:p w:rsidR="00B91EE7" w:rsidRPr="00B76E1D" w:rsidRDefault="00600E0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91EE7" w:rsidRPr="00B76E1D">
        <w:rPr>
          <w:rFonts w:ascii="Times New Roman" w:eastAsia="Times New Roman" w:hAnsi="Times New Roman" w:cs="Times New Roman"/>
          <w:color w:val="000000"/>
          <w:sz w:val="28"/>
          <w:szCs w:val="28"/>
        </w:rPr>
        <w:t xml:space="preserve"> Quyền ngăn chặn những hành vi phạm tội quả tang, lập biên bản những hành vi vi phạm Nội quy, quy định </w:t>
      </w:r>
      <w:r w:rsidR="00B91EE7">
        <w:rPr>
          <w:rFonts w:ascii="Times New Roman" w:eastAsia="Times New Roman" w:hAnsi="Times New Roman" w:cs="Times New Roman"/>
          <w:color w:val="000000"/>
          <w:sz w:val="28"/>
          <w:szCs w:val="28"/>
        </w:rPr>
        <w:t>của nhà trường</w:t>
      </w:r>
      <w:r w:rsidR="00B91EE7" w:rsidRPr="00B76E1D">
        <w:rPr>
          <w:rFonts w:ascii="Times New Roman" w:eastAsia="Times New Roman" w:hAnsi="Times New Roman" w:cs="Times New Roman"/>
          <w:color w:val="000000"/>
          <w:sz w:val="28"/>
          <w:szCs w:val="28"/>
        </w:rPr>
        <w:t xml:space="preserve"> về giờ giấc làm việc, vệ sinh và trật tự tại </w:t>
      </w:r>
      <w:r w:rsidR="00B91EE7">
        <w:rPr>
          <w:rFonts w:ascii="Times New Roman" w:eastAsia="Times New Roman" w:hAnsi="Times New Roman" w:cs="Times New Roman"/>
          <w:color w:val="000000"/>
          <w:sz w:val="28"/>
          <w:szCs w:val="28"/>
        </w:rPr>
        <w:t>trường</w:t>
      </w:r>
      <w:r w:rsidR="00B91EE7" w:rsidRPr="00B76E1D">
        <w:rPr>
          <w:rFonts w:ascii="Times New Roman" w:eastAsia="Times New Roman" w:hAnsi="Times New Roman" w:cs="Times New Roman"/>
          <w:color w:val="000000"/>
          <w:sz w:val="28"/>
          <w:szCs w:val="28"/>
        </w:rPr>
        <w:t>;</w:t>
      </w:r>
    </w:p>
    <w:p w:rsidR="00B91EE7" w:rsidRDefault="00600E0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91EE7" w:rsidRPr="00B76E1D">
        <w:rPr>
          <w:rFonts w:ascii="Times New Roman" w:eastAsia="Times New Roman" w:hAnsi="Times New Roman" w:cs="Times New Roman"/>
          <w:color w:val="000000"/>
          <w:sz w:val="28"/>
          <w:szCs w:val="28"/>
        </w:rPr>
        <w:t xml:space="preserve"> Được quyền không cho người không có nhiệm vụ vào </w:t>
      </w:r>
      <w:r w:rsidR="00B91EE7">
        <w:rPr>
          <w:rFonts w:ascii="Times New Roman" w:eastAsia="Times New Roman" w:hAnsi="Times New Roman" w:cs="Times New Roman"/>
          <w:color w:val="000000"/>
          <w:sz w:val="28"/>
          <w:szCs w:val="28"/>
        </w:rPr>
        <w:t>trường</w:t>
      </w:r>
      <w:r w:rsidR="00B91EE7" w:rsidRPr="00B76E1D">
        <w:rPr>
          <w:rFonts w:ascii="Times New Roman" w:eastAsia="Times New Roman" w:hAnsi="Times New Roman" w:cs="Times New Roman"/>
          <w:color w:val="000000"/>
          <w:sz w:val="28"/>
          <w:szCs w:val="28"/>
        </w:rPr>
        <w:t xml:space="preserve">; Báo ngay cho </w:t>
      </w:r>
      <w:r w:rsidR="00B91EE7">
        <w:rPr>
          <w:rFonts w:ascii="Times New Roman" w:eastAsia="Times New Roman" w:hAnsi="Times New Roman" w:cs="Times New Roman"/>
          <w:color w:val="000000"/>
          <w:sz w:val="28"/>
          <w:szCs w:val="28"/>
        </w:rPr>
        <w:t>BGH</w:t>
      </w:r>
      <w:r w:rsidR="00B91EE7" w:rsidRPr="00B76E1D">
        <w:rPr>
          <w:rFonts w:ascii="Times New Roman" w:eastAsia="Times New Roman" w:hAnsi="Times New Roman" w:cs="Times New Roman"/>
          <w:color w:val="000000"/>
          <w:sz w:val="28"/>
          <w:szCs w:val="28"/>
        </w:rPr>
        <w:t xml:space="preserve"> những trường hợp phát sinh phức tạp khác để xử lý.</w:t>
      </w:r>
    </w:p>
    <w:p w:rsidR="00B91EE7"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w:t>
      </w:r>
      <w:r w:rsidRPr="00EF11A1">
        <w:rPr>
          <w:rFonts w:ascii="Times New Roman" w:eastAsia="Times New Roman" w:hAnsi="Times New Roman" w:cs="Times New Roman"/>
          <w:b/>
          <w:color w:val="000000"/>
          <w:sz w:val="28"/>
          <w:szCs w:val="28"/>
        </w:rPr>
        <w:t xml:space="preserve">5. Yêu cầu đối với nhân viên bảo vệ: </w:t>
      </w:r>
    </w:p>
    <w:p w:rsidR="00B91EE7"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sidRPr="004F28F8">
        <w:rPr>
          <w:rFonts w:ascii="Times New Roman" w:eastAsia="Times New Roman" w:hAnsi="Times New Roman" w:cs="Times New Roman"/>
          <w:color w:val="000000"/>
          <w:sz w:val="28"/>
          <w:szCs w:val="28"/>
        </w:rPr>
        <w:t>- Phải có mặt trong ca trực.</w:t>
      </w:r>
      <w:r>
        <w:rPr>
          <w:rFonts w:ascii="Times New Roman" w:eastAsia="Times New Roman" w:hAnsi="Times New Roman" w:cs="Times New Roman"/>
          <w:color w:val="000000"/>
          <w:sz w:val="28"/>
          <w:szCs w:val="28"/>
        </w:rPr>
        <w:t xml:space="preserve"> Tuyệt đối không được bỏ ca trực với bất kỳ lý do gì.</w:t>
      </w:r>
      <w:r w:rsidR="00BE319F">
        <w:rPr>
          <w:rFonts w:ascii="Times New Roman" w:eastAsia="Times New Roman" w:hAnsi="Times New Roman" w:cs="Times New Roman"/>
          <w:color w:val="000000"/>
          <w:sz w:val="28"/>
          <w:szCs w:val="28"/>
        </w:rPr>
        <w:t xml:space="preserve"> Trong ca trực, nhân viên bảo vệ phải thường xuyên đi tuần tra xung quanh trường, bao quát toàn bộ, nếu thấy có gì bất thường phải báo cáo ngay với Hiệu trưởng và kịp thời xử lý giải quyết ngay các trường hợp bất khả kháng.</w:t>
      </w:r>
    </w:p>
    <w:p w:rsidR="00B91EE7"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được cho gửi ôtô trong trường với hình thức thương mại.</w:t>
      </w:r>
    </w:p>
    <w:p w:rsidR="00B91EE7"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được cho người nhà đến trường</w:t>
      </w:r>
      <w:r w:rsidR="0080676F">
        <w:rPr>
          <w:rFonts w:ascii="Times New Roman" w:eastAsia="Times New Roman" w:hAnsi="Times New Roman" w:cs="Times New Roman"/>
          <w:color w:val="000000"/>
          <w:sz w:val="28"/>
          <w:szCs w:val="28"/>
        </w:rPr>
        <w:t xml:space="preserve"> trông thay ca trực</w:t>
      </w:r>
      <w:r>
        <w:rPr>
          <w:rFonts w:ascii="Times New Roman" w:eastAsia="Times New Roman" w:hAnsi="Times New Roman" w:cs="Times New Roman"/>
          <w:color w:val="000000"/>
          <w:sz w:val="28"/>
          <w:szCs w:val="28"/>
        </w:rPr>
        <w:t>.</w:t>
      </w:r>
    </w:p>
    <w:p w:rsidR="00B91EE7"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được mang bất kỳ tài sản gì trong trường ra khỏi trường mà chưa được phép của Hiệu trưởng.</w:t>
      </w:r>
    </w:p>
    <w:p w:rsidR="00B91EE7"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0289E">
        <w:rPr>
          <w:rFonts w:ascii="Times New Roman" w:eastAsia="Times New Roman" w:hAnsi="Times New Roman" w:cs="Times New Roman"/>
          <w:color w:val="000000"/>
          <w:sz w:val="28"/>
          <w:szCs w:val="28"/>
        </w:rPr>
        <w:t xml:space="preserve">Đóng, mở cổng đúng giờ. </w:t>
      </w:r>
      <w:r>
        <w:rPr>
          <w:rFonts w:ascii="Times New Roman" w:eastAsia="Times New Roman" w:hAnsi="Times New Roman" w:cs="Times New Roman"/>
          <w:color w:val="000000"/>
          <w:sz w:val="28"/>
          <w:szCs w:val="28"/>
        </w:rPr>
        <w:t>Giờ đón, trả trẻ phải có mặt tại cổng trường và hướng dẫn phụ huynh sắp xếp xe gọn gàng.</w:t>
      </w:r>
    </w:p>
    <w:p w:rsidR="00B91EE7" w:rsidRDefault="00B91EE7" w:rsidP="002B6E27">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Hỗ trợ, giúp đỡ nhà trường sửa chữa tài sản đơn giản.</w:t>
      </w:r>
    </w:p>
    <w:p w:rsidR="00016CE4" w:rsidRPr="00A50768" w:rsidRDefault="00F546D3" w:rsidP="002B6E27">
      <w:pPr>
        <w:spacing w:before="120" w:after="0" w:line="240" w:lineRule="auto"/>
        <w:rPr>
          <w:rFonts w:ascii="Times New Roman" w:hAnsi="Times New Roman" w:cs="Times New Roman"/>
          <w:b/>
          <w:sz w:val="28"/>
          <w:szCs w:val="28"/>
        </w:rPr>
      </w:pPr>
      <w:r>
        <w:rPr>
          <w:rFonts w:ascii="Times New Roman" w:hAnsi="Times New Roman" w:cs="Times New Roman"/>
          <w:sz w:val="28"/>
          <w:szCs w:val="28"/>
        </w:rPr>
        <w:tab/>
      </w:r>
      <w:r w:rsidRPr="00A50768">
        <w:rPr>
          <w:rFonts w:ascii="Times New Roman" w:hAnsi="Times New Roman" w:cs="Times New Roman"/>
          <w:b/>
          <w:sz w:val="28"/>
          <w:szCs w:val="28"/>
        </w:rPr>
        <w:t>3. Đối với phụ huynh:</w:t>
      </w:r>
    </w:p>
    <w:p w:rsidR="00F546D3" w:rsidRPr="00A50768" w:rsidRDefault="00F546D3" w:rsidP="002B6E27">
      <w:pPr>
        <w:spacing w:before="120" w:after="0" w:line="240" w:lineRule="auto"/>
        <w:rPr>
          <w:rFonts w:ascii="Times New Roman" w:hAnsi="Times New Roman" w:cs="Times New Roman"/>
          <w:b/>
          <w:sz w:val="28"/>
          <w:szCs w:val="28"/>
        </w:rPr>
      </w:pPr>
      <w:r w:rsidRPr="00A50768">
        <w:rPr>
          <w:rFonts w:ascii="Times New Roman" w:hAnsi="Times New Roman" w:cs="Times New Roman"/>
          <w:b/>
          <w:sz w:val="28"/>
          <w:szCs w:val="28"/>
        </w:rPr>
        <w:tab/>
        <w:t>3.1. Thời gian đón, trả trẻ:</w:t>
      </w:r>
    </w:p>
    <w:p w:rsidR="002945EA" w:rsidRPr="00463DE1" w:rsidRDefault="00F546D3" w:rsidP="002B6E27">
      <w:pPr>
        <w:spacing w:before="120"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w:t>
      </w:r>
      <w:r w:rsidR="002945EA" w:rsidRPr="00463DE1">
        <w:rPr>
          <w:rFonts w:ascii="Times New Roman" w:hAnsi="Times New Roman" w:cs="Times New Roman"/>
          <w:sz w:val="28"/>
          <w:szCs w:val="28"/>
          <w:lang w:val="vi-VN"/>
        </w:rPr>
        <w:t xml:space="preserve"> Giờ đón trẻ: từ 7h30 đến </w:t>
      </w:r>
      <w:r>
        <w:rPr>
          <w:rFonts w:ascii="Times New Roman" w:hAnsi="Times New Roman" w:cs="Times New Roman"/>
          <w:sz w:val="28"/>
          <w:szCs w:val="28"/>
        </w:rPr>
        <w:t>8</w:t>
      </w:r>
      <w:r w:rsidR="002945EA">
        <w:rPr>
          <w:rFonts w:ascii="Times New Roman" w:hAnsi="Times New Roman" w:cs="Times New Roman"/>
          <w:sz w:val="28"/>
          <w:szCs w:val="28"/>
        </w:rPr>
        <w:t>h</w:t>
      </w:r>
      <w:r>
        <w:rPr>
          <w:rFonts w:ascii="Times New Roman" w:hAnsi="Times New Roman" w:cs="Times New Roman"/>
          <w:sz w:val="28"/>
          <w:szCs w:val="28"/>
        </w:rPr>
        <w:t>30</w:t>
      </w:r>
      <w:r w:rsidR="002945EA" w:rsidRPr="00463DE1">
        <w:rPr>
          <w:rFonts w:ascii="Times New Roman" w:hAnsi="Times New Roman" w:cs="Times New Roman"/>
          <w:sz w:val="28"/>
          <w:szCs w:val="28"/>
          <w:lang w:val="vi-VN"/>
        </w:rPr>
        <w:t>, cô giáo phải đến trướ</w:t>
      </w:r>
      <w:r w:rsidR="00600E07">
        <w:rPr>
          <w:rFonts w:ascii="Times New Roman" w:hAnsi="Times New Roman" w:cs="Times New Roman"/>
          <w:sz w:val="28"/>
          <w:szCs w:val="28"/>
          <w:lang w:val="vi-VN"/>
        </w:rPr>
        <w:t>c 15 phút (</w:t>
      </w:r>
      <w:r w:rsidR="002945EA" w:rsidRPr="00463DE1">
        <w:rPr>
          <w:rFonts w:ascii="Times New Roman" w:hAnsi="Times New Roman" w:cs="Times New Roman"/>
          <w:sz w:val="28"/>
          <w:szCs w:val="28"/>
          <w:lang w:val="vi-VN"/>
        </w:rPr>
        <w:t>7h15) để vệ sinh phòng nhóm, 7h30 bắt đầu đón trẻ.</w:t>
      </w:r>
    </w:p>
    <w:p w:rsidR="002945EA" w:rsidRPr="00463DE1" w:rsidRDefault="00F546D3" w:rsidP="002B6E27">
      <w:pPr>
        <w:spacing w:before="120"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2945EA" w:rsidRPr="00463DE1">
        <w:rPr>
          <w:rFonts w:ascii="Times New Roman" w:hAnsi="Times New Roman" w:cs="Times New Roman"/>
          <w:sz w:val="28"/>
          <w:szCs w:val="28"/>
          <w:lang w:val="vi-VN"/>
        </w:rPr>
        <w:t>Giờ trả trẻ: Mùa hè: Từ 16h15 đến 17h.</w:t>
      </w:r>
    </w:p>
    <w:p w:rsidR="002945EA" w:rsidRPr="00463DE1" w:rsidRDefault="002945EA" w:rsidP="002B6E27">
      <w:pPr>
        <w:spacing w:before="120" w:after="0" w:line="240" w:lineRule="auto"/>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 xml:space="preserve">                 </w:t>
      </w:r>
      <w:r w:rsidR="00A50768">
        <w:rPr>
          <w:rFonts w:ascii="Times New Roman" w:hAnsi="Times New Roman" w:cs="Times New Roman"/>
          <w:sz w:val="28"/>
          <w:szCs w:val="28"/>
        </w:rPr>
        <w:t xml:space="preserve">            </w:t>
      </w:r>
      <w:r w:rsidRPr="00463DE1">
        <w:rPr>
          <w:rFonts w:ascii="Times New Roman" w:hAnsi="Times New Roman" w:cs="Times New Roman"/>
          <w:sz w:val="28"/>
          <w:szCs w:val="28"/>
          <w:lang w:val="vi-VN"/>
        </w:rPr>
        <w:t xml:space="preserve"> </w:t>
      </w:r>
      <w:r w:rsidR="00600E07">
        <w:rPr>
          <w:rFonts w:ascii="Times New Roman" w:hAnsi="Times New Roman" w:cs="Times New Roman"/>
          <w:sz w:val="28"/>
          <w:szCs w:val="28"/>
        </w:rPr>
        <w:t xml:space="preserve">  </w:t>
      </w:r>
      <w:r w:rsidRPr="00463DE1">
        <w:rPr>
          <w:rFonts w:ascii="Times New Roman" w:hAnsi="Times New Roman" w:cs="Times New Roman"/>
          <w:sz w:val="28"/>
          <w:szCs w:val="28"/>
          <w:lang w:val="vi-VN"/>
        </w:rPr>
        <w:t>Mùa đông: Từ 16h đến 17 h.</w:t>
      </w:r>
    </w:p>
    <w:p w:rsidR="002945EA" w:rsidRDefault="002945EA" w:rsidP="002B6E27">
      <w:pPr>
        <w:spacing w:before="120" w:after="0" w:line="240" w:lineRule="auto"/>
        <w:ind w:firstLine="720"/>
        <w:jc w:val="both"/>
        <w:rPr>
          <w:rFonts w:ascii="Times New Roman" w:hAnsi="Times New Roman" w:cs="Times New Roman"/>
          <w:sz w:val="28"/>
          <w:szCs w:val="28"/>
        </w:rPr>
      </w:pPr>
      <w:r w:rsidRPr="00463DE1">
        <w:rPr>
          <w:rFonts w:ascii="Times New Roman" w:hAnsi="Times New Roman" w:cs="Times New Roman"/>
          <w:sz w:val="28"/>
          <w:szCs w:val="28"/>
          <w:lang w:val="vi-VN"/>
        </w:rPr>
        <w:t>Buổi sáng, theo đúng qui định,  cô giáo phải đến trước 15 phút để VS phòng nhóm</w:t>
      </w:r>
      <w:r w:rsidR="00600E07">
        <w:rPr>
          <w:rFonts w:ascii="Times New Roman" w:hAnsi="Times New Roman" w:cs="Times New Roman"/>
          <w:sz w:val="28"/>
          <w:szCs w:val="28"/>
        </w:rPr>
        <w:t xml:space="preserve"> </w:t>
      </w:r>
      <w:r w:rsidR="00600E07">
        <w:rPr>
          <w:rFonts w:ascii="Times New Roman" w:hAnsi="Times New Roman" w:cs="Times New Roman"/>
          <w:sz w:val="28"/>
          <w:szCs w:val="28"/>
          <w:lang w:val="vi-VN"/>
        </w:rPr>
        <w:t>(</w:t>
      </w:r>
      <w:r w:rsidRPr="00463DE1">
        <w:rPr>
          <w:rFonts w:ascii="Times New Roman" w:hAnsi="Times New Roman" w:cs="Times New Roman"/>
          <w:sz w:val="28"/>
          <w:szCs w:val="28"/>
          <w:lang w:val="vi-VN"/>
        </w:rPr>
        <w:t>7h15), nhưng nếu phụ huynh nào bận đi làm, giờ đó gửi con thì cô giáo vẫn nhậ</w:t>
      </w:r>
      <w:r w:rsidR="004919E1">
        <w:rPr>
          <w:rFonts w:ascii="Times New Roman" w:hAnsi="Times New Roman" w:cs="Times New Roman"/>
          <w:sz w:val="28"/>
          <w:szCs w:val="28"/>
          <w:lang w:val="vi-VN"/>
        </w:rPr>
        <w:t>n</w:t>
      </w:r>
      <w:r w:rsidRPr="00463DE1">
        <w:rPr>
          <w:rFonts w:ascii="Times New Roman" w:hAnsi="Times New Roman" w:cs="Times New Roman"/>
          <w:sz w:val="28"/>
          <w:szCs w:val="28"/>
          <w:lang w:val="vi-VN"/>
        </w:rPr>
        <w:t>.</w:t>
      </w:r>
      <w:r w:rsidR="00F546D3">
        <w:rPr>
          <w:rFonts w:ascii="Times New Roman" w:hAnsi="Times New Roman" w:cs="Times New Roman"/>
          <w:sz w:val="28"/>
          <w:szCs w:val="28"/>
        </w:rPr>
        <w:t xml:space="preserve"> 8</w:t>
      </w:r>
      <w:r>
        <w:rPr>
          <w:rFonts w:ascii="Times New Roman" w:hAnsi="Times New Roman" w:cs="Times New Roman"/>
          <w:sz w:val="28"/>
          <w:szCs w:val="28"/>
        </w:rPr>
        <w:t>h</w:t>
      </w:r>
      <w:r w:rsidR="00F546D3">
        <w:rPr>
          <w:rFonts w:ascii="Times New Roman" w:hAnsi="Times New Roman" w:cs="Times New Roman"/>
          <w:sz w:val="28"/>
          <w:szCs w:val="28"/>
        </w:rPr>
        <w:t>30</w:t>
      </w:r>
      <w:r>
        <w:rPr>
          <w:rFonts w:ascii="Times New Roman" w:hAnsi="Times New Roman" w:cs="Times New Roman"/>
          <w:sz w:val="28"/>
          <w:szCs w:val="28"/>
        </w:rPr>
        <w:t xml:space="preserve">, bảo vệ sẽ đóng cổng. Sau </w:t>
      </w:r>
      <w:r w:rsidR="00F546D3">
        <w:rPr>
          <w:rFonts w:ascii="Times New Roman" w:hAnsi="Times New Roman" w:cs="Times New Roman"/>
          <w:sz w:val="28"/>
          <w:szCs w:val="28"/>
        </w:rPr>
        <w:t>8</w:t>
      </w:r>
      <w:r>
        <w:rPr>
          <w:rFonts w:ascii="Times New Roman" w:hAnsi="Times New Roman" w:cs="Times New Roman"/>
          <w:sz w:val="28"/>
          <w:szCs w:val="28"/>
        </w:rPr>
        <w:t>h</w:t>
      </w:r>
      <w:r w:rsidR="00F546D3">
        <w:rPr>
          <w:rFonts w:ascii="Times New Roman" w:hAnsi="Times New Roman" w:cs="Times New Roman"/>
          <w:sz w:val="28"/>
          <w:szCs w:val="28"/>
        </w:rPr>
        <w:t>30</w:t>
      </w:r>
      <w:r>
        <w:rPr>
          <w:rFonts w:ascii="Times New Roman" w:hAnsi="Times New Roman" w:cs="Times New Roman"/>
          <w:sz w:val="28"/>
          <w:szCs w:val="28"/>
        </w:rPr>
        <w:t xml:space="preserve"> phụ huynh mới đưa con đến thì gọi điện cho cô giáo xuống cổng đón cháu lên lớp.</w:t>
      </w:r>
    </w:p>
    <w:p w:rsidR="00F546D3" w:rsidRPr="00F546D3" w:rsidRDefault="00F546D3"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546D3">
        <w:rPr>
          <w:rFonts w:ascii="Times New Roman" w:hAnsi="Times New Roman" w:cs="Times New Roman"/>
          <w:sz w:val="28"/>
          <w:szCs w:val="28"/>
        </w:rPr>
        <w:t xml:space="preserve">Đóng góp các khoản tiền: </w:t>
      </w:r>
    </w:p>
    <w:p w:rsidR="002945EA" w:rsidRPr="00463DE1" w:rsidRDefault="002945EA" w:rsidP="002B6E27">
      <w:pPr>
        <w:spacing w:before="120" w:after="0" w:line="240" w:lineRule="auto"/>
        <w:ind w:firstLine="720"/>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 xml:space="preserve"> Tuần 1 mỗi tháng, cô giáo sẽ gửi phụ hu</w:t>
      </w:r>
      <w:r w:rsidR="007366A4">
        <w:rPr>
          <w:rFonts w:ascii="Times New Roman" w:hAnsi="Times New Roman" w:cs="Times New Roman"/>
          <w:sz w:val="28"/>
          <w:szCs w:val="28"/>
        </w:rPr>
        <w:t>y</w:t>
      </w:r>
      <w:r w:rsidRPr="00463DE1">
        <w:rPr>
          <w:rFonts w:ascii="Times New Roman" w:hAnsi="Times New Roman" w:cs="Times New Roman"/>
          <w:sz w:val="28"/>
          <w:szCs w:val="28"/>
          <w:lang w:val="vi-VN"/>
        </w:rPr>
        <w:t xml:space="preserve">nh phiếu thu tiền, phụ huynh đóng tiền cho thủ quỹ nhà trường </w:t>
      </w:r>
      <w:r w:rsidR="00A91DEF">
        <w:rPr>
          <w:rFonts w:ascii="Times New Roman" w:hAnsi="Times New Roman" w:cs="Times New Roman"/>
          <w:sz w:val="28"/>
          <w:szCs w:val="28"/>
        </w:rPr>
        <w:t xml:space="preserve">hoặc chuyển khoản 24/7 </w:t>
      </w:r>
      <w:r w:rsidRPr="00463DE1">
        <w:rPr>
          <w:rFonts w:ascii="Times New Roman" w:hAnsi="Times New Roman" w:cs="Times New Roman"/>
          <w:sz w:val="28"/>
          <w:szCs w:val="28"/>
          <w:lang w:val="vi-VN"/>
        </w:rPr>
        <w:t xml:space="preserve">từ ngày 08 đến ngày 18 hàng tháng. </w:t>
      </w:r>
    </w:p>
    <w:p w:rsidR="002945EA" w:rsidRPr="00463DE1" w:rsidRDefault="002945EA" w:rsidP="002B6E27">
      <w:pPr>
        <w:spacing w:before="120" w:after="0" w:line="240" w:lineRule="auto"/>
        <w:ind w:firstLine="720"/>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Giờ thu tiền</w:t>
      </w:r>
      <w:r w:rsidR="00A91DEF">
        <w:rPr>
          <w:rFonts w:ascii="Times New Roman" w:hAnsi="Times New Roman" w:cs="Times New Roman"/>
          <w:sz w:val="28"/>
          <w:szCs w:val="28"/>
        </w:rPr>
        <w:t xml:space="preserve"> tại trường</w:t>
      </w:r>
      <w:r w:rsidRPr="00463DE1">
        <w:rPr>
          <w:rFonts w:ascii="Times New Roman" w:hAnsi="Times New Roman" w:cs="Times New Roman"/>
          <w:sz w:val="28"/>
          <w:szCs w:val="28"/>
          <w:lang w:val="vi-VN"/>
        </w:rPr>
        <w:t xml:space="preserve"> từ 7h30 đế</w:t>
      </w:r>
      <w:r w:rsidR="00F546D3">
        <w:rPr>
          <w:rFonts w:ascii="Times New Roman" w:hAnsi="Times New Roman" w:cs="Times New Roman"/>
          <w:sz w:val="28"/>
          <w:szCs w:val="28"/>
          <w:lang w:val="vi-VN"/>
        </w:rPr>
        <w:t xml:space="preserve">n </w:t>
      </w:r>
      <w:r w:rsidR="00F546D3">
        <w:rPr>
          <w:rFonts w:ascii="Times New Roman" w:hAnsi="Times New Roman" w:cs="Times New Roman"/>
          <w:sz w:val="28"/>
          <w:szCs w:val="28"/>
        </w:rPr>
        <w:t>8</w:t>
      </w:r>
      <w:r w:rsidRPr="00463DE1">
        <w:rPr>
          <w:rFonts w:ascii="Times New Roman" w:hAnsi="Times New Roman" w:cs="Times New Roman"/>
          <w:sz w:val="28"/>
          <w:szCs w:val="28"/>
          <w:lang w:val="vi-VN"/>
        </w:rPr>
        <w:t>h</w:t>
      </w:r>
      <w:r w:rsidR="00F546D3">
        <w:rPr>
          <w:rFonts w:ascii="Times New Roman" w:hAnsi="Times New Roman" w:cs="Times New Roman"/>
          <w:sz w:val="28"/>
          <w:szCs w:val="28"/>
        </w:rPr>
        <w:t>30</w:t>
      </w:r>
      <w:r w:rsidRPr="00463DE1">
        <w:rPr>
          <w:rFonts w:ascii="Times New Roman" w:hAnsi="Times New Roman" w:cs="Times New Roman"/>
          <w:sz w:val="28"/>
          <w:szCs w:val="28"/>
          <w:lang w:val="vi-VN"/>
        </w:rPr>
        <w:t xml:space="preserve"> và từ 16h đến 17h hàng ngày</w:t>
      </w:r>
      <w:r w:rsidR="00F60F47">
        <w:rPr>
          <w:rFonts w:ascii="Times New Roman" w:hAnsi="Times New Roman" w:cs="Times New Roman"/>
          <w:sz w:val="28"/>
          <w:szCs w:val="28"/>
        </w:rPr>
        <w:t xml:space="preserve"> tại phòng Quản trị Hành chính hoặc chuyển khoản 24/7</w:t>
      </w:r>
      <w:r w:rsidRPr="00463DE1">
        <w:rPr>
          <w:rFonts w:ascii="Times New Roman" w:hAnsi="Times New Roman" w:cs="Times New Roman"/>
          <w:sz w:val="28"/>
          <w:szCs w:val="28"/>
          <w:lang w:val="vi-VN"/>
        </w:rPr>
        <w:t xml:space="preserve">. </w:t>
      </w:r>
    </w:p>
    <w:p w:rsidR="002945EA" w:rsidRPr="00F60F47" w:rsidRDefault="00E11869" w:rsidP="002B6E27">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P</w:t>
      </w:r>
      <w:r w:rsidR="002945EA" w:rsidRPr="00463DE1">
        <w:rPr>
          <w:rFonts w:ascii="Times New Roman" w:hAnsi="Times New Roman" w:cs="Times New Roman"/>
          <w:sz w:val="28"/>
          <w:szCs w:val="28"/>
          <w:lang w:val="vi-VN"/>
        </w:rPr>
        <w:t>hụ huynh giữ phiếu thu trước và sau khi đóng tiền</w:t>
      </w:r>
      <w:r w:rsidR="00F60F47">
        <w:rPr>
          <w:rFonts w:ascii="Times New Roman" w:hAnsi="Times New Roman" w:cs="Times New Roman"/>
          <w:sz w:val="28"/>
          <w:szCs w:val="28"/>
        </w:rPr>
        <w:t xml:space="preserve"> mặt</w:t>
      </w:r>
      <w:r w:rsidR="002945EA" w:rsidRPr="00463DE1">
        <w:rPr>
          <w:rFonts w:ascii="Times New Roman" w:hAnsi="Times New Roman" w:cs="Times New Roman"/>
          <w:sz w:val="28"/>
          <w:szCs w:val="28"/>
          <w:lang w:val="vi-VN"/>
        </w:rPr>
        <w:t xml:space="preserve">, </w:t>
      </w:r>
      <w:r w:rsidR="00F60F47">
        <w:rPr>
          <w:rFonts w:ascii="Times New Roman" w:hAnsi="Times New Roman" w:cs="Times New Roman"/>
          <w:sz w:val="28"/>
          <w:szCs w:val="28"/>
        </w:rPr>
        <w:t>hoặc chụp lại ảnh minh chứng khi chuyển khoản để đối chiếu nếu có nhầm lẫn xảy ra.</w:t>
      </w:r>
      <w:r w:rsidR="002945EA" w:rsidRPr="00463DE1">
        <w:rPr>
          <w:rFonts w:ascii="Times New Roman" w:hAnsi="Times New Roman" w:cs="Times New Roman"/>
          <w:sz w:val="28"/>
          <w:szCs w:val="28"/>
          <w:lang w:val="vi-VN"/>
        </w:rPr>
        <w:t xml:space="preserve"> Nhà trường sử dụng phần mềm kế toán,  sẽ in 2 phiếu thu/hs khớp số tiền giữa 2 phiếu và đóng dấu giáp lai, nhà trường giữ 1 phiếu thu, phụ huynh giữ 1 phiếu thu. Phụ huynh cần mang phiếu thu khi đi đóng tiền </w:t>
      </w:r>
      <w:r w:rsidR="00F60F47">
        <w:rPr>
          <w:rFonts w:ascii="Times New Roman" w:hAnsi="Times New Roman" w:cs="Times New Roman"/>
          <w:sz w:val="28"/>
          <w:szCs w:val="28"/>
        </w:rPr>
        <w:t xml:space="preserve">mặt </w:t>
      </w:r>
      <w:r w:rsidR="002945EA" w:rsidRPr="00463DE1">
        <w:rPr>
          <w:rFonts w:ascii="Times New Roman" w:hAnsi="Times New Roman" w:cs="Times New Roman"/>
          <w:sz w:val="28"/>
          <w:szCs w:val="28"/>
          <w:lang w:val="vi-VN"/>
        </w:rPr>
        <w:t>cho con</w:t>
      </w:r>
      <w:r w:rsidR="002945EA">
        <w:rPr>
          <w:rFonts w:ascii="Times New Roman" w:hAnsi="Times New Roman" w:cs="Times New Roman"/>
          <w:sz w:val="28"/>
          <w:szCs w:val="28"/>
        </w:rPr>
        <w:t>, yêu cầu thủ quĩ ký vào phiếu thu sau khi phụ huynh đóng tiền</w:t>
      </w:r>
      <w:r w:rsidR="002945EA" w:rsidRPr="00463DE1">
        <w:rPr>
          <w:rFonts w:ascii="Times New Roman" w:hAnsi="Times New Roman" w:cs="Times New Roman"/>
          <w:sz w:val="28"/>
          <w:szCs w:val="28"/>
          <w:lang w:val="vi-VN"/>
        </w:rPr>
        <w:t xml:space="preserve"> và lưu phiếu thu cẩn thận sau khi đóng tiền.</w:t>
      </w:r>
      <w:r w:rsidR="00F60F47">
        <w:rPr>
          <w:rFonts w:ascii="Times New Roman" w:hAnsi="Times New Roman" w:cs="Times New Roman"/>
          <w:sz w:val="28"/>
          <w:szCs w:val="28"/>
        </w:rPr>
        <w:t xml:space="preserve"> </w:t>
      </w:r>
    </w:p>
    <w:p w:rsidR="002945EA" w:rsidRPr="00463DE1" w:rsidRDefault="002945EA" w:rsidP="002B6E27">
      <w:pPr>
        <w:spacing w:before="120" w:after="0" w:line="240" w:lineRule="auto"/>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ab/>
        <w:t xml:space="preserve">Học sinh nghỉ học cả tháng do ốm đau hoặc các lý do chính đáng khác, muốn miễn toàn bộ các khoản tiền đóng góp phải viết đơn xin nghỉ học nộp cho giáo viên, GV nộp xuống Hiệu trưởng ký xác nhận thì mới có giá trị. Các trường </w:t>
      </w:r>
      <w:r w:rsidRPr="00463DE1">
        <w:rPr>
          <w:rFonts w:ascii="Times New Roman" w:hAnsi="Times New Roman" w:cs="Times New Roman"/>
          <w:sz w:val="28"/>
          <w:szCs w:val="28"/>
          <w:lang w:val="vi-VN"/>
        </w:rPr>
        <w:lastRenderedPageBreak/>
        <w:t>hợp khẩn cấp không đến trường nộp đơn xin nghỉ học được thì phụ huynh cần gọi điệ</w:t>
      </w:r>
      <w:r>
        <w:rPr>
          <w:rFonts w:ascii="Times New Roman" w:hAnsi="Times New Roman" w:cs="Times New Roman"/>
          <w:sz w:val="28"/>
          <w:szCs w:val="28"/>
          <w:lang w:val="vi-VN"/>
        </w:rPr>
        <w:t>n cho GV</w:t>
      </w:r>
      <w:r w:rsidRPr="00463DE1">
        <w:rPr>
          <w:rFonts w:ascii="Times New Roman" w:hAnsi="Times New Roman" w:cs="Times New Roman"/>
          <w:sz w:val="28"/>
          <w:szCs w:val="28"/>
          <w:lang w:val="vi-VN"/>
        </w:rPr>
        <w:t>. Và sau đó nộp bổ sung đơn xin nghỉ học.</w:t>
      </w:r>
    </w:p>
    <w:p w:rsidR="002945EA" w:rsidRPr="00463DE1" w:rsidRDefault="002945EA" w:rsidP="002B6E27">
      <w:pPr>
        <w:spacing w:before="120" w:after="0" w:line="240" w:lineRule="auto"/>
        <w:ind w:firstLine="720"/>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Các trường hợp khác nghỉ không có lý do, hoặc đi học dưới 5 ngày vào đầu tháng rồ</w:t>
      </w:r>
      <w:r w:rsidR="00AE3453">
        <w:rPr>
          <w:rFonts w:ascii="Times New Roman" w:hAnsi="Times New Roman" w:cs="Times New Roman"/>
          <w:sz w:val="28"/>
          <w:szCs w:val="28"/>
          <w:lang w:val="vi-VN"/>
        </w:rPr>
        <w:t>i</w:t>
      </w:r>
      <w:r w:rsidRPr="00463DE1">
        <w:rPr>
          <w:rFonts w:ascii="Times New Roman" w:hAnsi="Times New Roman" w:cs="Times New Roman"/>
          <w:sz w:val="28"/>
          <w:szCs w:val="28"/>
          <w:lang w:val="vi-VN"/>
        </w:rPr>
        <w:t xml:space="preserve"> nghỉ học có đơn xin nghỉ thì vẫn phải đóng học phí cả tháng nhưng được giảm ½ tiền chăm sóc bán trú.</w:t>
      </w:r>
    </w:p>
    <w:p w:rsidR="002945EA" w:rsidRPr="00463DE1" w:rsidRDefault="002945EA" w:rsidP="002B6E27">
      <w:pPr>
        <w:spacing w:before="120" w:after="0" w:line="240" w:lineRule="auto"/>
        <w:ind w:firstLine="720"/>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HS đi học 5 ngày trở lên đóng góp các khoản đầy đủ cả tháng.</w:t>
      </w:r>
    </w:p>
    <w:p w:rsidR="00F546D3" w:rsidRDefault="002945EA" w:rsidP="002B6E27">
      <w:pPr>
        <w:spacing w:before="120" w:after="0" w:line="240" w:lineRule="auto"/>
        <w:jc w:val="both"/>
        <w:rPr>
          <w:rFonts w:ascii="Times New Roman" w:hAnsi="Times New Roman" w:cs="Times New Roman"/>
          <w:sz w:val="28"/>
          <w:szCs w:val="28"/>
        </w:rPr>
      </w:pPr>
      <w:r w:rsidRPr="00463DE1">
        <w:rPr>
          <w:rFonts w:ascii="Times New Roman" w:hAnsi="Times New Roman" w:cs="Times New Roman"/>
          <w:sz w:val="28"/>
          <w:szCs w:val="28"/>
          <w:lang w:val="vi-VN"/>
        </w:rPr>
        <w:tab/>
        <w:t>Tiền ăn được GV chấm ăn đúng theo thực tế ngày trẻ đi học. Đầu tháng, kế toán lập phiếu thu tiền ăn cả tháng, cuối tháng GV cộng tổng số bữa ăn thực tế, khớp với nhà bếp, nộp sổ cho phó HT nuôi dưỡng ký xác nhận, sau đó kế toán sẽ tổng hợp, nếu trẻ nghỉ thì tiền ăn sẽ được chuyển sang tháng sau.</w:t>
      </w:r>
    </w:p>
    <w:p w:rsidR="002945EA" w:rsidRPr="00E11869" w:rsidRDefault="002945EA" w:rsidP="002B6E27">
      <w:pPr>
        <w:spacing w:before="120" w:after="0" w:line="240" w:lineRule="auto"/>
        <w:jc w:val="both"/>
        <w:rPr>
          <w:rFonts w:ascii="Times New Roman" w:hAnsi="Times New Roman" w:cs="Times New Roman"/>
          <w:sz w:val="28"/>
          <w:szCs w:val="28"/>
        </w:rPr>
      </w:pPr>
      <w:r w:rsidRPr="00463DE1">
        <w:rPr>
          <w:rFonts w:ascii="Times New Roman" w:hAnsi="Times New Roman" w:cs="Times New Roman"/>
          <w:sz w:val="28"/>
          <w:szCs w:val="28"/>
          <w:lang w:val="vi-VN"/>
        </w:rPr>
        <w:tab/>
        <w:t>Học sinh MG Lớn sau khi ra trường, nếu còn tồn tiền ăn</w:t>
      </w:r>
      <w:r w:rsidR="00E11869">
        <w:rPr>
          <w:rFonts w:ascii="Times New Roman" w:hAnsi="Times New Roman" w:cs="Times New Roman"/>
          <w:sz w:val="28"/>
          <w:szCs w:val="28"/>
        </w:rPr>
        <w:t>,</w:t>
      </w:r>
      <w:r w:rsidRPr="00463DE1">
        <w:rPr>
          <w:rFonts w:ascii="Times New Roman" w:hAnsi="Times New Roman" w:cs="Times New Roman"/>
          <w:sz w:val="28"/>
          <w:szCs w:val="28"/>
          <w:lang w:val="vi-VN"/>
        </w:rPr>
        <w:t xml:space="preserve"> </w:t>
      </w:r>
      <w:r w:rsidR="00E11869">
        <w:rPr>
          <w:rFonts w:ascii="Times New Roman" w:hAnsi="Times New Roman" w:cs="Times New Roman"/>
          <w:sz w:val="28"/>
          <w:szCs w:val="28"/>
        </w:rPr>
        <w:t>nhà trường sẽ thông báo thời gian và phụ huynh đến nhận lại tiền ăn tồn.</w:t>
      </w:r>
    </w:p>
    <w:p w:rsidR="002945EA" w:rsidRPr="00463DE1" w:rsidRDefault="002945EA" w:rsidP="002B6E27">
      <w:pPr>
        <w:spacing w:before="120" w:after="0" w:line="240" w:lineRule="auto"/>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ab/>
      </w:r>
      <w:r w:rsidR="00E06DBA">
        <w:rPr>
          <w:rFonts w:ascii="Times New Roman" w:hAnsi="Times New Roman" w:cs="Times New Roman"/>
          <w:sz w:val="28"/>
          <w:szCs w:val="28"/>
        </w:rPr>
        <w:t>Thu tiền học thứ 7 theo tháng</w:t>
      </w:r>
      <w:r w:rsidRPr="00463DE1">
        <w:rPr>
          <w:rFonts w:ascii="Times New Roman" w:hAnsi="Times New Roman" w:cs="Times New Roman"/>
          <w:sz w:val="28"/>
          <w:szCs w:val="28"/>
          <w:lang w:val="vi-VN"/>
        </w:rPr>
        <w:t>. Không giải quyết các trường hợp phụ huynh đăng ký cho con học thứ bảy nhưng tự ý cho con nghỉ và yêu cầu nhà trường tính tiền theo buổi.</w:t>
      </w:r>
      <w:r w:rsidR="00C3086B">
        <w:rPr>
          <w:rFonts w:ascii="Times New Roman" w:hAnsi="Times New Roman" w:cs="Times New Roman"/>
          <w:sz w:val="28"/>
          <w:szCs w:val="28"/>
        </w:rPr>
        <w:t xml:space="preserve"> </w:t>
      </w:r>
      <w:r w:rsidRPr="00463DE1">
        <w:rPr>
          <w:rFonts w:ascii="Times New Roman" w:hAnsi="Times New Roman" w:cs="Times New Roman"/>
          <w:sz w:val="28"/>
          <w:szCs w:val="28"/>
          <w:lang w:val="vi-VN"/>
        </w:rPr>
        <w:t xml:space="preserve">Nhà trường thu chung 1 mức, không tính tháng có 4 thứ bảy hay tháng có 5 thứ bảy. Vì vậy nếu có ngày lễ </w:t>
      </w:r>
      <w:r>
        <w:rPr>
          <w:rFonts w:ascii="Times New Roman" w:hAnsi="Times New Roman" w:cs="Times New Roman"/>
          <w:sz w:val="28"/>
          <w:szCs w:val="28"/>
        </w:rPr>
        <w:t xml:space="preserve">hoặc tổ chức hội nghị </w:t>
      </w:r>
      <w:r w:rsidRPr="00463DE1">
        <w:rPr>
          <w:rFonts w:ascii="Times New Roman" w:hAnsi="Times New Roman" w:cs="Times New Roman"/>
          <w:sz w:val="28"/>
          <w:szCs w:val="28"/>
          <w:lang w:val="vi-VN"/>
        </w:rPr>
        <w:t xml:space="preserve">trùng với ngày thứ bảy thì cũng mong phụ huynh thông cảm </w:t>
      </w:r>
      <w:r>
        <w:rPr>
          <w:rFonts w:ascii="Times New Roman" w:hAnsi="Times New Roman" w:cs="Times New Roman"/>
          <w:sz w:val="28"/>
          <w:szCs w:val="28"/>
        </w:rPr>
        <w:t xml:space="preserve">cho con nghỉ và </w:t>
      </w:r>
      <w:r w:rsidRPr="00463DE1">
        <w:rPr>
          <w:rFonts w:ascii="Times New Roman" w:hAnsi="Times New Roman" w:cs="Times New Roman"/>
          <w:sz w:val="28"/>
          <w:szCs w:val="28"/>
          <w:lang w:val="vi-VN"/>
        </w:rPr>
        <w:t xml:space="preserve">đóng tiền học thứ bảy cho con </w:t>
      </w:r>
      <w:r>
        <w:rPr>
          <w:rFonts w:ascii="Times New Roman" w:hAnsi="Times New Roman" w:cs="Times New Roman"/>
          <w:sz w:val="28"/>
          <w:szCs w:val="28"/>
        </w:rPr>
        <w:t xml:space="preserve">theo </w:t>
      </w:r>
      <w:r w:rsidRPr="00463DE1">
        <w:rPr>
          <w:rFonts w:ascii="Times New Roman" w:hAnsi="Times New Roman" w:cs="Times New Roman"/>
          <w:sz w:val="28"/>
          <w:szCs w:val="28"/>
          <w:lang w:val="vi-VN"/>
        </w:rPr>
        <w:t>tháng.</w:t>
      </w:r>
    </w:p>
    <w:p w:rsidR="002945EA" w:rsidRDefault="002945EA" w:rsidP="002B6E27">
      <w:pPr>
        <w:spacing w:before="120" w:after="0" w:line="240" w:lineRule="auto"/>
        <w:jc w:val="both"/>
        <w:rPr>
          <w:rFonts w:ascii="Times New Roman" w:hAnsi="Times New Roman" w:cs="Times New Roman"/>
          <w:sz w:val="28"/>
          <w:szCs w:val="28"/>
        </w:rPr>
      </w:pPr>
      <w:r w:rsidRPr="00463DE1">
        <w:rPr>
          <w:rFonts w:ascii="Times New Roman" w:hAnsi="Times New Roman" w:cs="Times New Roman"/>
          <w:sz w:val="28"/>
          <w:szCs w:val="28"/>
          <w:lang w:val="vi-VN"/>
        </w:rPr>
        <w:tab/>
        <w:t>Tiền học năng khiếu</w:t>
      </w:r>
      <w:r>
        <w:rPr>
          <w:rFonts w:ascii="Times New Roman" w:hAnsi="Times New Roman" w:cs="Times New Roman"/>
          <w:sz w:val="28"/>
          <w:szCs w:val="28"/>
        </w:rPr>
        <w:t xml:space="preserve"> thu theo tháng. </w:t>
      </w:r>
      <w:r w:rsidRPr="00463DE1">
        <w:rPr>
          <w:rFonts w:ascii="Times New Roman" w:hAnsi="Times New Roman" w:cs="Times New Roman"/>
          <w:sz w:val="28"/>
          <w:szCs w:val="28"/>
          <w:lang w:val="vi-VN"/>
        </w:rPr>
        <w:t xml:space="preserve"> </w:t>
      </w:r>
    </w:p>
    <w:p w:rsidR="002945EA" w:rsidRPr="00463DE1" w:rsidRDefault="002945EA" w:rsidP="002B6E27">
      <w:pPr>
        <w:spacing w:before="120" w:after="0" w:line="240" w:lineRule="auto"/>
        <w:jc w:val="both"/>
        <w:rPr>
          <w:rFonts w:ascii="Times New Roman" w:hAnsi="Times New Roman" w:cs="Times New Roman"/>
          <w:sz w:val="28"/>
          <w:szCs w:val="28"/>
          <w:lang w:val="vi-VN"/>
        </w:rPr>
      </w:pPr>
      <w:r w:rsidRPr="00463DE1">
        <w:rPr>
          <w:rFonts w:ascii="Times New Roman" w:hAnsi="Times New Roman" w:cs="Times New Roman"/>
          <w:sz w:val="28"/>
          <w:szCs w:val="28"/>
          <w:lang w:val="vi-VN"/>
        </w:rPr>
        <w:tab/>
      </w:r>
      <w:r w:rsidR="00A50768">
        <w:rPr>
          <w:rFonts w:ascii="Times New Roman" w:hAnsi="Times New Roman" w:cs="Times New Roman"/>
          <w:sz w:val="28"/>
          <w:szCs w:val="28"/>
        </w:rPr>
        <w:t xml:space="preserve">- </w:t>
      </w:r>
      <w:r w:rsidRPr="00463DE1">
        <w:rPr>
          <w:rFonts w:ascii="Times New Roman" w:hAnsi="Times New Roman" w:cs="Times New Roman"/>
          <w:sz w:val="28"/>
          <w:szCs w:val="28"/>
          <w:lang w:val="vi-VN"/>
        </w:rPr>
        <w:t>Về việc đảm bảo VS chung của trườ</w:t>
      </w:r>
      <w:r w:rsidR="00F546D3">
        <w:rPr>
          <w:rFonts w:ascii="Times New Roman" w:hAnsi="Times New Roman" w:cs="Times New Roman"/>
          <w:sz w:val="28"/>
          <w:szCs w:val="28"/>
          <w:lang w:val="vi-VN"/>
        </w:rPr>
        <w:t>ng</w:t>
      </w:r>
      <w:r w:rsidR="00F546D3">
        <w:rPr>
          <w:rFonts w:ascii="Times New Roman" w:hAnsi="Times New Roman" w:cs="Times New Roman"/>
          <w:sz w:val="28"/>
          <w:szCs w:val="28"/>
        </w:rPr>
        <w:t xml:space="preserve">: </w:t>
      </w:r>
      <w:r w:rsidRPr="00463DE1">
        <w:rPr>
          <w:rFonts w:ascii="Times New Roman" w:hAnsi="Times New Roman" w:cs="Times New Roman"/>
          <w:sz w:val="28"/>
          <w:szCs w:val="28"/>
          <w:lang w:val="vi-VN"/>
        </w:rPr>
        <w:t>phụ huynh nhắc nhở các con sắp xếp đồ chơi đúng chỗ sau khi chơi xong, không vẽ bậy lên tườ</w:t>
      </w:r>
      <w:r w:rsidR="0008796E">
        <w:rPr>
          <w:rFonts w:ascii="Times New Roman" w:hAnsi="Times New Roman" w:cs="Times New Roman"/>
          <w:sz w:val="28"/>
          <w:szCs w:val="28"/>
          <w:lang w:val="vi-VN"/>
        </w:rPr>
        <w:t>ng,</w:t>
      </w:r>
      <w:r w:rsidRPr="00463DE1">
        <w:rPr>
          <w:rFonts w:ascii="Times New Roman" w:hAnsi="Times New Roman" w:cs="Times New Roman"/>
          <w:sz w:val="28"/>
          <w:szCs w:val="28"/>
          <w:lang w:val="vi-VN"/>
        </w:rPr>
        <w:t xml:space="preserve"> vứt rác đúng nơi quy định.</w:t>
      </w:r>
    </w:p>
    <w:p w:rsidR="00F546D3" w:rsidRDefault="002945EA" w:rsidP="002B6E27">
      <w:pPr>
        <w:spacing w:before="120" w:after="0" w:line="240" w:lineRule="auto"/>
        <w:jc w:val="both"/>
        <w:rPr>
          <w:rFonts w:ascii="Times New Roman" w:hAnsi="Times New Roman" w:cs="Times New Roman"/>
          <w:sz w:val="28"/>
          <w:szCs w:val="28"/>
        </w:rPr>
      </w:pPr>
      <w:r w:rsidRPr="00463DE1">
        <w:rPr>
          <w:rFonts w:ascii="Times New Roman" w:hAnsi="Times New Roman" w:cs="Times New Roman"/>
          <w:sz w:val="28"/>
          <w:szCs w:val="28"/>
          <w:lang w:val="vi-VN"/>
        </w:rPr>
        <w:tab/>
      </w:r>
      <w:r w:rsidR="00A50768">
        <w:rPr>
          <w:rFonts w:ascii="Times New Roman" w:hAnsi="Times New Roman" w:cs="Times New Roman"/>
          <w:sz w:val="28"/>
          <w:szCs w:val="28"/>
        </w:rPr>
        <w:t xml:space="preserve">- </w:t>
      </w:r>
      <w:r w:rsidRPr="00463DE1">
        <w:rPr>
          <w:rFonts w:ascii="Times New Roman" w:hAnsi="Times New Roman" w:cs="Times New Roman"/>
          <w:sz w:val="28"/>
          <w:szCs w:val="28"/>
          <w:lang w:val="vi-VN"/>
        </w:rPr>
        <w:t>Phụ huynh không nên cho con đeo đồ trang sức đắt tiền</w:t>
      </w:r>
      <w:r w:rsidR="0008796E">
        <w:rPr>
          <w:rFonts w:ascii="Times New Roman" w:hAnsi="Times New Roman" w:cs="Times New Roman"/>
          <w:sz w:val="28"/>
          <w:szCs w:val="28"/>
        </w:rPr>
        <w:t xml:space="preserve"> khi đến lớp</w:t>
      </w:r>
      <w:r w:rsidR="00F546D3">
        <w:rPr>
          <w:rFonts w:ascii="Times New Roman" w:hAnsi="Times New Roman" w:cs="Times New Roman"/>
          <w:sz w:val="28"/>
          <w:szCs w:val="28"/>
        </w:rPr>
        <w:t>.</w:t>
      </w:r>
    </w:p>
    <w:p w:rsidR="00F546D3" w:rsidRDefault="002945EA" w:rsidP="002B6E27">
      <w:pPr>
        <w:spacing w:before="120" w:after="0" w:line="240" w:lineRule="auto"/>
        <w:jc w:val="both"/>
        <w:rPr>
          <w:rFonts w:ascii="Times New Roman" w:hAnsi="Times New Roman" w:cs="Times New Roman"/>
          <w:sz w:val="28"/>
          <w:szCs w:val="28"/>
        </w:rPr>
      </w:pPr>
      <w:r w:rsidRPr="00463DE1">
        <w:rPr>
          <w:rFonts w:ascii="Times New Roman" w:hAnsi="Times New Roman" w:cs="Times New Roman"/>
          <w:sz w:val="28"/>
          <w:szCs w:val="28"/>
          <w:lang w:val="vi-VN"/>
        </w:rPr>
        <w:tab/>
      </w:r>
      <w:r w:rsidR="00A50768">
        <w:rPr>
          <w:rFonts w:ascii="Times New Roman" w:hAnsi="Times New Roman" w:cs="Times New Roman"/>
          <w:sz w:val="28"/>
          <w:szCs w:val="28"/>
        </w:rPr>
        <w:t xml:space="preserve">- </w:t>
      </w:r>
      <w:r w:rsidRPr="00463DE1">
        <w:rPr>
          <w:rFonts w:ascii="Times New Roman" w:hAnsi="Times New Roman" w:cs="Times New Roman"/>
          <w:sz w:val="28"/>
          <w:szCs w:val="28"/>
          <w:lang w:val="vi-VN"/>
        </w:rPr>
        <w:t>GV chỉ nhận trẻ mạnh khỏe vào lớp, không nhận trẻ bị bệnh, bị sốt, tiêu chảy</w:t>
      </w:r>
      <w:proofErr w:type="gramStart"/>
      <w:r w:rsidRPr="00463DE1">
        <w:rPr>
          <w:rFonts w:ascii="Times New Roman" w:hAnsi="Times New Roman" w:cs="Times New Roman"/>
          <w:sz w:val="28"/>
          <w:szCs w:val="28"/>
          <w:lang w:val="vi-VN"/>
        </w:rPr>
        <w:t>.....</w:t>
      </w:r>
      <w:proofErr w:type="gramEnd"/>
      <w:r w:rsidR="00AE3453">
        <w:rPr>
          <w:rFonts w:ascii="Times New Roman" w:hAnsi="Times New Roman" w:cs="Times New Roman"/>
          <w:sz w:val="28"/>
          <w:szCs w:val="28"/>
        </w:rPr>
        <w:t xml:space="preserve"> </w:t>
      </w:r>
      <w:r w:rsidRPr="00463DE1">
        <w:rPr>
          <w:rFonts w:ascii="Times New Roman" w:hAnsi="Times New Roman" w:cs="Times New Roman"/>
          <w:sz w:val="28"/>
          <w:szCs w:val="28"/>
          <w:lang w:val="vi-VN"/>
        </w:rPr>
        <w:t xml:space="preserve">Với những trẻ cần phải uống thuốc thì phụ huynh gửi thuốc </w:t>
      </w:r>
      <w:r w:rsidR="0008796E">
        <w:rPr>
          <w:rFonts w:ascii="Times New Roman" w:hAnsi="Times New Roman" w:cs="Times New Roman"/>
          <w:sz w:val="28"/>
          <w:szCs w:val="28"/>
        </w:rPr>
        <w:t>cho giáo viên</w:t>
      </w:r>
      <w:r w:rsidRPr="00463DE1">
        <w:rPr>
          <w:rFonts w:ascii="Times New Roman" w:hAnsi="Times New Roman" w:cs="Times New Roman"/>
          <w:sz w:val="28"/>
          <w:szCs w:val="28"/>
          <w:lang w:val="vi-VN"/>
        </w:rPr>
        <w:t>, ký sổ giao thuốc cụ thể liều lượng và thời gian uống thuốc.</w:t>
      </w:r>
      <w:r w:rsidR="00F546D3">
        <w:rPr>
          <w:rFonts w:ascii="Times New Roman" w:hAnsi="Times New Roman" w:cs="Times New Roman"/>
          <w:sz w:val="28"/>
          <w:szCs w:val="28"/>
        </w:rPr>
        <w:tab/>
      </w:r>
    </w:p>
    <w:p w:rsidR="00727A99" w:rsidRDefault="00F546D3" w:rsidP="00727A99">
      <w:pPr>
        <w:spacing w:before="120" w:after="3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nội quy của trường MN </w:t>
      </w:r>
      <w:r w:rsidR="0008796E">
        <w:rPr>
          <w:rFonts w:ascii="Times New Roman" w:hAnsi="Times New Roman" w:cs="Times New Roman"/>
          <w:sz w:val="28"/>
          <w:szCs w:val="28"/>
        </w:rPr>
        <w:t>Thượng Thanh</w:t>
      </w:r>
      <w:r>
        <w:rPr>
          <w:rFonts w:ascii="Times New Roman" w:hAnsi="Times New Roman" w:cs="Times New Roman"/>
          <w:sz w:val="28"/>
          <w:szCs w:val="28"/>
        </w:rPr>
        <w:t>. Các đ/c CBGVNV và phụ huynh nhà trường cần nghiêm túc thực hiện. Mỗi CBGVNV đều có nhiệm vụ giám sát các cá nhân thực hiện nội quy.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E3453" w:rsidTr="00AE3453">
        <w:tc>
          <w:tcPr>
            <w:tcW w:w="4531" w:type="dxa"/>
          </w:tcPr>
          <w:p w:rsidR="00AE3453" w:rsidRDefault="00AE3453" w:rsidP="00AE3453">
            <w:pPr>
              <w:jc w:val="both"/>
              <w:rPr>
                <w:rFonts w:ascii="Times New Roman" w:hAnsi="Times New Roman" w:cs="Times New Roman"/>
                <w:sz w:val="28"/>
                <w:szCs w:val="28"/>
              </w:rPr>
            </w:pPr>
          </w:p>
        </w:tc>
        <w:tc>
          <w:tcPr>
            <w:tcW w:w="4531" w:type="dxa"/>
          </w:tcPr>
          <w:p w:rsidR="00AE3453" w:rsidRDefault="00AE3453" w:rsidP="00AE3453">
            <w:pPr>
              <w:ind w:firstLine="720"/>
              <w:jc w:val="center"/>
              <w:rPr>
                <w:rFonts w:ascii="Times New Roman" w:hAnsi="Times New Roman" w:cs="Times New Roman"/>
                <w:b/>
                <w:sz w:val="28"/>
                <w:szCs w:val="28"/>
              </w:rPr>
            </w:pPr>
            <w:r w:rsidRPr="00B0289E">
              <w:rPr>
                <w:rFonts w:ascii="Times New Roman" w:hAnsi="Times New Roman" w:cs="Times New Roman"/>
                <w:b/>
                <w:sz w:val="28"/>
                <w:szCs w:val="28"/>
              </w:rPr>
              <w:t>HIỆU TRƯỞNG</w:t>
            </w:r>
          </w:p>
          <w:p w:rsidR="00AE3453" w:rsidRDefault="00AE3453" w:rsidP="00AE3453">
            <w:pPr>
              <w:ind w:firstLine="720"/>
              <w:jc w:val="center"/>
              <w:rPr>
                <w:rFonts w:ascii="Times New Roman" w:hAnsi="Times New Roman" w:cs="Times New Roman"/>
                <w:b/>
                <w:sz w:val="28"/>
                <w:szCs w:val="28"/>
              </w:rPr>
            </w:pPr>
          </w:p>
          <w:p w:rsidR="00AE3453" w:rsidRDefault="00AE3453" w:rsidP="00AE3453">
            <w:pPr>
              <w:ind w:firstLine="720"/>
              <w:jc w:val="center"/>
              <w:rPr>
                <w:rFonts w:ascii="Times New Roman" w:hAnsi="Times New Roman" w:cs="Times New Roman"/>
                <w:b/>
                <w:sz w:val="28"/>
                <w:szCs w:val="28"/>
              </w:rPr>
            </w:pPr>
          </w:p>
          <w:p w:rsidR="00AE3453" w:rsidRDefault="00AE3453" w:rsidP="00AE3453">
            <w:pPr>
              <w:ind w:firstLine="720"/>
              <w:jc w:val="center"/>
              <w:rPr>
                <w:rFonts w:ascii="Times New Roman" w:hAnsi="Times New Roman" w:cs="Times New Roman"/>
                <w:b/>
                <w:sz w:val="28"/>
                <w:szCs w:val="28"/>
              </w:rPr>
            </w:pPr>
          </w:p>
          <w:p w:rsidR="00AE3453" w:rsidRDefault="00AE3453" w:rsidP="00AE3453">
            <w:pPr>
              <w:ind w:firstLine="720"/>
              <w:jc w:val="center"/>
              <w:rPr>
                <w:rFonts w:ascii="Times New Roman" w:hAnsi="Times New Roman" w:cs="Times New Roman"/>
                <w:b/>
                <w:sz w:val="28"/>
                <w:szCs w:val="28"/>
              </w:rPr>
            </w:pPr>
          </w:p>
          <w:p w:rsidR="00AE3453" w:rsidRDefault="00AE3453" w:rsidP="00AE3453">
            <w:pPr>
              <w:ind w:firstLine="720"/>
              <w:jc w:val="center"/>
              <w:rPr>
                <w:rFonts w:ascii="Times New Roman" w:hAnsi="Times New Roman" w:cs="Times New Roman"/>
                <w:b/>
                <w:sz w:val="28"/>
                <w:szCs w:val="28"/>
              </w:rPr>
            </w:pPr>
          </w:p>
          <w:p w:rsidR="00AE3453" w:rsidRPr="00AE3453" w:rsidRDefault="00AE3453" w:rsidP="00AE3453">
            <w:pPr>
              <w:ind w:firstLine="720"/>
              <w:jc w:val="center"/>
              <w:rPr>
                <w:rFonts w:ascii="Times New Roman" w:hAnsi="Times New Roman" w:cs="Times New Roman"/>
                <w:b/>
                <w:sz w:val="28"/>
                <w:szCs w:val="28"/>
              </w:rPr>
            </w:pPr>
            <w:r w:rsidRPr="00B0289E">
              <w:rPr>
                <w:rFonts w:ascii="Times New Roman" w:hAnsi="Times New Roman" w:cs="Times New Roman"/>
                <w:b/>
                <w:sz w:val="28"/>
                <w:szCs w:val="28"/>
              </w:rPr>
              <w:t>Nguyễn Thị Thanh Hòa</w:t>
            </w:r>
          </w:p>
        </w:tc>
      </w:tr>
    </w:tbl>
    <w:p w:rsidR="00AE3453" w:rsidRDefault="00AE3453" w:rsidP="002B6E27">
      <w:pPr>
        <w:spacing w:before="120" w:after="0" w:line="240" w:lineRule="auto"/>
        <w:ind w:firstLine="720"/>
        <w:jc w:val="both"/>
        <w:rPr>
          <w:rFonts w:ascii="Times New Roman" w:hAnsi="Times New Roman" w:cs="Times New Roman"/>
          <w:sz w:val="28"/>
          <w:szCs w:val="28"/>
        </w:rPr>
      </w:pPr>
    </w:p>
    <w:p w:rsidR="00AE3453" w:rsidRPr="00B0289E" w:rsidRDefault="00B0289E" w:rsidP="00AE3453">
      <w:pPr>
        <w:spacing w:before="120" w:after="0" w:line="240" w:lineRule="auto"/>
        <w:ind w:firstLine="720"/>
        <w:rPr>
          <w:rFonts w:ascii="Times New Roman" w:hAnsi="Times New Roman" w:cs="Times New Roman"/>
          <w:b/>
          <w:sz w:val="28"/>
          <w:szCs w:val="28"/>
        </w:rPr>
      </w:pPr>
      <w:r>
        <w:rPr>
          <w:rFonts w:ascii="Times New Roman" w:hAnsi="Times New Roman" w:cs="Times New Roman"/>
          <w:sz w:val="28"/>
          <w:szCs w:val="28"/>
        </w:rPr>
        <w:t xml:space="preserve">                                                                            </w:t>
      </w:r>
    </w:p>
    <w:p w:rsidR="00B0289E" w:rsidRPr="00B0289E" w:rsidRDefault="00B0289E" w:rsidP="002B6E27">
      <w:pPr>
        <w:spacing w:before="120" w:after="0" w:line="240" w:lineRule="auto"/>
        <w:ind w:firstLine="720"/>
        <w:jc w:val="center"/>
        <w:rPr>
          <w:rFonts w:ascii="Times New Roman" w:hAnsi="Times New Roman" w:cs="Times New Roman"/>
          <w:b/>
          <w:sz w:val="28"/>
          <w:szCs w:val="28"/>
        </w:rPr>
      </w:pPr>
    </w:p>
    <w:p w:rsidR="00F546D3" w:rsidRPr="00B0289E" w:rsidRDefault="00F546D3" w:rsidP="002B6E27">
      <w:pPr>
        <w:spacing w:before="120" w:after="0" w:line="240" w:lineRule="auto"/>
        <w:jc w:val="both"/>
        <w:rPr>
          <w:rFonts w:ascii="Times New Roman" w:hAnsi="Times New Roman" w:cs="Times New Roman"/>
          <w:b/>
          <w:sz w:val="28"/>
          <w:szCs w:val="28"/>
        </w:rPr>
      </w:pPr>
    </w:p>
    <w:p w:rsidR="00C43B01" w:rsidRDefault="008A2651" w:rsidP="002B6E27">
      <w:pPr>
        <w:spacing w:before="120" w:after="0" w:line="240" w:lineRule="auto"/>
      </w:pPr>
    </w:p>
    <w:sectPr w:rsidR="00C43B01" w:rsidSect="002B6E2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E704A"/>
    <w:multiLevelType w:val="hybridMultilevel"/>
    <w:tmpl w:val="EB5CB114"/>
    <w:lvl w:ilvl="0" w:tplc="A5E281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8445E1"/>
    <w:multiLevelType w:val="hybridMultilevel"/>
    <w:tmpl w:val="CDE20A0A"/>
    <w:lvl w:ilvl="0" w:tplc="D2743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ED14FA"/>
    <w:multiLevelType w:val="hybridMultilevel"/>
    <w:tmpl w:val="26DA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EA"/>
    <w:rsid w:val="00016CE4"/>
    <w:rsid w:val="0008796E"/>
    <w:rsid w:val="000E3C6F"/>
    <w:rsid w:val="0011571E"/>
    <w:rsid w:val="00145764"/>
    <w:rsid w:val="001E3534"/>
    <w:rsid w:val="002042B4"/>
    <w:rsid w:val="002672A6"/>
    <w:rsid w:val="002945EA"/>
    <w:rsid w:val="002B6E27"/>
    <w:rsid w:val="003534B3"/>
    <w:rsid w:val="00447BFB"/>
    <w:rsid w:val="004573D3"/>
    <w:rsid w:val="004702B1"/>
    <w:rsid w:val="00472A1C"/>
    <w:rsid w:val="004919E1"/>
    <w:rsid w:val="005A298F"/>
    <w:rsid w:val="005F4F75"/>
    <w:rsid w:val="005F59B8"/>
    <w:rsid w:val="00600E07"/>
    <w:rsid w:val="00727A99"/>
    <w:rsid w:val="007366A4"/>
    <w:rsid w:val="00770E91"/>
    <w:rsid w:val="0080676F"/>
    <w:rsid w:val="008A2651"/>
    <w:rsid w:val="008A60B1"/>
    <w:rsid w:val="0099450F"/>
    <w:rsid w:val="00A50768"/>
    <w:rsid w:val="00A725EE"/>
    <w:rsid w:val="00A91DEF"/>
    <w:rsid w:val="00AE3453"/>
    <w:rsid w:val="00B0289E"/>
    <w:rsid w:val="00B16B1A"/>
    <w:rsid w:val="00B24A3C"/>
    <w:rsid w:val="00B91EE7"/>
    <w:rsid w:val="00BE0E1D"/>
    <w:rsid w:val="00BE319F"/>
    <w:rsid w:val="00C3086B"/>
    <w:rsid w:val="00CB7F93"/>
    <w:rsid w:val="00CC7465"/>
    <w:rsid w:val="00D12B35"/>
    <w:rsid w:val="00D37FB8"/>
    <w:rsid w:val="00E06DBA"/>
    <w:rsid w:val="00E11869"/>
    <w:rsid w:val="00E13BCD"/>
    <w:rsid w:val="00E7018A"/>
    <w:rsid w:val="00F546D3"/>
    <w:rsid w:val="00F60F47"/>
    <w:rsid w:val="00F6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D90E"/>
  <w15:docId w15:val="{45F0CF1D-EDDF-4561-BFE1-217C974E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Customers home or company</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Bien Cuong</dc:creator>
  <cp:keywords/>
  <dc:description/>
  <cp:lastModifiedBy>Hong</cp:lastModifiedBy>
  <cp:revision>15</cp:revision>
  <dcterms:created xsi:type="dcterms:W3CDTF">2022-07-06T03:44:00Z</dcterms:created>
  <dcterms:modified xsi:type="dcterms:W3CDTF">2022-07-06T05:50:00Z</dcterms:modified>
</cp:coreProperties>
</file>