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04" w:rsidRPr="00855904" w:rsidRDefault="00855904" w:rsidP="00855904">
      <w:pPr>
        <w:shd w:val="clear" w:color="auto" w:fill="FFFFFF"/>
        <w:spacing w:after="225" w:line="240" w:lineRule="auto"/>
        <w:jc w:val="center"/>
        <w:outlineLvl w:val="0"/>
        <w:rPr>
          <w:rFonts w:eastAsia="Times New Roman" w:cs="Times New Roman"/>
          <w:b/>
          <w:bCs/>
          <w:color w:val="333333"/>
          <w:kern w:val="36"/>
          <w:sz w:val="33"/>
          <w:szCs w:val="33"/>
        </w:rPr>
      </w:pPr>
      <w:proofErr w:type="spellStart"/>
      <w:r w:rsidRPr="00855904">
        <w:rPr>
          <w:rFonts w:eastAsia="Times New Roman" w:cs="Times New Roman"/>
          <w:b/>
          <w:bCs/>
          <w:color w:val="333333"/>
          <w:kern w:val="36"/>
          <w:sz w:val="33"/>
          <w:szCs w:val="33"/>
        </w:rPr>
        <w:t>Bảo</w:t>
      </w:r>
      <w:proofErr w:type="spellEnd"/>
      <w:r w:rsidRPr="00855904">
        <w:rPr>
          <w:rFonts w:eastAsia="Times New Roman" w:cs="Times New Roman"/>
          <w:b/>
          <w:bCs/>
          <w:color w:val="333333"/>
          <w:kern w:val="36"/>
          <w:sz w:val="33"/>
          <w:szCs w:val="33"/>
        </w:rPr>
        <w:t xml:space="preserve"> </w:t>
      </w:r>
      <w:proofErr w:type="spellStart"/>
      <w:r w:rsidRPr="00855904">
        <w:rPr>
          <w:rFonts w:eastAsia="Times New Roman" w:cs="Times New Roman"/>
          <w:b/>
          <w:bCs/>
          <w:color w:val="333333"/>
          <w:kern w:val="36"/>
          <w:sz w:val="33"/>
          <w:szCs w:val="33"/>
        </w:rPr>
        <w:t>đảm</w:t>
      </w:r>
      <w:proofErr w:type="spellEnd"/>
      <w:r w:rsidRPr="00855904">
        <w:rPr>
          <w:rFonts w:eastAsia="Times New Roman" w:cs="Times New Roman"/>
          <w:b/>
          <w:bCs/>
          <w:color w:val="333333"/>
          <w:kern w:val="36"/>
          <w:sz w:val="33"/>
          <w:szCs w:val="33"/>
        </w:rPr>
        <w:t xml:space="preserve"> </w:t>
      </w:r>
      <w:proofErr w:type="spellStart"/>
      <w:r w:rsidRPr="00855904">
        <w:rPr>
          <w:rFonts w:eastAsia="Times New Roman" w:cs="Times New Roman"/>
          <w:b/>
          <w:bCs/>
          <w:color w:val="333333"/>
          <w:kern w:val="36"/>
          <w:sz w:val="33"/>
          <w:szCs w:val="33"/>
        </w:rPr>
        <w:t>về</w:t>
      </w:r>
      <w:proofErr w:type="spellEnd"/>
      <w:r w:rsidRPr="00855904">
        <w:rPr>
          <w:rFonts w:eastAsia="Times New Roman" w:cs="Times New Roman"/>
          <w:b/>
          <w:bCs/>
          <w:color w:val="333333"/>
          <w:kern w:val="36"/>
          <w:sz w:val="33"/>
          <w:szCs w:val="33"/>
        </w:rPr>
        <w:t xml:space="preserve"> </w:t>
      </w:r>
      <w:proofErr w:type="spellStart"/>
      <w:r w:rsidRPr="00855904">
        <w:rPr>
          <w:rFonts w:eastAsia="Times New Roman" w:cs="Times New Roman"/>
          <w:b/>
          <w:bCs/>
          <w:color w:val="333333"/>
          <w:kern w:val="36"/>
          <w:sz w:val="33"/>
          <w:szCs w:val="33"/>
        </w:rPr>
        <w:t>chăm</w:t>
      </w:r>
      <w:proofErr w:type="spellEnd"/>
      <w:r w:rsidRPr="00855904">
        <w:rPr>
          <w:rFonts w:eastAsia="Times New Roman" w:cs="Times New Roman"/>
          <w:b/>
          <w:bCs/>
          <w:color w:val="333333"/>
          <w:kern w:val="36"/>
          <w:sz w:val="33"/>
          <w:szCs w:val="33"/>
        </w:rPr>
        <w:t xml:space="preserve"> </w:t>
      </w:r>
      <w:proofErr w:type="spellStart"/>
      <w:r w:rsidRPr="00855904">
        <w:rPr>
          <w:rFonts w:eastAsia="Times New Roman" w:cs="Times New Roman"/>
          <w:b/>
          <w:bCs/>
          <w:color w:val="333333"/>
          <w:kern w:val="36"/>
          <w:sz w:val="33"/>
          <w:szCs w:val="33"/>
        </w:rPr>
        <w:t>sóc</w:t>
      </w:r>
      <w:proofErr w:type="spellEnd"/>
      <w:r w:rsidRPr="00855904">
        <w:rPr>
          <w:rFonts w:eastAsia="Times New Roman" w:cs="Times New Roman"/>
          <w:b/>
          <w:bCs/>
          <w:color w:val="333333"/>
          <w:kern w:val="36"/>
          <w:sz w:val="33"/>
          <w:szCs w:val="33"/>
        </w:rPr>
        <w:t xml:space="preserve"> </w:t>
      </w:r>
      <w:proofErr w:type="spellStart"/>
      <w:r w:rsidRPr="00855904">
        <w:rPr>
          <w:rFonts w:eastAsia="Times New Roman" w:cs="Times New Roman"/>
          <w:b/>
          <w:bCs/>
          <w:color w:val="333333"/>
          <w:kern w:val="36"/>
          <w:sz w:val="33"/>
          <w:szCs w:val="33"/>
        </w:rPr>
        <w:t>sức</w:t>
      </w:r>
      <w:proofErr w:type="spellEnd"/>
      <w:r w:rsidRPr="00855904">
        <w:rPr>
          <w:rFonts w:eastAsia="Times New Roman" w:cs="Times New Roman"/>
          <w:b/>
          <w:bCs/>
          <w:color w:val="333333"/>
          <w:kern w:val="36"/>
          <w:sz w:val="33"/>
          <w:szCs w:val="33"/>
        </w:rPr>
        <w:t xml:space="preserve"> </w:t>
      </w:r>
      <w:proofErr w:type="spellStart"/>
      <w:r w:rsidRPr="00855904">
        <w:rPr>
          <w:rFonts w:eastAsia="Times New Roman" w:cs="Times New Roman"/>
          <w:b/>
          <w:bCs/>
          <w:color w:val="333333"/>
          <w:kern w:val="36"/>
          <w:sz w:val="33"/>
          <w:szCs w:val="33"/>
        </w:rPr>
        <w:t>khỏe</w:t>
      </w:r>
      <w:proofErr w:type="spellEnd"/>
      <w:r w:rsidRPr="00855904">
        <w:rPr>
          <w:rFonts w:eastAsia="Times New Roman" w:cs="Times New Roman"/>
          <w:b/>
          <w:bCs/>
          <w:color w:val="333333"/>
          <w:kern w:val="36"/>
          <w:sz w:val="33"/>
          <w:szCs w:val="33"/>
        </w:rPr>
        <w:t xml:space="preserve"> </w:t>
      </w:r>
      <w:proofErr w:type="spellStart"/>
      <w:r w:rsidRPr="00855904">
        <w:rPr>
          <w:rFonts w:eastAsia="Times New Roman" w:cs="Times New Roman"/>
          <w:b/>
          <w:bCs/>
          <w:color w:val="333333"/>
          <w:kern w:val="36"/>
          <w:sz w:val="33"/>
          <w:szCs w:val="33"/>
        </w:rPr>
        <w:t>trẻ</w:t>
      </w:r>
      <w:proofErr w:type="spellEnd"/>
      <w:r w:rsidRPr="00855904">
        <w:rPr>
          <w:rFonts w:eastAsia="Times New Roman" w:cs="Times New Roman"/>
          <w:b/>
          <w:bCs/>
          <w:color w:val="333333"/>
          <w:kern w:val="36"/>
          <w:sz w:val="33"/>
          <w:szCs w:val="33"/>
        </w:rPr>
        <w:t xml:space="preserve"> </w:t>
      </w:r>
      <w:proofErr w:type="spellStart"/>
      <w:r w:rsidRPr="00855904">
        <w:rPr>
          <w:rFonts w:eastAsia="Times New Roman" w:cs="Times New Roman"/>
          <w:b/>
          <w:bCs/>
          <w:color w:val="333333"/>
          <w:kern w:val="36"/>
          <w:sz w:val="33"/>
          <w:szCs w:val="33"/>
        </w:rPr>
        <w:t>em</w:t>
      </w:r>
      <w:proofErr w:type="spellEnd"/>
    </w:p>
    <w:p w:rsidR="00855904" w:rsidRPr="00855904" w:rsidRDefault="00855904" w:rsidP="00855904">
      <w:pPr>
        <w:shd w:val="clear" w:color="auto" w:fill="FFFFFF"/>
        <w:spacing w:after="0" w:line="240" w:lineRule="auto"/>
        <w:jc w:val="right"/>
        <w:rPr>
          <w:rFonts w:ascii="Helvetica" w:eastAsia="Times New Roman" w:hAnsi="Helvetica" w:cs="Helvetica"/>
          <w:color w:val="707070"/>
          <w:sz w:val="21"/>
          <w:szCs w:val="21"/>
        </w:rPr>
      </w:pPr>
      <w:r w:rsidRPr="00855904">
        <w:rPr>
          <w:rFonts w:ascii="Helvetica" w:eastAsia="Times New Roman" w:hAnsi="Helvetica" w:cs="Helvetica"/>
          <w:color w:val="707070"/>
          <w:sz w:val="21"/>
          <w:szCs w:val="21"/>
        </w:rPr>
        <w:t> </w:t>
      </w:r>
    </w:p>
    <w:p w:rsidR="00855904" w:rsidRPr="00855904" w:rsidRDefault="00855904" w:rsidP="00855904">
      <w:pPr>
        <w:shd w:val="clear" w:color="auto" w:fill="FFFFFF"/>
        <w:spacing w:before="100" w:beforeAutospacing="1" w:line="240" w:lineRule="auto"/>
        <w:ind w:left="-75"/>
        <w:jc w:val="center"/>
        <w:rPr>
          <w:rFonts w:ascii="Helvetica" w:eastAsia="Times New Roman" w:hAnsi="Helvetica" w:cs="Helvetica"/>
          <w:color w:val="707070"/>
          <w:sz w:val="21"/>
          <w:szCs w:val="21"/>
        </w:rPr>
      </w:pPr>
      <w:hyperlink r:id="rId6" w:tooltip="Lưu bài viết này" w:history="1">
        <w:r w:rsidRPr="00855904">
          <w:rPr>
            <w:rFonts w:ascii="FontAwesome" w:eastAsia="Times New Roman" w:hAnsi="FontAwesome" w:cs="Helvetica"/>
            <w:i/>
            <w:iCs/>
            <w:color w:val="707070"/>
            <w:szCs w:val="28"/>
          </w:rPr>
          <w:t> </w:t>
        </w:r>
      </w:hyperlink>
    </w:p>
    <w:p w:rsidR="00855904" w:rsidRPr="00855904" w:rsidRDefault="00855904" w:rsidP="00855904">
      <w:pPr>
        <w:shd w:val="clear" w:color="auto" w:fill="FFFFFF"/>
        <w:spacing w:after="0" w:line="240" w:lineRule="auto"/>
        <w:rPr>
          <w:rFonts w:ascii="Helvetica" w:eastAsia="Times New Roman" w:hAnsi="Helvetica" w:cs="Helvetica"/>
          <w:color w:val="333333"/>
          <w:sz w:val="21"/>
          <w:szCs w:val="21"/>
        </w:rPr>
      </w:pPr>
      <w:r w:rsidRPr="00855904">
        <w:rPr>
          <w:rFonts w:ascii="Helvetica" w:eastAsia="Times New Roman" w:hAnsi="Helvetica" w:cs="Helvetica"/>
          <w:noProof/>
          <w:color w:val="333333"/>
          <w:sz w:val="21"/>
          <w:szCs w:val="21"/>
        </w:rPr>
        <w:drawing>
          <wp:inline distT="0" distB="0" distL="0" distR="0" wp14:anchorId="0484B184" wp14:editId="719AD769">
            <wp:extent cx="5860111" cy="4094922"/>
            <wp:effectExtent l="0" t="0" r="7620" b="1270"/>
            <wp:docPr id="1" name="Picture 1" descr="Ảnh: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Inter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0387" cy="4095115"/>
                    </a:xfrm>
                    <a:prstGeom prst="rect">
                      <a:avLst/>
                    </a:prstGeom>
                    <a:noFill/>
                    <a:ln>
                      <a:noFill/>
                    </a:ln>
                  </pic:spPr>
                </pic:pic>
              </a:graphicData>
            </a:graphic>
          </wp:inline>
        </w:drawing>
      </w:r>
    </w:p>
    <w:p w:rsidR="00855904" w:rsidRDefault="00855904" w:rsidP="00855904">
      <w:pPr>
        <w:shd w:val="clear" w:color="auto" w:fill="FFFFFF"/>
        <w:spacing w:after="75" w:line="408" w:lineRule="atLeast"/>
        <w:jc w:val="both"/>
        <w:rPr>
          <w:rFonts w:eastAsia="Times New Roman" w:cs="Times New Roman"/>
          <w:color w:val="333333"/>
          <w:szCs w:val="28"/>
          <w:lang w:val="pt-BR"/>
        </w:rPr>
      </w:pPr>
      <w:r w:rsidRPr="00855904">
        <w:rPr>
          <w:rFonts w:eastAsia="Times New Roman" w:cs="Times New Roman"/>
          <w:color w:val="333333"/>
          <w:szCs w:val="28"/>
          <w:lang w:val="pt-BR"/>
        </w:rPr>
        <w:t xml:space="preserve">          </w:t>
      </w:r>
    </w:p>
    <w:p w:rsidR="00855904" w:rsidRDefault="00855904" w:rsidP="00855904">
      <w:pPr>
        <w:shd w:val="clear" w:color="auto" w:fill="FFFFFF"/>
        <w:spacing w:after="75" w:line="408" w:lineRule="atLeast"/>
        <w:jc w:val="both"/>
        <w:rPr>
          <w:rFonts w:ascii="Helvetica" w:eastAsia="Times New Roman" w:hAnsi="Helvetica" w:cs="Helvetica"/>
          <w:color w:val="333333"/>
          <w:szCs w:val="28"/>
        </w:rPr>
      </w:pPr>
      <w:bookmarkStart w:id="0" w:name="_GoBack"/>
      <w:bookmarkEnd w:id="0"/>
      <w:r w:rsidRPr="00855904">
        <w:rPr>
          <w:rFonts w:eastAsia="Times New Roman" w:cs="Times New Roman"/>
          <w:color w:val="333333"/>
          <w:szCs w:val="28"/>
          <w:lang w:val="pt-BR"/>
        </w:rPr>
        <w:t>Sinh thời, Bác Hồ kính yêu không chỉ lo lắng cho đời sống đồng bào trong cả nước, mà Người còn quan tâm đến sự nghiệp bảo vệ, chăm sóc giáo dục trẻ em - đây luôn luôn là một trong những mối quan tâm hàng đầu của Bác. Trong "Di chúc", Người nhắc nhở toàn Đảng, toàn dân phải luôn ghi nhớ rằng, "Bồi dưỡng thế hệ cách mạng cho đời sau là một việc rất quan trọng và rất cần thiết"</w:t>
      </w:r>
      <w:r w:rsidRPr="00855904">
        <w:rPr>
          <w:rFonts w:ascii="Helvetica" w:eastAsia="Times New Roman" w:hAnsi="Helvetica" w:cs="Helvetica"/>
          <w:color w:val="333333"/>
          <w:szCs w:val="28"/>
        </w:rPr>
        <w:br/>
      </w:r>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Luật</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2016 </w:t>
      </w:r>
      <w:proofErr w:type="spellStart"/>
      <w:r w:rsidRPr="00855904">
        <w:rPr>
          <w:rFonts w:eastAsia="Times New Roman" w:cs="Times New Roman"/>
          <w:color w:val="333333"/>
          <w:szCs w:val="28"/>
        </w:rPr>
        <w:t>quy</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định</w:t>
      </w:r>
      <w:proofErr w:type="spellEnd"/>
      <w:r w:rsidRPr="00855904">
        <w:rPr>
          <w:rFonts w:eastAsia="Times New Roman" w:cs="Times New Roman"/>
          <w:color w:val="333333"/>
          <w:szCs w:val="28"/>
        </w:rPr>
        <w:t> </w:t>
      </w:r>
      <w:r w:rsidRPr="00855904">
        <w:rPr>
          <w:rFonts w:eastAsia="Times New Roman" w:cs="Times New Roman"/>
          <w:color w:val="333333"/>
          <w:szCs w:val="28"/>
          <w:lang w:val="pt-BR"/>
        </w:rPr>
        <w:t>Nhà nước có chính sách phù hợp với điều kiện phát triển kinh tế - xã hội từng thời kỳ để hỗ trợ, bảo đảm mọi trẻ em được chăm sóc sức khỏe, ưu tiên cho trẻ em có hoàn cảnh đặc biệt, trẻ em thuộc hộ nghèo, hộ cận nghèo, trẻ em dân tộc thiểu số, trẻ em đang sinh sống tại các xã biên giới, miền núi, hải đảo và các xã có điều kiện kinh tế - xã hội đặc biệt khó khăn.</w:t>
      </w:r>
      <w:r w:rsidRPr="00855904">
        <w:rPr>
          <w:rFonts w:ascii="Helvetica" w:eastAsia="Times New Roman" w:hAnsi="Helvetica" w:cs="Helvetica"/>
          <w:color w:val="333333"/>
          <w:szCs w:val="28"/>
        </w:rPr>
        <w:br/>
      </w:r>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Nhà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nước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bảo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đảm</w:t>
      </w:r>
      <w:proofErr w:type="spellEnd"/>
      <w:r w:rsidRPr="00855904">
        <w:rPr>
          <w:rFonts w:eastAsia="Times New Roman" w:cs="Times New Roman"/>
          <w:color w:val="333333"/>
          <w:szCs w:val="28"/>
        </w:rPr>
        <w:t> </w:t>
      </w:r>
      <w:r w:rsidRPr="00855904">
        <w:rPr>
          <w:rFonts w:eastAsia="Times New Roman" w:cs="Times New Roman"/>
          <w:color w:val="333333"/>
          <w:szCs w:val="28"/>
          <w:lang w:val="vi-VN"/>
        </w:rPr>
        <w:t>thực hiện </w:t>
      </w:r>
      <w:proofErr w:type="spellStart"/>
      <w:r w:rsidRPr="00855904">
        <w:rPr>
          <w:rFonts w:eastAsia="Times New Roman" w:cs="Times New Roman"/>
          <w:color w:val="333333"/>
          <w:szCs w:val="28"/>
        </w:rPr>
        <w:t>các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biện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pháp</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theo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dõi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sức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khỏe</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định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kỳ</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phụ</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nữ</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mang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thai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theo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độ</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tuổi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chăm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sóc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dinh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dưỡng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sức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khỏe</w:t>
      </w:r>
      <w:proofErr w:type="spellEnd"/>
      <w:r w:rsidRPr="00855904">
        <w:rPr>
          <w:rFonts w:eastAsia="Times New Roman" w:cs="Times New Roman"/>
          <w:color w:val="333333"/>
          <w:szCs w:val="28"/>
        </w:rPr>
        <w:t xml:space="preserve"> ban </w:t>
      </w:r>
      <w:proofErr w:type="spellStart"/>
      <w:r w:rsidRPr="00855904">
        <w:rPr>
          <w:rFonts w:eastAsia="Times New Roman" w:cs="Times New Roman"/>
          <w:color w:val="333333"/>
          <w:szCs w:val="28"/>
        </w:rPr>
        <w:t>đầu</w:t>
      </w:r>
      <w:proofErr w:type="spellEnd"/>
      <w:r w:rsidRPr="00855904">
        <w:rPr>
          <w:rFonts w:eastAsia="Times New Roman" w:cs="Times New Roman"/>
          <w:color w:val="333333"/>
          <w:szCs w:val="28"/>
          <w:lang w:val="pt-BR"/>
        </w:rPr>
        <w:t> và </w:t>
      </w:r>
      <w:proofErr w:type="spellStart"/>
      <w:r w:rsidRPr="00855904">
        <w:rPr>
          <w:rFonts w:eastAsia="Times New Roman" w:cs="Times New Roman"/>
          <w:color w:val="333333"/>
          <w:szCs w:val="28"/>
        </w:rPr>
        <w:t>tiêm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chủng</w:t>
      </w:r>
      <w:proofErr w:type="spellEnd"/>
      <w:r w:rsidRPr="00855904">
        <w:rPr>
          <w:rFonts w:eastAsia="Times New Roman" w:cs="Times New Roman"/>
          <w:color w:val="333333"/>
          <w:szCs w:val="28"/>
        </w:rPr>
        <w:t> </w:t>
      </w:r>
      <w:r w:rsidRPr="00855904">
        <w:rPr>
          <w:rFonts w:eastAsia="Times New Roman" w:cs="Times New Roman"/>
          <w:color w:val="333333"/>
          <w:szCs w:val="28"/>
          <w:lang w:val="pt-BR"/>
        </w:rPr>
        <w:t>cho trẻ em</w:t>
      </w:r>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phòng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chống</w:t>
      </w:r>
      <w:proofErr w:type="spellEnd"/>
      <w:r w:rsidRPr="00855904">
        <w:rPr>
          <w:rFonts w:eastAsia="Times New Roman" w:cs="Times New Roman"/>
          <w:color w:val="333333"/>
          <w:szCs w:val="28"/>
        </w:rPr>
        <w:t xml:space="preserve"> tai </w:t>
      </w:r>
      <w:proofErr w:type="spellStart"/>
      <w:r w:rsidRPr="00855904">
        <w:rPr>
          <w:rFonts w:eastAsia="Times New Roman" w:cs="Times New Roman"/>
          <w:color w:val="333333"/>
          <w:szCs w:val="28"/>
        </w:rPr>
        <w:t>nạn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thương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tích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tư</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vấn</w:t>
      </w:r>
      <w:proofErr w:type="spellEnd"/>
      <w:r w:rsidRPr="00855904">
        <w:rPr>
          <w:rFonts w:eastAsia="Times New Roman" w:cs="Times New Roman"/>
          <w:color w:val="333333"/>
          <w:szCs w:val="28"/>
        </w:rPr>
        <w:t> </w:t>
      </w:r>
      <w:r w:rsidRPr="00855904">
        <w:rPr>
          <w:rFonts w:eastAsia="Times New Roman" w:cs="Times New Roman"/>
          <w:color w:val="333333"/>
          <w:szCs w:val="28"/>
          <w:lang w:val="pt-BR"/>
        </w:rPr>
        <w:t xml:space="preserve">và hỗ trợ trẻ em </w:t>
      </w:r>
      <w:r w:rsidRPr="00855904">
        <w:rPr>
          <w:rFonts w:eastAsia="Times New Roman" w:cs="Times New Roman"/>
          <w:color w:val="333333"/>
          <w:szCs w:val="28"/>
          <w:lang w:val="pt-BR"/>
        </w:rPr>
        <w:lastRenderedPageBreak/>
        <w:t>trong việc </w:t>
      </w:r>
      <w:proofErr w:type="spellStart"/>
      <w:r w:rsidRPr="00855904">
        <w:rPr>
          <w:rFonts w:eastAsia="Times New Roman" w:cs="Times New Roman"/>
          <w:color w:val="333333"/>
          <w:szCs w:val="28"/>
        </w:rPr>
        <w:t>chăm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sóc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sức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khỏe</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sinh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sản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sức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khỏe</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tình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dục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phù</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hợp</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với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độ</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tuổi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theo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quy</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định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của</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pháp</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luật</w:t>
      </w:r>
      <w:proofErr w:type="spellEnd"/>
      <w:r w:rsidRPr="00855904">
        <w:rPr>
          <w:rFonts w:eastAsia="Times New Roman" w:cs="Times New Roman"/>
          <w:color w:val="333333"/>
          <w:szCs w:val="28"/>
        </w:rPr>
        <w:t>.</w:t>
      </w:r>
    </w:p>
    <w:p w:rsidR="00855904" w:rsidRDefault="00855904" w:rsidP="00855904">
      <w:pPr>
        <w:shd w:val="clear" w:color="auto" w:fill="FFFFFF"/>
        <w:spacing w:after="75" w:line="408" w:lineRule="atLeast"/>
        <w:ind w:firstLine="720"/>
        <w:jc w:val="both"/>
        <w:rPr>
          <w:rFonts w:ascii="Helvetica" w:eastAsia="Times New Roman" w:hAnsi="Helvetica" w:cs="Helvetica"/>
          <w:color w:val="333333"/>
          <w:szCs w:val="28"/>
        </w:rPr>
      </w:pPr>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Ưu</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tiên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tư</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vấn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bảo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vệ</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chăm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sóc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về</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sức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khỏe</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dinh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dưỡng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phụ</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nữ</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mang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thai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mẹ</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nuôi</w:t>
      </w:r>
      <w:proofErr w:type="spellEnd"/>
      <w:r w:rsidRPr="00855904">
        <w:rPr>
          <w:rFonts w:eastAsia="Times New Roman" w:cs="Times New Roman"/>
          <w:color w:val="333333"/>
          <w:szCs w:val="28"/>
        </w:rPr>
        <w:t xml:space="preserve"> con </w:t>
      </w:r>
      <w:proofErr w:type="spellStart"/>
      <w:r w:rsidRPr="00855904">
        <w:rPr>
          <w:rFonts w:eastAsia="Times New Roman" w:cs="Times New Roman"/>
          <w:color w:val="333333"/>
          <w:szCs w:val="28"/>
        </w:rPr>
        <w:t>dưới</w:t>
      </w:r>
      <w:proofErr w:type="spellEnd"/>
      <w:r w:rsidRPr="00855904">
        <w:rPr>
          <w:rFonts w:eastAsia="Times New Roman" w:cs="Times New Roman"/>
          <w:color w:val="333333"/>
          <w:szCs w:val="28"/>
        </w:rPr>
        <w:t xml:space="preserve"> 36 </w:t>
      </w:r>
      <w:proofErr w:type="spellStart"/>
      <w:r w:rsidRPr="00855904">
        <w:rPr>
          <w:rFonts w:eastAsia="Times New Roman" w:cs="Times New Roman"/>
          <w:color w:val="333333"/>
          <w:szCs w:val="28"/>
        </w:rPr>
        <w:t>tháng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tuổi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đặc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biệt</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là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dưới</w:t>
      </w:r>
      <w:proofErr w:type="spellEnd"/>
      <w:r w:rsidRPr="00855904">
        <w:rPr>
          <w:rFonts w:eastAsia="Times New Roman" w:cs="Times New Roman"/>
          <w:color w:val="333333"/>
          <w:szCs w:val="28"/>
        </w:rPr>
        <w:t xml:space="preserve"> 36 </w:t>
      </w:r>
      <w:proofErr w:type="spellStart"/>
      <w:r w:rsidRPr="00855904">
        <w:rPr>
          <w:rFonts w:eastAsia="Times New Roman" w:cs="Times New Roman"/>
          <w:color w:val="333333"/>
          <w:szCs w:val="28"/>
        </w:rPr>
        <w:t>tháng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tuổi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bị</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xâm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hại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phù</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hợp</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với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điều</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kiện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phát</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triển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kinh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tế</w:t>
      </w:r>
      <w:proofErr w:type="spellEnd"/>
      <w:r w:rsidRPr="00855904">
        <w:rPr>
          <w:rFonts w:eastAsia="Times New Roman" w:cs="Times New Roman"/>
          <w:color w:val="333333"/>
          <w:szCs w:val="28"/>
        </w:rPr>
        <w:t xml:space="preserve"> - </w:t>
      </w:r>
      <w:proofErr w:type="spellStart"/>
      <w:r w:rsidRPr="00855904">
        <w:rPr>
          <w:rFonts w:eastAsia="Times New Roman" w:cs="Times New Roman"/>
          <w:color w:val="333333"/>
          <w:szCs w:val="28"/>
        </w:rPr>
        <w:t>xã</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hội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từng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thời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kỳ</w:t>
      </w:r>
      <w:proofErr w:type="spellEnd"/>
      <w:r w:rsidRPr="00855904">
        <w:rPr>
          <w:rFonts w:eastAsia="Times New Roman" w:cs="Times New Roman"/>
          <w:color w:val="333333"/>
          <w:szCs w:val="28"/>
        </w:rPr>
        <w:t>.</w:t>
      </w:r>
      <w:r w:rsidRPr="00855904">
        <w:rPr>
          <w:rFonts w:ascii="Helvetica" w:eastAsia="Times New Roman" w:hAnsi="Helvetica" w:cs="Helvetica"/>
          <w:color w:val="333333"/>
          <w:szCs w:val="28"/>
        </w:rPr>
        <w:br/>
      </w:r>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Nhà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nước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có</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chính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sách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biện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pháp</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tư</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vấn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sàng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lọc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chẩn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đoán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điều</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trị</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trước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sinh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sơ</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sinh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giảm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tỷ</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lệ</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tử</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vong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đặc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biệt</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là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tử</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vong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sơ</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sinh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xóa</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bỏ</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phong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tục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tập</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quán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có</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hại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ảnh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hưởng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đến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sức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khỏe</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w:t>
      </w:r>
      <w:r w:rsidRPr="00855904">
        <w:rPr>
          <w:rFonts w:ascii="Helvetica" w:eastAsia="Times New Roman" w:hAnsi="Helvetica" w:cs="Helvetica"/>
          <w:color w:val="333333"/>
          <w:szCs w:val="28"/>
        </w:rPr>
        <w:br/>
      </w:r>
      <w:proofErr w:type="spellStart"/>
      <w:r w:rsidRPr="00855904">
        <w:rPr>
          <w:rFonts w:eastAsia="Times New Roman" w:cs="Times New Roman"/>
          <w:color w:val="333333"/>
          <w:szCs w:val="28"/>
        </w:rPr>
        <w:t>Nhà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nước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đóng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hỗ</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trợ</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đóng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bảo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hiểm</w:t>
      </w:r>
      <w:proofErr w:type="spellEnd"/>
      <w:r w:rsidRPr="00855904">
        <w:rPr>
          <w:rFonts w:eastAsia="Times New Roman" w:cs="Times New Roman"/>
          <w:color w:val="333333"/>
          <w:szCs w:val="28"/>
        </w:rPr>
        <w:t xml:space="preserve"> y </w:t>
      </w:r>
      <w:proofErr w:type="spellStart"/>
      <w:r w:rsidRPr="00855904">
        <w:rPr>
          <w:rFonts w:eastAsia="Times New Roman" w:cs="Times New Roman"/>
          <w:color w:val="333333"/>
          <w:szCs w:val="28"/>
        </w:rPr>
        <w:t>tế</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proofErr w:type="gramStart"/>
      <w:r w:rsidRPr="00855904">
        <w:rPr>
          <w:rFonts w:eastAsia="Times New Roman" w:cs="Times New Roman"/>
          <w:color w:val="333333"/>
          <w:szCs w:val="28"/>
        </w:rPr>
        <w:t>theo</w:t>
      </w:r>
      <w:proofErr w:type="spellEnd"/>
      <w:proofErr w:type="gram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quy</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định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của</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pháp</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luật</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về</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bảo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hiểm</w:t>
      </w:r>
      <w:proofErr w:type="spellEnd"/>
      <w:r w:rsidRPr="00855904">
        <w:rPr>
          <w:rFonts w:eastAsia="Times New Roman" w:cs="Times New Roman"/>
          <w:color w:val="333333"/>
          <w:szCs w:val="28"/>
        </w:rPr>
        <w:t xml:space="preserve"> y </w:t>
      </w:r>
      <w:proofErr w:type="spellStart"/>
      <w:r w:rsidRPr="00855904">
        <w:rPr>
          <w:rFonts w:eastAsia="Times New Roman" w:cs="Times New Roman"/>
          <w:color w:val="333333"/>
          <w:szCs w:val="28"/>
        </w:rPr>
        <w:t>tế</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phù</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hợp</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với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độ</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tuổi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nhóm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đối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tượng</w:t>
      </w:r>
      <w:proofErr w:type="spellEnd"/>
      <w:r w:rsidRPr="00855904">
        <w:rPr>
          <w:rFonts w:eastAsia="Times New Roman" w:cs="Times New Roman"/>
          <w:color w:val="333333"/>
          <w:szCs w:val="28"/>
        </w:rPr>
        <w:t> </w:t>
      </w:r>
      <w:r w:rsidRPr="00855904">
        <w:rPr>
          <w:rFonts w:eastAsia="Times New Roman" w:cs="Times New Roman"/>
          <w:color w:val="333333"/>
          <w:szCs w:val="28"/>
          <w:lang w:val="vi-VN"/>
        </w:rPr>
        <w:t>và phù hợp với </w:t>
      </w:r>
      <w:proofErr w:type="spellStart"/>
      <w:r w:rsidRPr="00855904">
        <w:rPr>
          <w:rFonts w:eastAsia="Times New Roman" w:cs="Times New Roman"/>
          <w:color w:val="333333"/>
          <w:szCs w:val="28"/>
        </w:rPr>
        <w:t>điều</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kiện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phát</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triển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kinh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tế</w:t>
      </w:r>
      <w:proofErr w:type="spellEnd"/>
      <w:r w:rsidRPr="00855904">
        <w:rPr>
          <w:rFonts w:eastAsia="Times New Roman" w:cs="Times New Roman"/>
          <w:color w:val="333333"/>
          <w:szCs w:val="28"/>
        </w:rPr>
        <w:t xml:space="preserve"> - </w:t>
      </w:r>
      <w:proofErr w:type="spellStart"/>
      <w:r w:rsidRPr="00855904">
        <w:rPr>
          <w:rFonts w:eastAsia="Times New Roman" w:cs="Times New Roman"/>
          <w:color w:val="333333"/>
          <w:szCs w:val="28"/>
        </w:rPr>
        <w:t>xã</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hội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từng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thời</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kỳ</w:t>
      </w:r>
      <w:proofErr w:type="spellEnd"/>
      <w:r w:rsidRPr="00855904">
        <w:rPr>
          <w:rFonts w:eastAsia="Times New Roman" w:cs="Times New Roman"/>
          <w:color w:val="333333"/>
          <w:szCs w:val="28"/>
          <w:lang w:val="vi-VN"/>
        </w:rPr>
        <w:t>.</w:t>
      </w:r>
    </w:p>
    <w:p w:rsidR="00855904" w:rsidRPr="00855904" w:rsidRDefault="00855904" w:rsidP="00855904">
      <w:pPr>
        <w:shd w:val="clear" w:color="auto" w:fill="FFFFFF"/>
        <w:spacing w:after="75" w:line="408" w:lineRule="atLeast"/>
        <w:jc w:val="both"/>
        <w:rPr>
          <w:rFonts w:eastAsia="Times New Roman" w:cs="Times New Roman"/>
          <w:color w:val="333333"/>
          <w:szCs w:val="28"/>
        </w:rPr>
      </w:pPr>
      <w:r w:rsidRPr="00855904">
        <w:rPr>
          <w:rFonts w:eastAsia="Times New Roman" w:cs="Times New Roman"/>
          <w:color w:val="333333"/>
          <w:szCs w:val="28"/>
          <w:lang w:val="vi-VN"/>
        </w:rPr>
        <w:t> </w:t>
      </w:r>
      <w:r>
        <w:rPr>
          <w:rFonts w:eastAsia="Times New Roman" w:cs="Times New Roman"/>
          <w:color w:val="333333"/>
          <w:szCs w:val="28"/>
        </w:rPr>
        <w:tab/>
      </w:r>
      <w:r w:rsidRPr="00855904">
        <w:rPr>
          <w:rFonts w:eastAsia="Times New Roman" w:cs="Times New Roman"/>
          <w:color w:val="333333"/>
          <w:szCs w:val="28"/>
          <w:lang w:val="vi-VN"/>
        </w:rPr>
        <w:t xml:space="preserve"> Nhà nước có chính sách, biện pháp để trẻ em được tiếp cận nguồn nước hợp vệ sinh và </w:t>
      </w:r>
      <w:r w:rsidRPr="00855904">
        <w:rPr>
          <w:rFonts w:eastAsia="Times New Roman" w:cs="Times New Roman"/>
          <w:color w:val="333333"/>
          <w:szCs w:val="28"/>
        </w:rPr>
        <w:t>đ</w:t>
      </w:r>
      <w:r w:rsidRPr="00855904">
        <w:rPr>
          <w:rFonts w:eastAsia="Times New Roman" w:cs="Times New Roman"/>
          <w:color w:val="333333"/>
          <w:szCs w:val="28"/>
          <w:lang w:val="vi-VN"/>
        </w:rPr>
        <w:t>iều kiện vệ sinh cơ bản, bảo đảm an toàn thực p</w:t>
      </w:r>
      <w:r>
        <w:rPr>
          <w:rFonts w:eastAsia="Times New Roman" w:cs="Times New Roman"/>
          <w:color w:val="333333"/>
          <w:szCs w:val="28"/>
          <w:lang w:val="vi-VN"/>
        </w:rPr>
        <w:t>hẩm theo quy định của pháp luật</w:t>
      </w:r>
      <w:r>
        <w:rPr>
          <w:rFonts w:eastAsia="Times New Roman" w:cs="Times New Roman"/>
          <w:color w:val="333333"/>
          <w:szCs w:val="28"/>
        </w:rPr>
        <w:t>.</w:t>
      </w:r>
    </w:p>
    <w:p w:rsidR="00855904" w:rsidRPr="00855904" w:rsidRDefault="00855904" w:rsidP="00855904">
      <w:pPr>
        <w:shd w:val="clear" w:color="auto" w:fill="FFFFFF"/>
        <w:spacing w:after="75" w:line="408" w:lineRule="atLeast"/>
        <w:jc w:val="both"/>
        <w:rPr>
          <w:rFonts w:ascii="Helvetica" w:eastAsia="Times New Roman" w:hAnsi="Helvetica" w:cs="Helvetica"/>
          <w:color w:val="333333"/>
          <w:szCs w:val="28"/>
        </w:rPr>
      </w:pPr>
      <w:r w:rsidRPr="00855904">
        <w:rPr>
          <w:rFonts w:eastAsia="Times New Roman" w:cs="Times New Roman"/>
          <w:color w:val="333333"/>
          <w:szCs w:val="28"/>
        </w:rPr>
        <w:t>   </w:t>
      </w:r>
      <w:proofErr w:type="spellStart"/>
      <w:r w:rsidRPr="00855904">
        <w:rPr>
          <w:rFonts w:eastAsia="Times New Roman" w:cs="Times New Roman"/>
          <w:color w:val="333333"/>
          <w:szCs w:val="28"/>
        </w:rPr>
        <w:t>Nhà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nước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khuyến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khích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cơ</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quan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tổ</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chức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gia</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đình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cá</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nhân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ủng</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hộ</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đầu</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tư</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nguồn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lực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để</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bảo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vệ</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và</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chăm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sóc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sức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khỏe</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cho</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ưu</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tiên</w:t>
      </w:r>
      <w:proofErr w:type="spellEnd"/>
      <w:r w:rsidRPr="00855904">
        <w:rPr>
          <w:rFonts w:eastAsia="Times New Roman" w:cs="Times New Roman"/>
          <w:color w:val="333333"/>
          <w:szCs w:val="28"/>
          <w:lang w:val="vi-VN"/>
        </w:rPr>
        <w:t> cho </w:t>
      </w:r>
      <w:proofErr w:type="spellStart"/>
      <w:r w:rsidRPr="00855904">
        <w:rPr>
          <w:rFonts w:eastAsia="Times New Roman" w:cs="Times New Roman"/>
          <w:color w:val="333333"/>
          <w:szCs w:val="28"/>
        </w:rPr>
        <w:t>trẻ</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em</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có</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hoàn</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cảnh</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đặc</w:t>
      </w:r>
      <w:proofErr w:type="spellEnd"/>
      <w:r w:rsidRPr="00855904">
        <w:rPr>
          <w:rFonts w:eastAsia="Times New Roman" w:cs="Times New Roman"/>
          <w:color w:val="333333"/>
          <w:szCs w:val="28"/>
        </w:rPr>
        <w:t xml:space="preserve"> </w:t>
      </w:r>
      <w:proofErr w:type="spellStart"/>
      <w:r w:rsidRPr="00855904">
        <w:rPr>
          <w:rFonts w:eastAsia="Times New Roman" w:cs="Times New Roman"/>
          <w:color w:val="333333"/>
          <w:szCs w:val="28"/>
        </w:rPr>
        <w:t>biệt</w:t>
      </w:r>
      <w:proofErr w:type="spellEnd"/>
      <w:proofErr w:type="gramStart"/>
      <w:r w:rsidRPr="00855904">
        <w:rPr>
          <w:rFonts w:eastAsia="Times New Roman" w:cs="Times New Roman"/>
          <w:color w:val="333333"/>
          <w:szCs w:val="28"/>
          <w:lang w:val="vi-VN"/>
        </w:rPr>
        <w:t>.</w:t>
      </w:r>
      <w:r w:rsidRPr="00855904">
        <w:rPr>
          <w:rFonts w:eastAsia="Times New Roman" w:cs="Times New Roman"/>
          <w:color w:val="333333"/>
          <w:szCs w:val="28"/>
        </w:rPr>
        <w:t>/</w:t>
      </w:r>
      <w:proofErr w:type="gramEnd"/>
      <w:r w:rsidRPr="00855904">
        <w:rPr>
          <w:rFonts w:eastAsia="Times New Roman" w:cs="Times New Roman"/>
          <w:color w:val="333333"/>
          <w:szCs w:val="28"/>
        </w:rPr>
        <w:t>.</w:t>
      </w:r>
    </w:p>
    <w:p w:rsidR="006A57AE" w:rsidRPr="00855904" w:rsidRDefault="006A57AE">
      <w:pPr>
        <w:rPr>
          <w:szCs w:val="28"/>
        </w:rPr>
      </w:pPr>
    </w:p>
    <w:sectPr w:rsidR="006A57AE" w:rsidRPr="00855904" w:rsidSect="00855904">
      <w:pgSz w:w="11907" w:h="16839"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ontAweso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A7326"/>
    <w:multiLevelType w:val="multilevel"/>
    <w:tmpl w:val="9148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04"/>
    <w:rsid w:val="00080E4B"/>
    <w:rsid w:val="004176FE"/>
    <w:rsid w:val="006A57AE"/>
    <w:rsid w:val="00855904"/>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30504">
      <w:bodyDiv w:val="1"/>
      <w:marLeft w:val="0"/>
      <w:marRight w:val="0"/>
      <w:marTop w:val="0"/>
      <w:marBottom w:val="0"/>
      <w:divBdr>
        <w:top w:val="none" w:sz="0" w:space="0" w:color="auto"/>
        <w:left w:val="none" w:sz="0" w:space="0" w:color="auto"/>
        <w:bottom w:val="none" w:sz="0" w:space="0" w:color="auto"/>
        <w:right w:val="none" w:sz="0" w:space="0" w:color="auto"/>
      </w:divBdr>
      <w:divsChild>
        <w:div w:id="1477722425">
          <w:marLeft w:val="-75"/>
          <w:marRight w:val="-75"/>
          <w:marTop w:val="0"/>
          <w:marBottom w:val="225"/>
          <w:divBdr>
            <w:top w:val="none" w:sz="0" w:space="0" w:color="auto"/>
            <w:left w:val="none" w:sz="0" w:space="0" w:color="auto"/>
            <w:bottom w:val="none" w:sz="0" w:space="0" w:color="auto"/>
            <w:right w:val="none" w:sz="0" w:space="0" w:color="auto"/>
          </w:divBdr>
          <w:divsChild>
            <w:div w:id="792601321">
              <w:marLeft w:val="0"/>
              <w:marRight w:val="0"/>
              <w:marTop w:val="0"/>
              <w:marBottom w:val="0"/>
              <w:divBdr>
                <w:top w:val="none" w:sz="0" w:space="0" w:color="auto"/>
                <w:left w:val="none" w:sz="0" w:space="0" w:color="auto"/>
                <w:bottom w:val="none" w:sz="0" w:space="0" w:color="auto"/>
                <w:right w:val="none" w:sz="0" w:space="0" w:color="auto"/>
              </w:divBdr>
            </w:div>
            <w:div w:id="827088595">
              <w:marLeft w:val="0"/>
              <w:marRight w:val="0"/>
              <w:marTop w:val="0"/>
              <w:marBottom w:val="0"/>
              <w:divBdr>
                <w:top w:val="none" w:sz="0" w:space="0" w:color="auto"/>
                <w:left w:val="none" w:sz="0" w:space="0" w:color="auto"/>
                <w:bottom w:val="none" w:sz="0" w:space="0" w:color="auto"/>
                <w:right w:val="none" w:sz="0" w:space="0" w:color="auto"/>
              </w:divBdr>
            </w:div>
          </w:divsChild>
        </w:div>
        <w:div w:id="1293945750">
          <w:marLeft w:val="0"/>
          <w:marRight w:val="0"/>
          <w:marTop w:val="0"/>
          <w:marBottom w:val="0"/>
          <w:divBdr>
            <w:top w:val="none" w:sz="0" w:space="0" w:color="auto"/>
            <w:left w:val="none" w:sz="0" w:space="0" w:color="auto"/>
            <w:bottom w:val="none" w:sz="0" w:space="0" w:color="auto"/>
            <w:right w:val="none" w:sz="0" w:space="0" w:color="auto"/>
          </w:divBdr>
        </w:div>
        <w:div w:id="1990595737">
          <w:marLeft w:val="0"/>
          <w:marRight w:val="0"/>
          <w:marTop w:val="0"/>
          <w:marBottom w:val="75"/>
          <w:divBdr>
            <w:top w:val="none" w:sz="0" w:space="0" w:color="auto"/>
            <w:left w:val="none" w:sz="0" w:space="0" w:color="auto"/>
            <w:bottom w:val="single" w:sz="6" w:space="15" w:color="B6B6B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bgdpl.tayninh.gov.vn/savefile/tai-lieu-tuyen-truyen/bao-dam-ve-cham-soc-suc-khoe-tre-em-785.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2022-10-07T09:33:00Z</dcterms:created>
  <dcterms:modified xsi:type="dcterms:W3CDTF">2022-10-07T09:34:00Z</dcterms:modified>
</cp:coreProperties>
</file>