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FB" w:rsidRDefault="00DD08FB" w:rsidP="00DD08FB">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9 - LỨA TUỔI MẪU GIÁO NHỠ 4-5 TUỔI - LỚP B2 </w:t>
      </w:r>
      <w:r>
        <w:rPr>
          <w:rFonts w:eastAsia="Times New Roman"/>
          <w:b/>
          <w:bCs/>
          <w:sz w:val="26"/>
          <w:szCs w:val="26"/>
        </w:rPr>
        <w:br/>
        <w:t>Tên giáo viên: Hoàng Thị Thúy Nhung - Hoàng Thị Hoa</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69"/>
        <w:gridCol w:w="360"/>
        <w:gridCol w:w="1998"/>
        <w:gridCol w:w="1998"/>
        <w:gridCol w:w="1998"/>
        <w:gridCol w:w="1998"/>
        <w:gridCol w:w="1998"/>
        <w:gridCol w:w="1199"/>
      </w:tblGrid>
      <w:tr w:rsidR="00DD08FB" w:rsidTr="00CA60E8">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jc w:val="center"/>
              <w:rPr>
                <w:rFonts w:eastAsia="Times New Roman"/>
                <w:b/>
                <w:bCs/>
                <w:sz w:val="26"/>
                <w:szCs w:val="26"/>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jc w:val="center"/>
              <w:rPr>
                <w:rFonts w:eastAsia="Times New Roman"/>
                <w:b/>
                <w:bCs/>
                <w:sz w:val="26"/>
                <w:szCs w:val="26"/>
              </w:rPr>
            </w:pPr>
            <w:r>
              <w:rPr>
                <w:rFonts w:eastAsia="Times New Roman"/>
                <w:b/>
                <w:bCs/>
              </w:rPr>
              <w:t>Tuần 1</w:t>
            </w:r>
            <w:r>
              <w:rPr>
                <w:rFonts w:eastAsia="Times New Roman"/>
                <w:b/>
                <w:bCs/>
              </w:rPr>
              <w:br/>
            </w:r>
            <w:r>
              <w:rPr>
                <w:rFonts w:eastAsia="Times New Roman"/>
                <w:b/>
                <w:bCs/>
                <w:i/>
                <w:iCs/>
                <w:sz w:val="17"/>
                <w:szCs w:val="17"/>
              </w:rPr>
              <w:t>Từ 31/08 đến 04/09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jc w:val="center"/>
              <w:rPr>
                <w:rFonts w:eastAsia="Times New Roman"/>
                <w:b/>
                <w:bCs/>
                <w:sz w:val="26"/>
                <w:szCs w:val="26"/>
              </w:rPr>
            </w:pPr>
            <w:r>
              <w:rPr>
                <w:rFonts w:eastAsia="Times New Roman"/>
                <w:b/>
                <w:bCs/>
              </w:rPr>
              <w:t>Tuần 2</w:t>
            </w:r>
            <w:r>
              <w:rPr>
                <w:rFonts w:eastAsia="Times New Roman"/>
                <w:b/>
                <w:bCs/>
              </w:rPr>
              <w:br/>
            </w:r>
            <w:r>
              <w:rPr>
                <w:rFonts w:eastAsia="Times New Roman"/>
                <w:b/>
                <w:bCs/>
                <w:i/>
                <w:iCs/>
                <w:sz w:val="17"/>
                <w:szCs w:val="17"/>
              </w:rPr>
              <w:t>Từ 07/09 đến 11/09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jc w:val="center"/>
              <w:rPr>
                <w:rFonts w:eastAsia="Times New Roman"/>
                <w:b/>
                <w:bCs/>
                <w:sz w:val="26"/>
                <w:szCs w:val="26"/>
              </w:rPr>
            </w:pPr>
            <w:r>
              <w:rPr>
                <w:rFonts w:eastAsia="Times New Roman"/>
                <w:b/>
                <w:bCs/>
              </w:rPr>
              <w:t>Tuần 3</w:t>
            </w:r>
            <w:r>
              <w:rPr>
                <w:rFonts w:eastAsia="Times New Roman"/>
                <w:b/>
                <w:bCs/>
              </w:rPr>
              <w:br/>
            </w:r>
            <w:r>
              <w:rPr>
                <w:rFonts w:eastAsia="Times New Roman"/>
                <w:b/>
                <w:bCs/>
                <w:i/>
                <w:iCs/>
                <w:sz w:val="17"/>
                <w:szCs w:val="17"/>
              </w:rPr>
              <w:t>Từ 14/09 đến 18/09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jc w:val="center"/>
              <w:rPr>
                <w:rFonts w:eastAsia="Times New Roman"/>
                <w:b/>
                <w:bCs/>
                <w:sz w:val="26"/>
                <w:szCs w:val="26"/>
              </w:rPr>
            </w:pPr>
            <w:r>
              <w:rPr>
                <w:rFonts w:eastAsia="Times New Roman"/>
                <w:b/>
                <w:bCs/>
              </w:rPr>
              <w:t>Tuần 4</w:t>
            </w:r>
            <w:r>
              <w:rPr>
                <w:rFonts w:eastAsia="Times New Roman"/>
                <w:b/>
                <w:bCs/>
              </w:rPr>
              <w:br/>
            </w:r>
            <w:r>
              <w:rPr>
                <w:rFonts w:eastAsia="Times New Roman"/>
                <w:b/>
                <w:bCs/>
                <w:i/>
                <w:iCs/>
                <w:sz w:val="17"/>
                <w:szCs w:val="17"/>
              </w:rPr>
              <w:t>Từ 21/09 đến 25/09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jc w:val="center"/>
              <w:rPr>
                <w:rFonts w:eastAsia="Times New Roman"/>
                <w:b/>
                <w:bCs/>
                <w:sz w:val="26"/>
                <w:szCs w:val="26"/>
              </w:rPr>
            </w:pPr>
            <w:r>
              <w:rPr>
                <w:rFonts w:eastAsia="Times New Roman"/>
                <w:b/>
                <w:bCs/>
              </w:rPr>
              <w:t>Tuần 5</w:t>
            </w:r>
            <w:r>
              <w:rPr>
                <w:rFonts w:eastAsia="Times New Roman"/>
                <w:b/>
                <w:bCs/>
              </w:rPr>
              <w:br/>
            </w:r>
            <w:r>
              <w:rPr>
                <w:rFonts w:eastAsia="Times New Roman"/>
                <w:b/>
                <w:bCs/>
                <w:i/>
                <w:iCs/>
                <w:sz w:val="17"/>
                <w:szCs w:val="17"/>
              </w:rPr>
              <w:t>Từ 28/09 đến 02/10</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jc w:val="center"/>
              <w:rPr>
                <w:rFonts w:eastAsia="Times New Roman"/>
                <w:b/>
                <w:bCs/>
                <w:sz w:val="26"/>
                <w:szCs w:val="26"/>
              </w:rPr>
            </w:pPr>
            <w:r>
              <w:rPr>
                <w:rFonts w:eastAsia="Times New Roman"/>
                <w:b/>
                <w:bCs/>
              </w:rPr>
              <w:t>Mục tiêu thực hiên</w:t>
            </w: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rPr>
                <w:rFonts w:eastAsia="Times New Roman"/>
                <w:sz w:val="26"/>
                <w:szCs w:val="26"/>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Cô đón trẻ với thái độ ân cần, cởi mở, quan tâm đến sức khỏe của trẻ, quan sát, đo thân nhiệt, rửa tay sat khuẩn cho trẻ.</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Hướng dẫn trẻ cất đồ dùng đúng nơi quy định.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Trẻ vào các góc chơi đồ chơi theo ý thích.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Nhắc trẻ chào hỏi lễ phép trước khi vào lớp.</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Thể dục:Trẻ tập thể dục sáng theo nhạc của trường, trẻ nhìn và tập theo cô</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Hô hấp: Hít vào - Tay: Đưa 2 tay lên cao - Lưng, bụng, lườn: Cúi về phía trước - Chân: Nhún chân - Bật: Tiến lùi</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Pr>
                <w:rFonts w:eastAsia="Times New Roman"/>
                <w:color w:val="337AB7"/>
              </w:rPr>
              <w:t>(MT1)</w:t>
            </w:r>
            <w:r>
              <w:rPr>
                <w:rFonts w:eastAsia="Times New Roman"/>
              </w:rPr>
              <w:t xml:space="preserve">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chơi 1 số đồ chơi lắp ghép, xếp hình...</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color w:val="337AB7"/>
              </w:rPr>
              <w:t>(MT55)</w:t>
            </w:r>
            <w:r>
              <w:rPr>
                <w:rFonts w:eastAsia="Times New Roman"/>
              </w:rPr>
              <w:t xml:space="preserve"> </w:t>
            </w: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t>MT1, MT55</w:t>
            </w: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Trò chuyện với trẻ về cảm xúc ngày đầu tiên đi học,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Cho trẻ  nghe các bài hát về ngày khai giảng, trung thu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xem tranh ảnh, video về các hoạt động của ngày trung thu, khai giảng.</w:t>
            </w:r>
          </w:p>
          <w:p w:rsidR="00DD08FB" w:rsidRDefault="00DD08FB" w:rsidP="00CA60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b/>
                <w:bCs/>
                <w:sz w:val="26"/>
                <w:szCs w:val="26"/>
              </w:rPr>
              <w:t>Hoạt động khác: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Nói được tên của bản thân khi được hỏi</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Pr>
                <w:rFonts w:eastAsia="Times New Roman"/>
                <w:color w:val="337AB7"/>
              </w:rPr>
              <w:t>(MT45)</w:t>
            </w:r>
            <w:r>
              <w:rPr>
                <w:rFonts w:eastAsia="Times New Roman"/>
              </w:rPr>
              <w:t xml:space="preserve"> </w:t>
            </w:r>
          </w:p>
          <w:p w:rsidR="00DD08FB" w:rsidRDefault="00DD08FB" w:rsidP="00CA60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b/>
                <w:bCs/>
                <w:sz w:val="26"/>
                <w:szCs w:val="26"/>
              </w:rPr>
              <w:t>Hoạt động khác: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Nói tên và đặc điểm của bạn trong lớp.</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color w:val="337AB7"/>
              </w:rPr>
              <w:t>(MT50)</w:t>
            </w:r>
            <w:r>
              <w:rPr>
                <w:rFonts w:eastAsia="Times New Roman"/>
              </w:rPr>
              <w:t xml:space="preserve"> </w:t>
            </w:r>
            <w:r>
              <w:rPr>
                <w:rFonts w:eastAsia="Times New Roman"/>
                <w:vanish/>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t>MT45, MT50</w:t>
            </w:r>
          </w:p>
        </w:tc>
      </w:tr>
      <w:tr w:rsidR="00DD08FB" w:rsidTr="00CA60E8">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kỹ năng bê ghế</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trẻ kĩ năng rửa tay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Thơ: Cô và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VĐCB: Bật liên tục về phía trước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Chèo thuyền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Truyện: Sự tích chú Cuội cung trăng</w:t>
            </w:r>
          </w:p>
        </w:tc>
        <w:tc>
          <w:tcPr>
            <w:tcW w:w="0" w:type="auto"/>
            <w:vMerge w:val="restart"/>
            <w:tcBorders>
              <w:top w:val="nil"/>
              <w:left w:val="nil"/>
              <w:bottom w:val="nil"/>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t>MT27, MT48, MT94, MT49, MT52</w:t>
            </w:r>
          </w:p>
        </w:tc>
      </w:tr>
      <w:tr w:rsidR="00DD08FB" w:rsidTr="00CA60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D08FB" w:rsidRDefault="00DD08FB" w:rsidP="00CA60E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kỹ năng cất dép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trẻ cất ba lô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Đếm đến 2, nhận biết số lượng trong phạm vi 2, nhận biết chữ số 1- 2</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wspacepreline1"/>
                <w:rFonts w:eastAsia="Times New Roman"/>
                <w:color w:val="337AB7"/>
              </w:rPr>
              <w:t>(MT27)</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Dạy trẻ nhận biết hình vuông, hình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Đếm đến 3, nhận biết số lượng trong phạm vi 3, nhận biết chữ số 3</w:t>
            </w:r>
          </w:p>
        </w:tc>
        <w:tc>
          <w:tcPr>
            <w:tcW w:w="0" w:type="auto"/>
            <w:vMerge/>
            <w:tcBorders>
              <w:top w:val="nil"/>
              <w:left w:val="nil"/>
              <w:bottom w:val="nil"/>
              <w:right w:val="single" w:sz="6" w:space="0" w:color="000000"/>
            </w:tcBorders>
            <w:vAlign w:val="center"/>
            <w:hideMark/>
          </w:tcPr>
          <w:p w:rsidR="00DD08FB" w:rsidRDefault="00DD08FB" w:rsidP="00CA60E8">
            <w:pPr>
              <w:rPr>
                <w:rFonts w:eastAsia="Times New Roman"/>
                <w:sz w:val="26"/>
                <w:szCs w:val="26"/>
              </w:rPr>
            </w:pPr>
          </w:p>
        </w:tc>
      </w:tr>
      <w:tr w:rsidR="00DD08FB" w:rsidTr="00CA60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D08FB" w:rsidRDefault="00DD08FB" w:rsidP="00CA60E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Nghỉ 2/9</w:t>
            </w:r>
          </w:p>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trẻ kĩ năng rửa tay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kỹ năng nhận tổ thể dục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Tô nét và tô màu: Tranh chú hề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Nặn  những chiếc vòng    (Mẫu)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Vẽ đồ chơi Trung Thu</w:t>
            </w:r>
          </w:p>
        </w:tc>
        <w:tc>
          <w:tcPr>
            <w:tcW w:w="0" w:type="auto"/>
            <w:vMerge/>
            <w:tcBorders>
              <w:top w:val="nil"/>
              <w:left w:val="nil"/>
              <w:bottom w:val="nil"/>
              <w:right w:val="single" w:sz="6" w:space="0" w:color="000000"/>
            </w:tcBorders>
            <w:vAlign w:val="center"/>
            <w:hideMark/>
          </w:tcPr>
          <w:p w:rsidR="00DD08FB" w:rsidRDefault="00DD08FB" w:rsidP="00CA60E8">
            <w:pPr>
              <w:rPr>
                <w:rFonts w:eastAsia="Times New Roman"/>
                <w:sz w:val="26"/>
                <w:szCs w:val="26"/>
              </w:rPr>
            </w:pPr>
          </w:p>
        </w:tc>
      </w:tr>
      <w:tr w:rsidR="00DD08FB" w:rsidTr="00CA60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D08FB" w:rsidRDefault="00DD08FB" w:rsidP="00CA60E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trẻ kĩ năng rửa mặt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kỹ năng lấy gối và lên giường khi đi ngủ</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Trường mầm non Tân Mai của bé</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wspacepreline1"/>
                <w:rFonts w:eastAsia="Times New Roman"/>
                <w:color w:val="337AB7"/>
              </w:rPr>
              <w:t>(MT48)</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Các cô bác trong trường mầm non</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color w:val="337AB7"/>
              </w:rPr>
              <w:t>(MT49)</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Bé vui Tết Trung Thu</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wspacepreline1"/>
                <w:rFonts w:eastAsia="Times New Roman"/>
                <w:color w:val="337AB7"/>
              </w:rPr>
              <w:t>(MT52)</w:t>
            </w:r>
            <w:r>
              <w:rPr>
                <w:rStyle w:val="wspacepreline1"/>
                <w:rFonts w:eastAsia="Times New Roman"/>
              </w:rPr>
              <w:t xml:space="preserve"> </w:t>
            </w:r>
          </w:p>
        </w:tc>
        <w:tc>
          <w:tcPr>
            <w:tcW w:w="0" w:type="auto"/>
            <w:vMerge/>
            <w:tcBorders>
              <w:top w:val="nil"/>
              <w:left w:val="nil"/>
              <w:bottom w:val="nil"/>
              <w:right w:val="single" w:sz="6" w:space="0" w:color="000000"/>
            </w:tcBorders>
            <w:vAlign w:val="center"/>
            <w:hideMark/>
          </w:tcPr>
          <w:p w:rsidR="00DD08FB" w:rsidRDefault="00DD08FB" w:rsidP="00CA60E8">
            <w:pPr>
              <w:rPr>
                <w:rFonts w:eastAsia="Times New Roman"/>
                <w:sz w:val="26"/>
                <w:szCs w:val="26"/>
              </w:rPr>
            </w:pPr>
          </w:p>
        </w:tc>
      </w:tr>
      <w:tr w:rsidR="00DD08FB" w:rsidTr="00CA60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D08FB" w:rsidRDefault="00DD08FB" w:rsidP="00CA60E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Rèn kỹ năng </w:t>
            </w:r>
            <w:r>
              <w:rPr>
                <w:rFonts w:ascii="Times New Roman" w:hAnsi="Times New Roman" w:cs="Times New Roman"/>
                <w:sz w:val="26"/>
                <w:szCs w:val="26"/>
              </w:rPr>
              <w:lastRenderedPageBreak/>
              <w:t>nhận tổ</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Rèn kĩ năng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Rèn trẻ kĩ năng </w:t>
            </w:r>
            <w:r>
              <w:rPr>
                <w:rFonts w:ascii="Times New Roman" w:hAnsi="Times New Roman" w:cs="Times New Roman"/>
                <w:sz w:val="26"/>
                <w:szCs w:val="26"/>
              </w:rPr>
              <w:lastRenderedPageBreak/>
              <w:t>xúc miệng nước muối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Âm nhạc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VTTP: Vui đến </w:t>
            </w:r>
            <w:r>
              <w:rPr>
                <w:rFonts w:ascii="Times New Roman" w:hAnsi="Times New Roman" w:cs="Times New Roman"/>
                <w:sz w:val="26"/>
                <w:szCs w:val="26"/>
              </w:rPr>
              <w:lastRenderedPageBreak/>
              <w:t>trường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Nghe: Ngày đầu tiên đi học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 Khách đến nhà</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wspacepreline1"/>
                <w:rFonts w:eastAsia="Times New Roman"/>
                <w:color w:val="337AB7"/>
              </w:rPr>
              <w:t>(MT94)</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Âm nhạc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Dạy hát: Những </w:t>
            </w:r>
            <w:r>
              <w:rPr>
                <w:rFonts w:ascii="Times New Roman" w:hAnsi="Times New Roman" w:cs="Times New Roman"/>
                <w:sz w:val="26"/>
                <w:szCs w:val="26"/>
              </w:rPr>
              <w:lastRenderedPageBreak/>
              <w:t>em bé ngoan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Nghe: Cô giáo</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Âm nhạc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Dạy hát: Rước </w:t>
            </w:r>
            <w:r>
              <w:rPr>
                <w:rFonts w:ascii="Times New Roman" w:hAnsi="Times New Roman" w:cs="Times New Roman"/>
                <w:sz w:val="26"/>
                <w:szCs w:val="26"/>
              </w:rPr>
              <w:lastRenderedPageBreak/>
              <w:t>đền tháng 8</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Nghe: Thùng thình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 Nhìn hình ảnh đoán tên bài hát</w:t>
            </w:r>
          </w:p>
        </w:tc>
        <w:tc>
          <w:tcPr>
            <w:tcW w:w="0" w:type="auto"/>
            <w:vMerge/>
            <w:tcBorders>
              <w:top w:val="nil"/>
              <w:left w:val="nil"/>
              <w:bottom w:val="nil"/>
              <w:right w:val="single" w:sz="6" w:space="0" w:color="000000"/>
            </w:tcBorders>
            <w:vAlign w:val="center"/>
            <w:hideMark/>
          </w:tcPr>
          <w:p w:rsidR="00DD08FB" w:rsidRDefault="00DD08FB" w:rsidP="00CA60E8">
            <w:pPr>
              <w:rPr>
                <w:rFonts w:eastAsia="Times New Roman"/>
                <w:sz w:val="26"/>
                <w:szCs w:val="26"/>
              </w:rPr>
            </w:pP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1:</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HĐ có chủ đích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quan sát cây xoài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Văn học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 + LĐTT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quan sát thời tiết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Quan sát cây hoa giấy</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TCDG: Thả đỉa ba ba</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 Kéo co</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Những chú sâu ngộ nghĩnh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theo ý thích: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với phấn, chơi với cát, chơi với nước, chơi với sỏi, chơi với lá, chơi với vòng, chơi với bóng, cắp cua bỏ giỏ, làm con nghé ọ, làm con bướm, làm con ong…chơi câu cá, chơi, chơi ô ăn quan…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Chơi đồ chơi ngoài trời.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2:</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HĐ có chủ đích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quan sát phòng bảo vệ ở sân trường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Tạo hình.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QS cánh 1 số loại hoa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 + LĐTT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Khám phá</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TCDG: Lộn cầu vồng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Mèo và chim sẻ</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TCVĐ : Đập bóng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theo ý thích: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với phấn, chơi với cát, chơi với nước, chơi với sỏi, chơi với lá, chơi với vòng, chơi với bóng, cắp cua bỏ giỏ, làm con nghé ọ, làm con bướm, làm con ong…chơi câu cá, chơi, chơi ô ăn quan…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Chơi đồ chơi ngoài trời.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3:</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HĐ có chủ đích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Quan sát hoa dâm bụt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Khám phá</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chuyện về trường mầm non Tân Mai thân yêu</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Cảm nhận thời tiết của mùa thu.</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TCDG: Thả đỉa ba ba</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 Kéo co</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Những chú sâu ngộ nghĩnh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theo ý thích: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với phấn, chơi với cát, chơi với nước, chơi với sỏi, chơi với lá, chơi với vòng, chơi với bóng, cắp cua bỏ giỏ, làm con nghé ọ, làm con bướm, làm con ong…chơi câu cá, chơi, chơi ô ăn quan…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Chơi đồ chơi ngoài trời.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HĐ có chủ đích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QS khu để xe của GV</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Văn học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chuyện với bác bảo vệ.</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chuyện về công việc của các cô cấp dưỡng.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TCDG: Bịt mắt bắt dê.</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TCDG: Rồng rắn lên mây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Chó sói xấu tính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ml:space="preserve">* Chơi theo ý thích: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với phấn, chơi với cát, chơi với nước, chơi với sỏi, chơi với lá, chơi với vòng, chơi với bóng, cắp cua bỏ giỏ, làm con nghé ọ, làm con bướm, làm con ong…chơi câu cá, chơi, chơi ô ăn quan…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Chơi đồ chơi ngoài trời.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5:</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HĐ có chủ đích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thăm quan vườn hoa</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Tạo hình.</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 + LĐTT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quan sát thời tiết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Tham gia khu vui chơi: Khám phá</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Ếch thi tài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Chú Thỏ dũng cảm</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theo ý thích: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Chơi với phấn, chơi với cát, chơi với nước, chơi với sỏi, chơi với lá, chơi với vòng, chơi với bóng, cắp cua bỏ giỏ, làm con nghé ọ, làm con bướm, làm con ong…chơi câu cá, chơi, chơi ô ăn quan…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Chơi đồ chơi ngoài trời.</w:t>
            </w:r>
            <w:r>
              <w:rPr>
                <w:rFonts w:ascii="Times New Roman" w:eastAsia="Times New Roman" w:hAnsi="Times New Roman" w:cs="Times New Roman"/>
                <w:vanish/>
                <w:sz w:val="26"/>
                <w:szCs w:val="26"/>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Góc trọng tâm: + Xây dựng vườn trường học của trẻ, khu vui chơi ngoài trời (T3).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 Góc âm nhạc:  Biểu diễn văn nghệ (T4)</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 Làm một số loại đèn lồng, đồ chơi (T5)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Các góc khác: Góc xây dựng vườn cây, hoa của bé.</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Góc phân vai: Gia đình, bác sĩ, bán hàng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Góc học tập: Cho trẻ chơi trò chơi nối hình.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Làm bài tập về kĩ năng ôn đếm, làm thí nghiệm chìm- nổi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Góc nghệ thuật:  Vẽ cô giáo, vẽ đồ chơi như: Bập bênh, cầu trượt.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Cắt theo đường thẳng. Trẻ vẽ và tô màu theo yêu cầu của cô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Góc âm nhạc: Làm 1 số đồ dùng âm nhạc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Góc thư viện: Làm sách chủ điểm, bé kể chuyện theo tranh. Làm rối tay</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Góc thiên nhiên: Chăm sóc cây xanh, chơi các trò chơi dân gian.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Chất tan và chất không tan.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lastRenderedPageBreak/>
              <w:t>- Dạy trẻ cách đóng mở ba lô</w:t>
            </w:r>
            <w:r>
              <w:rPr>
                <w:rFonts w:ascii="Times New Roman" w:eastAsia="Times New Roman" w:hAnsi="Times New Roman" w:cs="Times New Roman"/>
                <w:vanish/>
                <w:sz w:val="26"/>
                <w:szCs w:val="26"/>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Rèn cho trẻ các kỹ năng tự phục vụ trong giờ ăn như:  lau mặt trước khi ăn. Biết thay quần áo khi bị bẩn, ướt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Nói tên các món ăn hàng ngày. Biết cầm thìa xúc gọn gàng không rơi vãi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Nhận biết được 1 số món ăn có lợi cho sức khỏe chúng ta.</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Biết đi vệ sinh đúng nơi quy định.</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Pr>
                <w:rFonts w:eastAsia="Times New Roman"/>
                <w:color w:val="337AB7"/>
              </w:rPr>
              <w:t>(MT12)</w:t>
            </w:r>
            <w:r>
              <w:rPr>
                <w:rFonts w:eastAsia="Times New Roman"/>
              </w:rPr>
              <w:t xml:space="preserve"> </w:t>
            </w:r>
          </w:p>
          <w:p w:rsidR="00DD08FB" w:rsidRDefault="00DD08FB" w:rsidP="00CA60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b/>
                <w:bCs/>
                <w:sz w:val="26"/>
                <w:szCs w:val="26"/>
              </w:rPr>
              <w:t>Hoạt động khác: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Chế độ sinh hoạt hàng ngày.</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Pr>
                <w:rFonts w:eastAsia="Times New Roman"/>
                <w:color w:val="337AB7"/>
              </w:rPr>
              <w:t>(MT85)</w:t>
            </w:r>
            <w:r>
              <w:rPr>
                <w:rFonts w:eastAsia="Times New Roman"/>
              </w:rPr>
              <w:t xml:space="preserve"> </w:t>
            </w:r>
          </w:p>
          <w:p w:rsidR="00DD08FB" w:rsidRDefault="00DD08FB" w:rsidP="00CA60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b/>
                <w:bCs/>
                <w:sz w:val="26"/>
                <w:szCs w:val="26"/>
              </w:rPr>
              <w:t>Hoạt động ăn, ngủ, vệ sinh cá nhân: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Trẻ biết mời cơm cô, bạn</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color w:val="337AB7"/>
              </w:rPr>
              <w:t>(MT65)</w:t>
            </w:r>
            <w:r>
              <w:rPr>
                <w:rFonts w:eastAsia="Times New Roman"/>
              </w:rPr>
              <w:t xml:space="preserve"> </w:t>
            </w:r>
            <w:r>
              <w:rPr>
                <w:rFonts w:eastAsia="Times New Roman"/>
                <w:vanish/>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t>MT12, MT85, MT65</w:t>
            </w: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1:</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ôn lại kĩ năng rửa mặt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Rèn nề nếp trẻ trong giờ hoạt động học</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LĐTT: Vệ sinh đồ dùng, đồ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Văn nghệ - Nêu gương bé ngoan.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Dạy trẻ cách đóng mở ba lô</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Pr>
                <w:rFonts w:eastAsia="Times New Roman"/>
                <w:color w:val="337AB7"/>
              </w:rPr>
              <w:t>(MT8)</w:t>
            </w:r>
            <w:r>
              <w:rPr>
                <w:rFonts w:eastAsia="Times New Roman"/>
              </w:rPr>
              <w:t xml:space="preserve">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2:</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Rèn trẻ kỹ năng vẽ và tô màu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Xem băng hình ý nghĩa ngày khai giảng.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LĐTT:  Bé cùng cô dọn dẹp sắp xếp các góc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Ôn kỹ năng lau mặt</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Thứ 6: LĐTT: Vệ sinh đồ dùng, đồ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Văn nghệ - Nêu gương bé ngoan.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Tuần 3:</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ml:space="preserve">- Dạy trẻ một số nội quy trong lớp </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Tạo hình: Tô nét và tô màu những chiếc ô</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Hướng dẫn trẻ mở sách đúng chiều</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Thể dục: VĐCB: Đi theo đường ngoằn ngoèo. TCVĐ: Cáo và thỏ</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LĐTT: Vệ sinh đồ dùng, đồ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Văn nghệ - Nêu gương bé ngoan.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Bài học giá trị sống: Lễ phép.</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Văn học: Thơ: Cô giáo của em</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NB và LQVT: Mắt ai tinh (T1)</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Thứ 6: LĐTT: Vệ sinh đồ dùng, đồ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Văn nghệ - Nêu gương bé ngoan.</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Chụp ảnh cho bạn, nói tên và đặc điểm của bạn trong lớp</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Tuần 5:</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Cho trẻ làm đèn lồng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Xem băng hình ý về ngày Tết Trung Thu</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LĐTT:  Bé cùng cô dọn dẹp sắp xếp các góc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VĐCB: Bò chui qua cổng</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TCVĐ: Kéo co</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 LĐTT: Vệ sinh đồ dùng, đồ chơi</w:t>
            </w:r>
          </w:p>
          <w:p w:rsidR="00DD08FB" w:rsidRDefault="00DD08FB" w:rsidP="00CA60E8">
            <w:pPr>
              <w:pStyle w:val="HTMLPreformatted"/>
              <w:rPr>
                <w:rFonts w:ascii="Times New Roman" w:hAnsi="Times New Roman" w:cs="Times New Roman"/>
                <w:sz w:val="26"/>
                <w:szCs w:val="26"/>
              </w:rPr>
            </w:pPr>
            <w:r>
              <w:rPr>
                <w:rFonts w:ascii="Times New Roman" w:hAnsi="Times New Roman" w:cs="Times New Roman"/>
                <w:sz w:val="26"/>
                <w:szCs w:val="26"/>
              </w:rPr>
              <w:t>Văn nghệ - Nêu gương bé ngoan.</w:t>
            </w:r>
            <w:r>
              <w:rPr>
                <w:rFonts w:ascii="Times New Roman" w:eastAsia="Times New Roman" w:hAnsi="Times New Roman" w:cs="Times New Roman"/>
                <w:vanish/>
                <w:sz w:val="26"/>
                <w:szCs w:val="26"/>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lastRenderedPageBreak/>
              <w:t>MT8</w:t>
            </w: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t xml:space="preserve">Trường MN Tân Mai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Fonts w:eastAsia="Times New Roman"/>
              </w:rPr>
              <w:t xml:space="preserve">Các cô các bác trong trường MN Tân Mai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6"/>
                <w:szCs w:val="26"/>
              </w:rPr>
            </w:pPr>
            <w:r>
              <w:rPr>
                <w:rStyle w:val="Strong"/>
                <w:rFonts w:eastAsia="Times New Roman"/>
              </w:rPr>
              <w:t>Bé vui tết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DD08FB" w:rsidTr="00CA60E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ĐÁNH GIÁ CỦA GIÁO VIÊN</w:t>
            </w:r>
          </w:p>
          <w:p w:rsidR="00DD08FB" w:rsidRDefault="00DD08FB" w:rsidP="00CA60E8">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DD08FB" w:rsidRDefault="00DD08FB" w:rsidP="00CA60E8">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DD08FB" w:rsidRDefault="00DD08FB" w:rsidP="00CA60E8">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DD08FB" w:rsidRDefault="00DD08FB" w:rsidP="00CA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DD08FB" w:rsidRDefault="00DD08FB" w:rsidP="00CA60E8">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bookmarkStart w:id="0" w:name="_GoBack"/>
            <w:bookmarkEnd w:id="0"/>
            <w:r>
              <w:t>ĐÁNH GIÁ CỦA BAN GIÁM HIỆU</w:t>
            </w:r>
          </w:p>
          <w:p w:rsidR="00DD08FB" w:rsidRDefault="00DD08FB" w:rsidP="00CA60E8">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DD08FB" w:rsidRDefault="00DD08FB" w:rsidP="00CA60E8">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DD08FB" w:rsidRDefault="00DD08FB" w:rsidP="00CA60E8">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c>
      </w:tr>
    </w:tbl>
    <w:p w:rsidR="00DD08FB" w:rsidRDefault="00DD08FB" w:rsidP="00DD08FB">
      <w:pPr>
        <w:pStyle w:val="Heading2"/>
        <w:spacing w:before="0" w:beforeAutospacing="0" w:after="0" w:afterAutospacing="0" w:line="288" w:lineRule="auto"/>
        <w:ind w:firstLine="720"/>
        <w:jc w:val="both"/>
        <w:rPr>
          <w:rFonts w:eastAsia="Times New Roman"/>
        </w:rPr>
      </w:pPr>
    </w:p>
    <w:p w:rsidR="0064215C" w:rsidRDefault="0064215C"/>
    <w:sectPr w:rsidR="0064215C">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FB"/>
    <w:rsid w:val="00041193"/>
    <w:rsid w:val="00042C95"/>
    <w:rsid w:val="0006634D"/>
    <w:rsid w:val="00093F1E"/>
    <w:rsid w:val="000B4675"/>
    <w:rsid w:val="000D33D8"/>
    <w:rsid w:val="0012138A"/>
    <w:rsid w:val="00134A59"/>
    <w:rsid w:val="00154F43"/>
    <w:rsid w:val="001C7DF1"/>
    <w:rsid w:val="002018A5"/>
    <w:rsid w:val="00224EB6"/>
    <w:rsid w:val="002365B2"/>
    <w:rsid w:val="002366D9"/>
    <w:rsid w:val="00282391"/>
    <w:rsid w:val="00293ABA"/>
    <w:rsid w:val="002A04A5"/>
    <w:rsid w:val="002E29B1"/>
    <w:rsid w:val="002F783A"/>
    <w:rsid w:val="00355EE9"/>
    <w:rsid w:val="00394124"/>
    <w:rsid w:val="003F4871"/>
    <w:rsid w:val="004122B0"/>
    <w:rsid w:val="00440EEC"/>
    <w:rsid w:val="00455F52"/>
    <w:rsid w:val="00492AB3"/>
    <w:rsid w:val="00562F59"/>
    <w:rsid w:val="00600FD5"/>
    <w:rsid w:val="006124DA"/>
    <w:rsid w:val="0064215C"/>
    <w:rsid w:val="006515B5"/>
    <w:rsid w:val="006D2ACF"/>
    <w:rsid w:val="006E6067"/>
    <w:rsid w:val="006F2901"/>
    <w:rsid w:val="00724E9A"/>
    <w:rsid w:val="0073012B"/>
    <w:rsid w:val="00730D29"/>
    <w:rsid w:val="0075073B"/>
    <w:rsid w:val="00766661"/>
    <w:rsid w:val="00770758"/>
    <w:rsid w:val="00785B6F"/>
    <w:rsid w:val="00817011"/>
    <w:rsid w:val="00855EEF"/>
    <w:rsid w:val="00886261"/>
    <w:rsid w:val="00887EAB"/>
    <w:rsid w:val="008E34C5"/>
    <w:rsid w:val="00950BB1"/>
    <w:rsid w:val="00970B88"/>
    <w:rsid w:val="009A5560"/>
    <w:rsid w:val="00A147ED"/>
    <w:rsid w:val="00AA7500"/>
    <w:rsid w:val="00B241C1"/>
    <w:rsid w:val="00B35920"/>
    <w:rsid w:val="00B6270E"/>
    <w:rsid w:val="00C328EA"/>
    <w:rsid w:val="00C62F33"/>
    <w:rsid w:val="00C73A54"/>
    <w:rsid w:val="00CB16DC"/>
    <w:rsid w:val="00D0430F"/>
    <w:rsid w:val="00D30192"/>
    <w:rsid w:val="00D6037D"/>
    <w:rsid w:val="00D94AE3"/>
    <w:rsid w:val="00DA7A32"/>
    <w:rsid w:val="00DD08FB"/>
    <w:rsid w:val="00DD2C66"/>
    <w:rsid w:val="00DE4D01"/>
    <w:rsid w:val="00DF1C17"/>
    <w:rsid w:val="00E7132E"/>
    <w:rsid w:val="00EA3007"/>
    <w:rsid w:val="00EF21E3"/>
    <w:rsid w:val="00F1470B"/>
    <w:rsid w:val="00F376FF"/>
    <w:rsid w:val="00F8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DD08FB"/>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08FB"/>
    <w:rPr>
      <w:rFonts w:eastAsiaTheme="minorEastAsia" w:cs="Times New Roman"/>
      <w:b/>
      <w:bCs/>
      <w:sz w:val="36"/>
      <w:szCs w:val="36"/>
    </w:rPr>
  </w:style>
  <w:style w:type="paragraph" w:styleId="HTMLPreformatted">
    <w:name w:val="HTML Preformatted"/>
    <w:basedOn w:val="Normal"/>
    <w:link w:val="HTMLPreformattedChar"/>
    <w:uiPriority w:val="99"/>
    <w:unhideWhenUsed/>
    <w:rsid w:val="00DD0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DD08FB"/>
    <w:rPr>
      <w:rFonts w:ascii="Courier New" w:eastAsiaTheme="minorEastAsia" w:hAnsi="Courier New" w:cs="Courier New"/>
      <w:sz w:val="20"/>
      <w:szCs w:val="20"/>
    </w:rPr>
  </w:style>
  <w:style w:type="paragraph" w:styleId="NormalWeb">
    <w:name w:val="Normal (Web)"/>
    <w:basedOn w:val="Normal"/>
    <w:uiPriority w:val="99"/>
    <w:semiHidden/>
    <w:unhideWhenUsed/>
    <w:rsid w:val="00DD08FB"/>
    <w:pPr>
      <w:spacing w:before="100" w:beforeAutospacing="1" w:after="100" w:afterAutospacing="1" w:line="240" w:lineRule="auto"/>
    </w:pPr>
    <w:rPr>
      <w:rFonts w:eastAsiaTheme="minorEastAsia" w:cs="Times New Roman"/>
      <w:szCs w:val="24"/>
    </w:rPr>
  </w:style>
  <w:style w:type="paragraph" w:customStyle="1" w:styleId="line-dots">
    <w:name w:val="line-dots"/>
    <w:basedOn w:val="Normal"/>
    <w:uiPriority w:val="99"/>
    <w:semiHidden/>
    <w:rsid w:val="00DD08FB"/>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text-center-report">
    <w:name w:val="text-center-report"/>
    <w:basedOn w:val="Normal"/>
    <w:uiPriority w:val="99"/>
    <w:semiHidden/>
    <w:rsid w:val="00DD08FB"/>
    <w:pPr>
      <w:spacing w:before="100" w:beforeAutospacing="1" w:after="100" w:afterAutospacing="1" w:line="240" w:lineRule="auto"/>
      <w:jc w:val="center"/>
    </w:pPr>
    <w:rPr>
      <w:rFonts w:eastAsiaTheme="minorEastAsia" w:cs="Times New Roman"/>
      <w:szCs w:val="24"/>
    </w:rPr>
  </w:style>
  <w:style w:type="character" w:customStyle="1" w:styleId="wspacepreline1">
    <w:name w:val="wspacepreline1"/>
    <w:basedOn w:val="DefaultParagraphFont"/>
    <w:rsid w:val="00DD08FB"/>
  </w:style>
  <w:style w:type="character" w:styleId="Strong">
    <w:name w:val="Strong"/>
    <w:basedOn w:val="DefaultParagraphFont"/>
    <w:uiPriority w:val="22"/>
    <w:qFormat/>
    <w:rsid w:val="00DD08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DD08FB"/>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08FB"/>
    <w:rPr>
      <w:rFonts w:eastAsiaTheme="minorEastAsia" w:cs="Times New Roman"/>
      <w:b/>
      <w:bCs/>
      <w:sz w:val="36"/>
      <w:szCs w:val="36"/>
    </w:rPr>
  </w:style>
  <w:style w:type="paragraph" w:styleId="HTMLPreformatted">
    <w:name w:val="HTML Preformatted"/>
    <w:basedOn w:val="Normal"/>
    <w:link w:val="HTMLPreformattedChar"/>
    <w:uiPriority w:val="99"/>
    <w:unhideWhenUsed/>
    <w:rsid w:val="00DD0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DD08FB"/>
    <w:rPr>
      <w:rFonts w:ascii="Courier New" w:eastAsiaTheme="minorEastAsia" w:hAnsi="Courier New" w:cs="Courier New"/>
      <w:sz w:val="20"/>
      <w:szCs w:val="20"/>
    </w:rPr>
  </w:style>
  <w:style w:type="paragraph" w:styleId="NormalWeb">
    <w:name w:val="Normal (Web)"/>
    <w:basedOn w:val="Normal"/>
    <w:uiPriority w:val="99"/>
    <w:semiHidden/>
    <w:unhideWhenUsed/>
    <w:rsid w:val="00DD08FB"/>
    <w:pPr>
      <w:spacing w:before="100" w:beforeAutospacing="1" w:after="100" w:afterAutospacing="1" w:line="240" w:lineRule="auto"/>
    </w:pPr>
    <w:rPr>
      <w:rFonts w:eastAsiaTheme="minorEastAsia" w:cs="Times New Roman"/>
      <w:szCs w:val="24"/>
    </w:rPr>
  </w:style>
  <w:style w:type="paragraph" w:customStyle="1" w:styleId="line-dots">
    <w:name w:val="line-dots"/>
    <w:basedOn w:val="Normal"/>
    <w:uiPriority w:val="99"/>
    <w:semiHidden/>
    <w:rsid w:val="00DD08FB"/>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text-center-report">
    <w:name w:val="text-center-report"/>
    <w:basedOn w:val="Normal"/>
    <w:uiPriority w:val="99"/>
    <w:semiHidden/>
    <w:rsid w:val="00DD08FB"/>
    <w:pPr>
      <w:spacing w:before="100" w:beforeAutospacing="1" w:after="100" w:afterAutospacing="1" w:line="240" w:lineRule="auto"/>
      <w:jc w:val="center"/>
    </w:pPr>
    <w:rPr>
      <w:rFonts w:eastAsiaTheme="minorEastAsia" w:cs="Times New Roman"/>
      <w:szCs w:val="24"/>
    </w:rPr>
  </w:style>
  <w:style w:type="character" w:customStyle="1" w:styleId="wspacepreline1">
    <w:name w:val="wspacepreline1"/>
    <w:basedOn w:val="DefaultParagraphFont"/>
    <w:rsid w:val="00DD08FB"/>
  </w:style>
  <w:style w:type="character" w:styleId="Strong">
    <w:name w:val="Strong"/>
    <w:basedOn w:val="DefaultParagraphFont"/>
    <w:uiPriority w:val="22"/>
    <w:qFormat/>
    <w:rsid w:val="00DD0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2020-09-15T02:50:00Z</dcterms:created>
  <dcterms:modified xsi:type="dcterms:W3CDTF">2020-09-15T02:51:00Z</dcterms:modified>
</cp:coreProperties>
</file>