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16" w:rsidRPr="00D36116" w:rsidRDefault="00D36116" w:rsidP="00D36116">
      <w:pPr>
        <w:spacing w:before="100" w:beforeAutospacing="1" w:after="100" w:afterAutospacing="1" w:line="288" w:lineRule="auto"/>
        <w:ind w:firstLine="720"/>
        <w:jc w:val="center"/>
        <w:outlineLvl w:val="2"/>
        <w:rPr>
          <w:rFonts w:eastAsia="Times New Roman" w:cs="Times New Roman"/>
          <w:b/>
          <w:bCs/>
          <w:sz w:val="28"/>
          <w:szCs w:val="28"/>
        </w:rPr>
      </w:pPr>
      <w:r w:rsidRPr="00D36116">
        <w:rPr>
          <w:rFonts w:eastAsia="Times New Roman" w:cs="Times New Roman"/>
          <w:b/>
          <w:bCs/>
          <w:sz w:val="28"/>
          <w:szCs w:val="28"/>
        </w:rPr>
        <w:t xml:space="preserve">KẾ HOẠCH GIÁO DỤC THÁNG 11 - LỨA TUỔI MẪU GIÁO BÉ 3-4 TUỔI - LỚP BÉ C3 </w:t>
      </w:r>
      <w:r w:rsidRPr="00D36116">
        <w:rPr>
          <w:rFonts w:eastAsia="Times New Roman" w:cs="Times New Roman"/>
          <w:b/>
          <w:bCs/>
          <w:sz w:val="28"/>
          <w:szCs w:val="28"/>
        </w:rPr>
        <w:br/>
        <w:t xml:space="preserve">Tên giáo viên: Bé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36116" w:rsidRPr="00D36116" w:rsidTr="006E043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Tuần 1</w:t>
            </w:r>
            <w:r w:rsidRPr="00D36116">
              <w:rPr>
                <w:rFonts w:eastAsia="Times New Roman" w:cs="Times New Roman"/>
                <w:b/>
                <w:bCs/>
                <w:sz w:val="26"/>
                <w:szCs w:val="26"/>
              </w:rPr>
              <w:br/>
            </w:r>
            <w:r w:rsidRPr="00D36116">
              <w:rPr>
                <w:rFonts w:eastAsia="Times New Roman" w:cs="Times New Roman"/>
                <w:b/>
                <w:bCs/>
                <w:i/>
                <w:iCs/>
                <w:sz w:val="17"/>
                <w:szCs w:val="17"/>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Tuần 2</w:t>
            </w:r>
            <w:r w:rsidRPr="00D36116">
              <w:rPr>
                <w:rFonts w:eastAsia="Times New Roman" w:cs="Times New Roman"/>
                <w:b/>
                <w:bCs/>
                <w:sz w:val="26"/>
                <w:szCs w:val="26"/>
              </w:rPr>
              <w:br/>
            </w:r>
            <w:r w:rsidRPr="00D36116">
              <w:rPr>
                <w:rFonts w:eastAsia="Times New Roman" w:cs="Times New Roman"/>
                <w:b/>
                <w:bCs/>
                <w:i/>
                <w:iCs/>
                <w:sz w:val="17"/>
                <w:szCs w:val="17"/>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Tuần 3</w:t>
            </w:r>
            <w:r w:rsidRPr="00D36116">
              <w:rPr>
                <w:rFonts w:eastAsia="Times New Roman" w:cs="Times New Roman"/>
                <w:b/>
                <w:bCs/>
                <w:sz w:val="26"/>
                <w:szCs w:val="26"/>
              </w:rPr>
              <w:br/>
            </w:r>
            <w:r w:rsidRPr="00D36116">
              <w:rPr>
                <w:rFonts w:eastAsia="Times New Roman" w:cs="Times New Roman"/>
                <w:b/>
                <w:bCs/>
                <w:i/>
                <w:iCs/>
                <w:sz w:val="17"/>
                <w:szCs w:val="17"/>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Tuần 4</w:t>
            </w:r>
            <w:r w:rsidRPr="00D36116">
              <w:rPr>
                <w:rFonts w:eastAsia="Times New Roman" w:cs="Times New Roman"/>
                <w:b/>
                <w:bCs/>
                <w:sz w:val="26"/>
                <w:szCs w:val="26"/>
              </w:rPr>
              <w:br/>
            </w:r>
            <w:r w:rsidRPr="00D36116">
              <w:rPr>
                <w:rFonts w:eastAsia="Times New Roman" w:cs="Times New Roman"/>
                <w:b/>
                <w:bCs/>
                <w:i/>
                <w:iCs/>
                <w:sz w:val="17"/>
                <w:szCs w:val="17"/>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b/>
                <w:bCs/>
                <w:sz w:val="26"/>
                <w:szCs w:val="26"/>
              </w:rPr>
            </w:pPr>
            <w:r w:rsidRPr="00D36116">
              <w:rPr>
                <w:rFonts w:eastAsia="Times New Roman" w:cs="Times New Roman"/>
                <w:b/>
                <w:bCs/>
                <w:sz w:val="26"/>
                <w:szCs w:val="26"/>
              </w:rPr>
              <w:t>Mục tiêu thực hiên</w:t>
            </w: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ĐÓN TRẺ:</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Cô đón trẻ vào lớp nhắc trẻ cất đồ dung cá nhân, quan tâm tới sức khỏe của trẻ. Kiểm tra thân nhiệt trước khi vào lớp, nhắc nhở trẻ sát khuẩn bằng dung dịch khô để phòng tránh bệnh COVID19</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THỂ DỤC SÁNG: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Tập thể dục theo nhạc chung của trường: Thứ 2,4,6 tập với bài dân vũ ‘ Việt nam ơi”; Thứ 3,5 tập với bài “Chocolate”( Chào cờ và tập thể dục trong lớp)</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 Khởi động: Trẻ đi vòng tròn kết hợp các kiểu chân đi, chạy trên nhạc “Mời lên tàu lửa” và nhạc bài tiếng anh.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Tiến hành: ( nhạc bài nắng sớm)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Hô hấp: Gà gáy,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+Tay: Lên cao, ra trước, sang 2 bên, xuống dưới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Bụng: Cúi xuống, tay cham mũi chân.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Chân: Ngồi khuỵu gối, Ngồi xổm, đứng lên liên tục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Bật: Tại chỗ</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*Hồi tĩnh: Trẻ làm chim bay nhẹ nhàng quanh sân tập trên nền nhạc “Em như chim bồ câu</w:t>
            </w:r>
            <w:r w:rsidRPr="00D36116">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TRÒ CHUYỆN: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Trò chuyện với trẻ về công việc của bố mẹ đang làm: Tên nghề, công việc hàng ngày, dụng cụ, sản phẩm, trang phục, ý nghĩa của nghề đó đối với xã hội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Sưu tầm một số tranh ảnh về nghề trong xã hội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Trò chuyện với trẻ về cô giáo.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+Công việc hàng ngày của cô là gì? Dụng cụ của nghề giáo viên là gì?</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+Nghề giáo viên có ý nghĩa như thế nào đối với xã hội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Trò chuyện với trẻ về các nghề: bác sỹ, y tá, giáo viên, công an, bộ đội, xây dựng…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lastRenderedPageBreak/>
              <w:t>+ Trò chuyện về ước mơ của trẻ sau này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Xem tranh ảnh, video về 1 số ngành nghề phổ biến trong xã hội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-Trò chuyện với trẻ về công việc của chú phi công đang làm:  cộng việc hàng ngày, trang phục, ý nghĩa của nghề đó đối với xã hội</w:t>
            </w:r>
            <w:r w:rsidRPr="00D36116">
              <w:rPr>
                <w:rFonts w:eastAsia="Times New Roman" w:cs="Times New Roman"/>
                <w:sz w:val="26"/>
                <w:szCs w:val="26"/>
              </w:rPr>
              <w:object w:dxaOrig="1440" w:dyaOrig="1440">
                <v:shape id="_x0000_i1041" type="#_x0000_t75" style="width:1in;height:18.4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Văn học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Thơ: Em yêu nhà em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Đoàn.T.Lam Luyến)</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Văn học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Thơ: Bé làm bao nhiêu nghề</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(Yến Thảo</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(MT46)</w:t>
            </w:r>
            <w:r w:rsidRPr="00D36116">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Văn học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Truyện: “Món quà của cô giáo”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(Sưu tầm)</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Văn học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Thơ: Hỏi mẹ</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(Nguyễn Xuân Bội</w:t>
            </w:r>
          </w:p>
        </w:tc>
        <w:tc>
          <w:tcPr>
            <w:tcW w:w="0" w:type="auto"/>
            <w:vMerge w:val="restart"/>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MT46, MT40</w:t>
            </w:r>
          </w:p>
        </w:tc>
      </w:tr>
      <w:tr w:rsidR="00D36116" w:rsidRPr="00D36116" w:rsidTr="006E043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Âm nhạc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GDAN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DH: Nhà của tôi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Thu Hiền)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TC: Tai ai tinh</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Vận động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TDGH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Bò theo hướng thẳng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TC:Kéo cưa lừa xẻ</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Âm nhạc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GDAN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DH: Cô giáo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Đỗ Mạnh Thường)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NH: Cô giáo miền xuôi</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Vận động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TDGH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Bật qua 3 vòng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TC: Nhảy lò cò</w:t>
            </w:r>
          </w:p>
        </w:tc>
        <w:tc>
          <w:tcPr>
            <w:tcW w:w="0" w:type="auto"/>
            <w:vMerge/>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Khám phá</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KPXH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Trò chuyện về ngôi nhà của bé</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Khám phá</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KPXH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Lớn lên bé làm nghề </w:t>
            </w:r>
            <w:proofErr w:type="gramStart"/>
            <w:r w:rsidRPr="00D36116">
              <w:rPr>
                <w:rFonts w:eastAsiaTheme="minorEastAsia" w:cs="Times New Roman"/>
                <w:sz w:val="28"/>
                <w:szCs w:val="28"/>
              </w:rPr>
              <w:t>gì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Khám phá</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KPKH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Trò chuyện về ngày nhà giáo Việt Nam</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(MT40)</w:t>
            </w:r>
            <w:r w:rsidRPr="00D36116">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Khám phá</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KPXH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Trò chuyện về công việc của chú phi công</w:t>
            </w:r>
          </w:p>
        </w:tc>
        <w:tc>
          <w:tcPr>
            <w:tcW w:w="0" w:type="auto"/>
            <w:vMerge/>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Làm quen với toán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Ôn nhận biết hình vuông, hình tam giác</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Làm quen với toán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Nhận biết và gọi tên hình tròn, hình chữ nhật</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Làm quen với toán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Đếm và nhận biết nhóm đối tượng có số lượng 3</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(BT trang 11)</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Làm quen với toán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LQVT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Xác định phía trên – phía dưới của bản thân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BT trang 22)</w:t>
            </w:r>
          </w:p>
        </w:tc>
        <w:tc>
          <w:tcPr>
            <w:tcW w:w="0" w:type="auto"/>
            <w:vMerge/>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Hoạt động 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Tô nét con đường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(Mẫu)</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Hoạt động 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Xé dán trang phục chú hề</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Hoạt động 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Trang trí bưu thiếp tặng cô</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hideMark/>
          </w:tcPr>
          <w:p w:rsidR="00D36116" w:rsidRPr="00D36116" w:rsidRDefault="00D36116" w:rsidP="00D36116">
            <w:pPr>
              <w:spacing w:before="100" w:beforeAutospacing="1" w:after="100" w:afterAutospacing="1"/>
              <w:jc w:val="center"/>
              <w:rPr>
                <w:rFonts w:eastAsiaTheme="minorEastAsia" w:cs="Times New Roman"/>
                <w:szCs w:val="24"/>
              </w:rPr>
            </w:pPr>
            <w:r w:rsidRPr="00D36116">
              <w:rPr>
                <w:rFonts w:eastAsiaTheme="minorEastAsia" w:cs="Times New Roman"/>
                <w:b/>
                <w:bCs/>
                <w:szCs w:val="24"/>
              </w:rPr>
              <w:t>Hoạt động 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Tạo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Tô màu trang phục chú bộ đội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(Đề tài)</w:t>
            </w:r>
          </w:p>
        </w:tc>
        <w:tc>
          <w:tcPr>
            <w:tcW w:w="0" w:type="auto"/>
            <w:vMerge/>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HOẠT ĐỘNG NGOÀI TRỜI: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*HĐCMĐ:</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Tranh cô thợ may;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-QS: Tranh làng nghề;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Bác lao công.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Cây xoài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Thời tiết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TCVĐ: Lộn cầu vồng;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Dung dăng dung dẻ;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Kéo co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Tìm về đúng nhà</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Bịt mắt bắt dê</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CTD: Vẽ phấn, thú nhún; chơi với lá- xích đu; hột hạt- đu quay.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Giao lưu lớp bé C1</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*HĐCMĐ:</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Các đồ dùng của giáo viên; vệ sinh khu nhà ống;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thời tiết;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công việc của cô giáo.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Vườn rau</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 về các nghề mà bé biết.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TCVĐ: Chèo thuyền;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Bịt mắt bắt dê;</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lastRenderedPageBreak/>
              <w:t>- Thả đỉa ba ba.</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Cáo ơi ngủ à</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Lộn cầu vồng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CTD: Chơi với bóng- bập bênh; gắp cua bỏ giỏ- cầu trượt; vẽ phấn- thú nhún.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Giao lưu lớp bé C2</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III: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*HĐCMĐ:</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 Bác bán hàng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 Chú bảo vệ ;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w:t>
            </w:r>
            <w:proofErr w:type="gramStart"/>
            <w:r w:rsidRPr="00D36116">
              <w:rPr>
                <w:rFonts w:eastAsiaTheme="minorEastAsia" w:cs="Times New Roman"/>
                <w:sz w:val="28"/>
                <w:szCs w:val="28"/>
              </w:rPr>
              <w:t>QS :</w:t>
            </w:r>
            <w:proofErr w:type="gramEnd"/>
            <w:r w:rsidRPr="00D36116">
              <w:rPr>
                <w:rFonts w:eastAsiaTheme="minorEastAsia" w:cs="Times New Roman"/>
                <w:sz w:val="28"/>
                <w:szCs w:val="28"/>
              </w:rPr>
              <w:t xml:space="preserve"> Bác cấp dưỡng.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 Thời tiết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Vệ sinh trên sân trường (Nhặt và bỏ rác vào đúng nơi quy định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*TCVĐ : Rồng rắn lên mây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Ô tô và chim sẻ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Cáo ơi ngủ </w:t>
            </w:r>
            <w:proofErr w:type="gramStart"/>
            <w:r w:rsidRPr="00D36116">
              <w:rPr>
                <w:rFonts w:eastAsiaTheme="minorEastAsia" w:cs="Times New Roman"/>
                <w:sz w:val="28"/>
                <w:szCs w:val="28"/>
              </w:rPr>
              <w:t>à ?</w:t>
            </w:r>
            <w:proofErr w:type="gramEnd"/>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Ai nhanh nhất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Bánh xe quay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w:t>
            </w:r>
            <w:proofErr w:type="gramStart"/>
            <w:r w:rsidRPr="00D36116">
              <w:rPr>
                <w:rFonts w:eastAsiaTheme="minorEastAsia" w:cs="Times New Roman"/>
                <w:sz w:val="28"/>
                <w:szCs w:val="28"/>
              </w:rPr>
              <w:t>CTD :</w:t>
            </w:r>
            <w:proofErr w:type="gramEnd"/>
            <w:r w:rsidRPr="00D36116">
              <w:rPr>
                <w:rFonts w:eastAsiaTheme="minorEastAsia" w:cs="Times New Roman"/>
                <w:sz w:val="28"/>
                <w:szCs w:val="28"/>
              </w:rPr>
              <w:t xml:space="preserve"> * Chơi với phấn , vòng , đồ chơi ngoài sân trường.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Giao lưu lớp bé C4</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IV:</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*HĐCMĐ:</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:Trang phục của chú Hải quân; vệ sinh khu đu quay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QS : Chú công an ;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QS : Thời tiết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Quan sát: Máy bay.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 về ước mơ của bé</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TCVĐ: Lộn cầu vồng;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Chuyền bóng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Trời nắng- trời mưa.</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Gieo hạt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lastRenderedPageBreak/>
              <w:t>- Kéo co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CTD : Chơi với cát- nhà ống ; vẽ phấn- đu quay ; hột hạt- thú nhún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Giao lưu các trò chơi vận động khối MG bé</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Cho trẻ tham gia trải nghiệm các hoạt động trong giờ HĐNT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Trải nghiệm làm bánh sắc màu.</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(MT60)</w:t>
            </w:r>
            <w:r w:rsidRPr="00D36116">
              <w:rPr>
                <w:rFonts w:eastAsia="Times New Roman" w:cs="Times New Roman"/>
                <w:sz w:val="26"/>
                <w:szCs w:val="26"/>
              </w:rPr>
              <w:t xml:space="preserve"> </w:t>
            </w:r>
            <w:r w:rsidRPr="00D36116">
              <w:rPr>
                <w:rFonts w:eastAsia="Times New Roman" w:cs="Times New Roman"/>
                <w:sz w:val="26"/>
                <w:szCs w:val="26"/>
              </w:rPr>
              <w:object w:dxaOrig="1440" w:dyaOrig="1440">
                <v:shape id="_x0000_i1040" type="#_x0000_t75" style="width:1in;height:18.4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lastRenderedPageBreak/>
              <w:t>MT60</w:t>
            </w: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HOẠT ĐỘNG CHƠI GÓC: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Góc trọng tâm:Xây dựng khu chung cư của bé( T1), Gia đình thân yêu ( T2), Làm hoa tặng cô giáo (T3),  Phòng khám vui vẻ( T4);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Góc phân vai: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Gia đình: Tập làm chú bộ đội, tập làm cô giáo</w:t>
            </w:r>
            <w:proofErr w:type="gramStart"/>
            <w:r w:rsidRPr="00D36116">
              <w:rPr>
                <w:rFonts w:eastAsiaTheme="minorEastAsia" w:cs="Times New Roman"/>
                <w:sz w:val="28"/>
                <w:szCs w:val="28"/>
              </w:rPr>
              <w:t>..</w:t>
            </w:r>
            <w:proofErr w:type="gramEnd"/>
            <w:r w:rsidRPr="00D36116">
              <w:rPr>
                <w:rFonts w:eastAsiaTheme="minorEastAsia" w:cs="Times New Roman"/>
                <w:sz w:val="28"/>
                <w:szCs w:val="28"/>
              </w:rPr>
              <w:t xml:space="preserve">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Bán hàng: cửa hàng bách hóa bán đồ dùng, dụng cụ các nghề. Khẩu trang, nước sát khuẩn tay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Nấu ăn: Nấu các món </w:t>
            </w:r>
            <w:proofErr w:type="gramStart"/>
            <w:r w:rsidRPr="00D36116">
              <w:rPr>
                <w:rFonts w:eastAsiaTheme="minorEastAsia" w:cs="Times New Roman"/>
                <w:sz w:val="28"/>
                <w:szCs w:val="28"/>
              </w:rPr>
              <w:t>ăn</w:t>
            </w:r>
            <w:proofErr w:type="gramEnd"/>
            <w:r w:rsidRPr="00D36116">
              <w:rPr>
                <w:rFonts w:eastAsiaTheme="minorEastAsia" w:cs="Times New Roman"/>
                <w:sz w:val="28"/>
                <w:szCs w:val="28"/>
              </w:rPr>
              <w:t xml:space="preserve"> gia đình, nấu ăn cho các chú bộ đội….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+Góc xây dựng: Xây dựng khu chung cư, xây dựng bệnh viện…Thực hiện một số quy định ( Cất, xếp đồ chơi, đồ dùng, không tranh dành đồ chơi)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Góc Bác sĩ:Khám chữa bệnh, tư vấn dinh dưỡng cho mọi người , cách phòng chống bệnh covid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Góc nghệ thuật: Làm hoa tặng cô giáo nhân ngày 20/11, cắt dán một số dụng cụ nghề mà trẻ biết Tập múa hát các bài trong chủ điểm.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Góc sách:  Làm sách </w:t>
            </w:r>
            <w:proofErr w:type="gramStart"/>
            <w:r w:rsidRPr="00D36116">
              <w:rPr>
                <w:rFonts w:eastAsiaTheme="minorEastAsia" w:cs="Times New Roman"/>
                <w:sz w:val="28"/>
                <w:szCs w:val="28"/>
              </w:rPr>
              <w:t>( bộ</w:t>
            </w:r>
            <w:proofErr w:type="gramEnd"/>
            <w:r w:rsidRPr="00D36116">
              <w:rPr>
                <w:rFonts w:eastAsiaTheme="minorEastAsia" w:cs="Times New Roman"/>
                <w:sz w:val="28"/>
                <w:szCs w:val="28"/>
              </w:rPr>
              <w:t xml:space="preserve"> sưu tập) dụng cụ các nghề..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Góc học tập: Xếp tương ứng 1:1, Ôn nhận biết số lượng trong phạm vi 3, chơi với các hình…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Góc thiên nhiên: Tập gieo hạt, tưới cây, chơi với cát, nước…</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Nặn đồ dùng , dụng cụ sản phẩm nghề</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(MT25)</w:t>
            </w:r>
            <w:r w:rsidRPr="00D36116">
              <w:rPr>
                <w:rFonts w:eastAsia="Times New Roman" w:cs="Times New Roman"/>
                <w:sz w:val="26"/>
                <w:szCs w:val="26"/>
              </w:rPr>
              <w:t xml:space="preserve"> </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Pha màu</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(MT20)</w:t>
            </w:r>
            <w:r w:rsidRPr="00D36116">
              <w:rPr>
                <w:rFonts w:eastAsia="Times New Roman" w:cs="Times New Roman"/>
                <w:sz w:val="26"/>
                <w:szCs w:val="26"/>
              </w:rPr>
              <w:t xml:space="preserve"> </w:t>
            </w:r>
            <w:r w:rsidRPr="00D36116">
              <w:rPr>
                <w:rFonts w:eastAsia="Times New Roman" w:cs="Times New Roman"/>
                <w:sz w:val="26"/>
                <w:szCs w:val="26"/>
              </w:rPr>
              <w:object w:dxaOrig="1440" w:dyaOrig="1440">
                <v:shape id="_x0000_i1039" type="#_x0000_t75" style="width:1in;height:18.4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MT25, MT20</w:t>
            </w: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HOẠT ĐỘNG ĂN, NGỦ, VỆ SINH: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w:t>
            </w:r>
            <w:r w:rsidRPr="00D36116">
              <w:rPr>
                <w:rFonts w:eastAsiaTheme="minorEastAsia" w:cs="Times New Roman"/>
                <w:sz w:val="28"/>
                <w:szCs w:val="28"/>
              </w:rPr>
              <w:tab/>
              <w:t>Luyện rửa tay bằng xà phòng, đi vệ sinh đúng nơi quy định, sử dụng đồ dùng vệ sinh đúng cách.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w:t>
            </w:r>
            <w:r w:rsidRPr="00D36116">
              <w:rPr>
                <w:rFonts w:eastAsiaTheme="minorEastAsia" w:cs="Times New Roman"/>
                <w:sz w:val="28"/>
                <w:szCs w:val="28"/>
              </w:rPr>
              <w:tab/>
              <w:t xml:space="preserve">Thực hiện thói quen văn minh trong khi ăn.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w:t>
            </w:r>
            <w:r w:rsidRPr="00D36116">
              <w:rPr>
                <w:rFonts w:eastAsiaTheme="minorEastAsia" w:cs="Times New Roman"/>
                <w:sz w:val="28"/>
                <w:szCs w:val="28"/>
              </w:rPr>
              <w:tab/>
              <w:t xml:space="preserve">Nói tên món </w:t>
            </w:r>
            <w:proofErr w:type="gramStart"/>
            <w:r w:rsidRPr="00D36116">
              <w:rPr>
                <w:rFonts w:eastAsiaTheme="minorEastAsia" w:cs="Times New Roman"/>
                <w:sz w:val="28"/>
                <w:szCs w:val="28"/>
              </w:rPr>
              <w:t>ăn</w:t>
            </w:r>
            <w:proofErr w:type="gramEnd"/>
            <w:r w:rsidRPr="00D36116">
              <w:rPr>
                <w:rFonts w:eastAsiaTheme="minorEastAsia" w:cs="Times New Roman"/>
                <w:sz w:val="28"/>
                <w:szCs w:val="28"/>
              </w:rPr>
              <w:t xml:space="preserve"> mỗi ngày. Nhận biết một số thực phẩm thông thường và ích lợi của chúng đối với sức khỏe.</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Vận động bài : Em tập lái ô tô</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Nghe giới thiệu các món ăn hàng ngày ở lớp</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(MT10)</w:t>
            </w:r>
            <w:r w:rsidRPr="00D36116">
              <w:rPr>
                <w:rFonts w:eastAsia="Times New Roman" w:cs="Times New Roman"/>
                <w:sz w:val="26"/>
                <w:szCs w:val="26"/>
              </w:rPr>
              <w:t xml:space="preserve"> </w:t>
            </w:r>
            <w:r w:rsidRPr="00D36116">
              <w:rPr>
                <w:rFonts w:eastAsia="Times New Roman" w:cs="Times New Roman"/>
                <w:sz w:val="26"/>
                <w:szCs w:val="26"/>
              </w:rPr>
              <w:object w:dxaOrig="1440" w:dyaOrig="1440">
                <v:shape id="_x0000_i1038" type="#_x0000_t75" style="width:1in;height:18.4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MT10</w:t>
            </w: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HOẠT ĐỘNG CHIỀU:</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TDGH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VĐCB:  Đi kiễng gót.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TCVĐ : Nu na nu nống</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Hướng dẫn trẻ chơi góc.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Cho trẻ xem một số video về kỹ năng sống (biết yêu thương bố mẹ)</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Liên hoan văn nghệ, nêu gương bé ngoan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Lao động vệ sinh</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Làm quen cách đánh răng</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(MT11)</w:t>
            </w:r>
            <w:r w:rsidRPr="00D36116">
              <w:rPr>
                <w:rFonts w:eastAsia="Times New Roman" w:cs="Times New Roman"/>
                <w:sz w:val="26"/>
                <w:szCs w:val="26"/>
              </w:rPr>
              <w:t xml:space="preserve">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Âm nhạc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NDTT- VĐMH: “Nhà của tôi”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NDKH-NH: Cho con.</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TCAN: tai ai tinh.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Rèn trẻ kỹ năng bê và ngồi ghế đúng cách.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Dạy trẻ đọc đồng dao: Công cha nghĩa mẹ, anh em….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Lao động vệ sinh</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lastRenderedPageBreak/>
              <w:t>Rèn trẻ trả lời đủ câu , đủ ý , biết vâng, dạ, thưa khi cô gọi</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(MT53)</w:t>
            </w:r>
            <w:r w:rsidRPr="00D36116">
              <w:rPr>
                <w:rFonts w:eastAsia="Times New Roman" w:cs="Times New Roman"/>
                <w:sz w:val="26"/>
                <w:szCs w:val="26"/>
              </w:rPr>
              <w:t xml:space="preserve">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III:</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TDGH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VĐCB:  Ném xa bằng 1 tay.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TCVĐ: Qủa bóng nảy</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Làm bài tập trong vở Toán BT 11</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Rèn vệ sinh</w:t>
            </w:r>
            <w:proofErr w:type="gramStart"/>
            <w:r w:rsidRPr="00D36116">
              <w:rPr>
                <w:rFonts w:eastAsiaTheme="minorEastAsia" w:cs="Times New Roman"/>
                <w:sz w:val="28"/>
                <w:szCs w:val="28"/>
              </w:rPr>
              <w:t>:lau</w:t>
            </w:r>
            <w:proofErr w:type="gramEnd"/>
            <w:r w:rsidRPr="00D36116">
              <w:rPr>
                <w:rFonts w:eastAsiaTheme="minorEastAsia" w:cs="Times New Roman"/>
                <w:sz w:val="28"/>
                <w:szCs w:val="28"/>
              </w:rPr>
              <w:t xml:space="preserve"> mặt, lau mồm.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Lao động vệ sinh</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Tạo ra các tình huống để trẻ biết nói lời cảm ơn , xin lỗi đúng hoàn cảnh , chú ý nghe cô và bạn nói</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(MT67)</w:t>
            </w:r>
            <w:r w:rsidRPr="00D36116">
              <w:rPr>
                <w:rFonts w:eastAsia="Times New Roman" w:cs="Times New Roman"/>
                <w:sz w:val="26"/>
                <w:szCs w:val="26"/>
              </w:rPr>
              <w:t xml:space="preserve">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TUẦN IV:</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Âm nhạc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NDTT-NH: Cô giáo miền xuôi </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NDKH- ôn bài hát: Bàn tay cô giáo.</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+TCAN: Tai ai tinh</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Rèn trẻ kỹ năng rửa tay</w:t>
            </w:r>
            <w:proofErr w:type="gramStart"/>
            <w:r w:rsidRPr="00D36116">
              <w:rPr>
                <w:rFonts w:eastAsiaTheme="minorEastAsia" w:cs="Times New Roman"/>
                <w:sz w:val="28"/>
                <w:szCs w:val="28"/>
              </w:rPr>
              <w:t>,lau</w:t>
            </w:r>
            <w:proofErr w:type="gramEnd"/>
            <w:r w:rsidRPr="00D36116">
              <w:rPr>
                <w:rFonts w:eastAsiaTheme="minorEastAsia" w:cs="Times New Roman"/>
                <w:sz w:val="28"/>
                <w:szCs w:val="28"/>
              </w:rPr>
              <w:t xml:space="preserve"> mặt.</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xml:space="preserve"> - Làm bài tập trong vở Toán BT 22</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Trò chuyện với trẻ về ngày nhà giáo Việt Nam.</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 Lao động vệ sinh</w:t>
            </w:r>
          </w:p>
          <w:p w:rsidR="00D36116" w:rsidRPr="00D36116" w:rsidRDefault="00D36116" w:rsidP="00D36116">
            <w:pPr>
              <w:rPr>
                <w:rFonts w:eastAsiaTheme="minorEastAsia" w:cs="Times New Roman"/>
                <w:sz w:val="26"/>
                <w:szCs w:val="26"/>
              </w:rPr>
            </w:pPr>
            <w:r w:rsidRPr="00D36116">
              <w:rPr>
                <w:rFonts w:eastAsiaTheme="minorEastAsia" w:cs="Times New Roman"/>
                <w:b/>
                <w:bCs/>
                <w:sz w:val="26"/>
                <w:szCs w:val="26"/>
              </w:rPr>
              <w:t>Hoạt động khác:</w:t>
            </w:r>
          </w:p>
          <w:p w:rsidR="00D36116" w:rsidRPr="00D36116" w:rsidRDefault="00D36116" w:rsidP="00D3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D36116">
              <w:rPr>
                <w:rFonts w:eastAsiaTheme="minorEastAsia" w:cs="Times New Roman"/>
                <w:sz w:val="28"/>
                <w:szCs w:val="28"/>
              </w:rPr>
              <w:t>Làm quen với đất nặn</w:t>
            </w:r>
          </w:p>
          <w:p w:rsidR="00D36116" w:rsidRPr="00D36116" w:rsidRDefault="00D36116" w:rsidP="00D36116">
            <w:pPr>
              <w:rPr>
                <w:rFonts w:eastAsia="Times New Roman" w:cs="Times New Roman"/>
                <w:sz w:val="26"/>
                <w:szCs w:val="26"/>
              </w:rPr>
            </w:pPr>
            <w:r w:rsidRPr="00D36116">
              <w:rPr>
                <w:rFonts w:eastAsia="Times New Roman" w:cs="Times New Roman"/>
                <w:color w:val="337AB7"/>
                <w:sz w:val="26"/>
                <w:szCs w:val="26"/>
              </w:rPr>
              <w:t>(MT80)</w:t>
            </w:r>
            <w:r w:rsidRPr="00D36116">
              <w:rPr>
                <w:rFonts w:eastAsia="Times New Roman" w:cs="Times New Roman"/>
                <w:sz w:val="26"/>
                <w:szCs w:val="26"/>
              </w:rPr>
              <w:t xml:space="preserve"> </w:t>
            </w:r>
            <w:r w:rsidRPr="00D36116">
              <w:rPr>
                <w:rFonts w:eastAsia="Times New Roman" w:cs="Times New Roman"/>
                <w:sz w:val="26"/>
                <w:szCs w:val="26"/>
              </w:rPr>
              <w:object w:dxaOrig="1440" w:dyaOrig="1440">
                <v:shape id="_x0000_i1037" type="#_x0000_t75" style="width:1in;height:18.4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lastRenderedPageBreak/>
              <w:t>MT11, MT53, MT67, MT80</w:t>
            </w: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lastRenderedPageBreak/>
              <w:t>Chủ đề - Sự kiện</w:t>
            </w:r>
            <w:r w:rsidRPr="00D36116">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 xml:space="preserve">Ngôi nhà thân yêu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b/>
                <w:bCs/>
                <w:sz w:val="26"/>
                <w:szCs w:val="26"/>
              </w:rPr>
              <w:t>Ngày nhà giáo Việt Nam 20/11</w:t>
            </w:r>
            <w:r w:rsidRPr="00D36116">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r w:rsidRPr="00D36116">
              <w:rPr>
                <w:rFonts w:eastAsia="Times New Roman" w:cs="Times New Roman"/>
                <w:sz w:val="26"/>
                <w:szCs w:val="26"/>
              </w:rPr>
              <w:t xml:space="preserve">Trò chuyện về công việc của chú phi công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rPr>
                <w:rFonts w:eastAsia="Times New Roman" w:cs="Times New Roman"/>
                <w:sz w:val="26"/>
                <w:szCs w:val="26"/>
              </w:rPr>
            </w:pPr>
          </w:p>
        </w:tc>
      </w:tr>
      <w:tr w:rsidR="00D36116" w:rsidRPr="00D36116" w:rsidTr="006E043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6116" w:rsidRPr="00D36116" w:rsidRDefault="00D36116" w:rsidP="00D36116">
            <w:pPr>
              <w:jc w:val="center"/>
              <w:rPr>
                <w:rFonts w:eastAsia="Times New Roman" w:cs="Times New Roman"/>
                <w:sz w:val="26"/>
                <w:szCs w:val="26"/>
              </w:rPr>
            </w:pPr>
            <w:r w:rsidRPr="00D36116">
              <w:rPr>
                <w:rFonts w:eastAsia="Times New Roman" w:cs="Times New Roman"/>
                <w:b/>
                <w:bCs/>
                <w:sz w:val="26"/>
                <w:szCs w:val="26"/>
              </w:rPr>
              <w:t>Đánh giá KQ thực hiện</w:t>
            </w:r>
          </w:p>
        </w:tc>
        <w:tc>
          <w:tcPr>
            <w:tcW w:w="0" w:type="auto"/>
            <w:gridSpan w:val="5"/>
            <w:vAlign w:val="center"/>
            <w:hideMark/>
          </w:tcPr>
          <w:p w:rsidR="00D36116" w:rsidRPr="00D36116" w:rsidRDefault="00D36116" w:rsidP="00D36116">
            <w:pPr>
              <w:jc w:val="center"/>
              <w:rPr>
                <w:rFonts w:eastAsiaTheme="minorEastAsia" w:cs="Times New Roman"/>
                <w:szCs w:val="24"/>
              </w:rPr>
            </w:pPr>
            <w:r w:rsidRPr="00D36116">
              <w:rPr>
                <w:rFonts w:eastAsiaTheme="minorEastAsia" w:cs="Times New Roman"/>
                <w:szCs w:val="24"/>
              </w:rPr>
              <w:t>ĐÁNH GIÁ CỦA GIÁO VIÊN</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t> </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t> </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lastRenderedPageBreak/>
              <w:t> </w:t>
            </w:r>
          </w:p>
          <w:p w:rsidR="00D36116" w:rsidRPr="00D36116" w:rsidRDefault="00D36116" w:rsidP="00D36116">
            <w:pPr>
              <w:rPr>
                <w:rFonts w:eastAsia="Times New Roman" w:cs="Times New Roman"/>
                <w:sz w:val="26"/>
                <w:szCs w:val="26"/>
              </w:rPr>
            </w:pPr>
          </w:p>
          <w:p w:rsidR="00D36116" w:rsidRPr="00D36116" w:rsidRDefault="00D36116" w:rsidP="00D36116">
            <w:pPr>
              <w:jc w:val="center"/>
              <w:rPr>
                <w:rFonts w:eastAsiaTheme="minorEastAsia" w:cs="Times New Roman"/>
                <w:szCs w:val="24"/>
              </w:rPr>
            </w:pPr>
            <w:r w:rsidRPr="00D36116">
              <w:rPr>
                <w:rFonts w:eastAsiaTheme="minorEastAsia" w:cs="Times New Roman"/>
                <w:szCs w:val="24"/>
              </w:rPr>
              <w:t>ĐÁNH GIÁ CỦA BAN GIÁM HIỆU</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t> </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t> </w:t>
            </w:r>
          </w:p>
          <w:p w:rsidR="00D36116" w:rsidRPr="00D36116" w:rsidRDefault="00D36116" w:rsidP="00D36116">
            <w:pPr>
              <w:pBdr>
                <w:bottom w:val="dashed" w:sz="6" w:space="0" w:color="000000"/>
              </w:pBdr>
              <w:rPr>
                <w:rFonts w:eastAsiaTheme="minorEastAsia" w:cs="Times New Roman"/>
                <w:color w:val="FFFFFF"/>
                <w:sz w:val="40"/>
                <w:szCs w:val="40"/>
              </w:rPr>
            </w:pPr>
            <w:r w:rsidRPr="00D36116">
              <w:rPr>
                <w:rFonts w:eastAsiaTheme="minorEastAsia" w:cs="Times New Roman"/>
                <w:color w:val="FFFFFF"/>
                <w:sz w:val="40"/>
                <w:szCs w:val="40"/>
              </w:rPr>
              <w:t> </w:t>
            </w:r>
          </w:p>
          <w:p w:rsidR="00D36116" w:rsidRPr="00D36116" w:rsidRDefault="00D36116" w:rsidP="00D36116">
            <w:pPr>
              <w:rPr>
                <w:rFonts w:eastAsia="Times New Roman" w:cs="Times New Roman"/>
                <w:sz w:val="26"/>
                <w:szCs w:val="26"/>
              </w:rPr>
            </w:pPr>
          </w:p>
        </w:tc>
      </w:tr>
    </w:tbl>
    <w:p w:rsidR="00D36116" w:rsidRPr="00D36116" w:rsidRDefault="00D36116" w:rsidP="00D36116">
      <w:pPr>
        <w:spacing w:line="288" w:lineRule="auto"/>
        <w:ind w:firstLine="720"/>
        <w:jc w:val="both"/>
        <w:outlineLvl w:val="1"/>
        <w:rPr>
          <w:rFonts w:eastAsia="Times New Roman" w:cs="Times New Roman"/>
          <w:b/>
          <w:bCs/>
          <w:sz w:val="36"/>
          <w:szCs w:val="36"/>
        </w:rPr>
      </w:pPr>
    </w:p>
    <w:p w:rsidR="00E1769B" w:rsidRPr="00D36116" w:rsidRDefault="00D36116">
      <w:pPr>
        <w:rPr>
          <w:sz w:val="28"/>
          <w:szCs w:val="28"/>
        </w:rPr>
      </w:pPr>
      <w:bookmarkStart w:id="0" w:name="_GoBack"/>
      <w:bookmarkEnd w:id="0"/>
    </w:p>
    <w:sectPr w:rsidR="00E1769B" w:rsidRPr="00D3611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16"/>
    <w:rsid w:val="00725400"/>
    <w:rsid w:val="00923DF3"/>
    <w:rsid w:val="00D36116"/>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2020-10-30T01:48:00Z</dcterms:created>
  <dcterms:modified xsi:type="dcterms:W3CDTF">2020-10-30T01:48:00Z</dcterms:modified>
</cp:coreProperties>
</file>