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492" w:rsidRDefault="00082492" w:rsidP="00082492">
      <w:pPr>
        <w:pStyle w:val="NormalWeb"/>
        <w:spacing w:line="288" w:lineRule="auto"/>
        <w:ind w:firstLine="720"/>
        <w:jc w:val="center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1 - LỨA TUỔI MẪU GIÁO BÉ 3-4 TUỔI - LỚP Bé C2 </w:t>
      </w:r>
      <w:r>
        <w:rPr>
          <w:rFonts w:eastAsia="Times New Roman"/>
          <w:b/>
          <w:bCs/>
          <w:sz w:val="28"/>
          <w:szCs w:val="28"/>
        </w:rPr>
        <w:br/>
        <w:t>Tên giáo viên: Xư Xư – Hoài Anh – Lan Hương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82492" w:rsidTr="005F4FCA"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03/01 đến 07/01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10/01 đến 14/01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17/01 đến 21/01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24/01 đến 28/01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r>
              <w:rPr>
                <w:rStyle w:val="plan-content-pre1"/>
              </w:rPr>
              <w:t>Cô với trẻ trò chuyện, giao lưu trực tuyến qua zoom: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loài hoa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TUẦN 2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Cùng trẻ tìm hiểu về một số loại rau.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3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cùng trẻ trò chuyện về các món ăn trong ngày tết, cách ăn uống và vui chơi hợp lí để đảm bảo an toàn trong dịp Tết.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TUẦN 4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Cô trò chuyện với trẻ về ngày tết Dương Lịch, Âm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Ngày tết dương lịch là ngày nào trong năm? Ngày âm lịch là ngày nào của năm?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Là ngày tết dành cho những ai? Phong tục của ngày tết âm lịch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Cho trẻ kể các hoạt động của mọi người thường diễn ra trong ngày tết Nguyên Đán.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/>
        </w:tc>
      </w:tr>
      <w:tr w:rsidR="00082492" w:rsidTr="005F4FCA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buổi sáng và buổi chiều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và nhận biết nhóm đối tượng có số lượng 4</w:t>
            </w:r>
            <w:r>
              <w:rPr>
                <w:rStyle w:val="plan-content-pre1"/>
                <w:rFonts w:eastAsia="Times New Roman"/>
              </w:rPr>
              <w:br/>
              <w:t xml:space="preserve">(BT trang 13)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Dạy trẻ so sánh về độ lớn của 2 đối tượng sử dụng đúng các từ ( to hơn - nhỏ hơn 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(MT32)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Làm quen với toán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Nhận biết ngày và đêm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MT19</w:t>
            </w:r>
            <w:r>
              <w:rPr>
                <w:rFonts w:eastAsia="Times New Roman"/>
              </w:rPr>
              <w:t xml:space="preserve">, MT79,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MT35</w:t>
            </w:r>
          </w:p>
        </w:tc>
      </w:tr>
      <w:tr w:rsidR="00082492" w:rsidTr="005F4F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Văn học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 Sự tích Hoa Đào</w:t>
            </w:r>
            <w:r>
              <w:rPr>
                <w:rStyle w:val="plan-content-pre1"/>
                <w:rFonts w:eastAsia="Times New Roman"/>
              </w:rPr>
              <w:br/>
              <w:t xml:space="preserve">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Truyện: Cây rau của thỏ út(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Truyện:Sự tích bánh chưng bánh dày</w:t>
            </w:r>
            <w:r>
              <w:rPr>
                <w:rStyle w:val="plan-content-pre1"/>
                <w:rFonts w:eastAsia="Times New Roman"/>
              </w:rPr>
              <w:br/>
              <w:t xml:space="preserve">( Sưu tầm)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lastRenderedPageBreak/>
              <w:t>Văn học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Thơ: Tết đang vào nhà.</w:t>
            </w:r>
            <w:r>
              <w:rPr>
                <w:rStyle w:val="plan-content-pre1"/>
                <w:rFonts w:eastAsia="Times New Roman"/>
              </w:rPr>
              <w:br/>
              <w:t xml:space="preserve">(Nguyễn Hồng Kiên)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</w:tr>
      <w:tr w:rsidR="00082492" w:rsidTr="005F4F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Hoa mùa xuân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Món ngon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Ngày tết quê em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</w:tr>
      <w:tr w:rsidR="00082492" w:rsidTr="005F4F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trang trí bưu thiếp chúc mừng năm mới</w:t>
            </w:r>
            <w:r>
              <w:rPr>
                <w:rStyle w:val="plan-content-pre1"/>
                <w:rFonts w:eastAsia="Times New Roman"/>
              </w:rPr>
              <w:br/>
              <w:t xml:space="preserve">( Đề tài)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nét, tô màu nải chuối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bánh chưng bánh dày</w:t>
            </w:r>
            <w:r>
              <w:rPr>
                <w:rStyle w:val="plan-content-pre1"/>
                <w:rFonts w:eastAsia="Times New Roman"/>
              </w:rPr>
              <w:br/>
              <w:t xml:space="preserve">( Mẫu)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Hoạt động tạo hình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nét, tô màu chùm nho</w:t>
            </w:r>
            <w:r>
              <w:rPr>
                <w:rStyle w:val="plan-content-pre1"/>
                <w:rFonts w:eastAsia="Times New Roman"/>
              </w:rPr>
              <w:br/>
              <w:t xml:space="preserve">(Đề tài)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</w:tr>
      <w:tr w:rsidR="00082492" w:rsidTr="005F4FCA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Đi thăng bằng trên ghế TD - TC Ném trúng vòng tròn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Cây bắp cải</w:t>
            </w:r>
            <w:r>
              <w:rPr>
                <w:rStyle w:val="plan-content-pre1"/>
                <w:rFonts w:eastAsia="Times New Roman"/>
              </w:rPr>
              <w:br/>
              <w:t>(Hoàng Văn Yến)</w:t>
            </w:r>
            <w:r>
              <w:rPr>
                <w:rStyle w:val="plan-content-pre1"/>
                <w:rFonts w:eastAsia="Times New Roman"/>
              </w:rPr>
              <w:br/>
              <w:t xml:space="preserve">TC: Sắc màu âm thanh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Vận động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Ném trúng đích đứng.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2492" w:rsidRDefault="00082492" w:rsidP="005F4FCA">
            <w:pPr>
              <w:pStyle w:val="text-center-report"/>
            </w:pPr>
            <w:r>
              <w:rPr>
                <w:b/>
                <w:bCs/>
              </w:rPr>
              <w:t>Âm nhạc</w: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DH:Chúc Tết</w:t>
            </w:r>
            <w:r>
              <w:rPr>
                <w:rStyle w:val="plan-content-pre1"/>
                <w:rFonts w:eastAsia="Times New Roman"/>
              </w:rPr>
              <w:br/>
              <w:t>(Nhạc trung hoa)</w:t>
            </w:r>
            <w:r>
              <w:rPr>
                <w:rStyle w:val="plan-content-pre1"/>
                <w:rFonts w:eastAsia="Times New Roman"/>
              </w:rPr>
              <w:br/>
              <w:t>NH:Ngày Tết quê em</w:t>
            </w:r>
            <w:r>
              <w:rPr>
                <w:rStyle w:val="plan-content-pre1"/>
                <w:rFonts w:eastAsia="Times New Roman"/>
              </w:rPr>
              <w:br/>
              <w:t xml:space="preserve">(Từ Huy)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r>
              <w:rPr>
                <w:rStyle w:val="plan-content-pre1"/>
              </w:rPr>
              <w:t>TUẦN 1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Nhặt lá vàng, lá héo, vệ sinh vườn cây của khối khu vực cầu tầng 3 </w:t>
            </w:r>
            <w:r>
              <w:rPr>
                <w:rStyle w:val="plan-content-pre1"/>
                <w:b/>
                <w:bCs/>
                <w:color w:val="337AB7"/>
              </w:rPr>
              <w:t>(MT24)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r>
              <w:rPr>
                <w:b/>
                <w:bCs/>
              </w:rPr>
              <w:t>Hoạt động khác:</w:t>
            </w:r>
          </w:p>
          <w:p w:rsidR="00082492" w:rsidRDefault="00082492" w:rsidP="005F4FCA">
            <w:r>
              <w:rPr>
                <w:rStyle w:val="plan-content-pre1"/>
              </w:rPr>
              <w:t xml:space="preserve">Tham quan khu vui chơi và lắng nghe các âm thanh phát ra từ các đồ dùng treo trên tường. </w:t>
            </w:r>
            <w:r>
              <w:rPr>
                <w:rStyle w:val="plan-content-pre1"/>
                <w:b/>
                <w:bCs/>
                <w:color w:val="337AB7"/>
              </w:rPr>
              <w:t>(MT72)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r>
              <w:rPr>
                <w:b/>
                <w:bCs/>
              </w:rPr>
              <w:t>Hoạt động khác:</w:t>
            </w:r>
          </w:p>
          <w:p w:rsidR="00082492" w:rsidRDefault="00082492" w:rsidP="005F4FCA">
            <w:r>
              <w:rPr>
                <w:rStyle w:val="plan-content-pre1"/>
              </w:rPr>
              <w:t xml:space="preserve">Tuần 3: Quan sát góc chung tầng 3, Trò chuyện và Nhắc nhở trẻ không trèo bàn , ghế , lan can, không nghịch các vật sắc nhọn </w:t>
            </w:r>
            <w:r>
              <w:rPr>
                <w:rStyle w:val="plan-content-pre1"/>
                <w:b/>
                <w:bCs/>
                <w:color w:val="337AB7"/>
              </w:rPr>
              <w:t>(MT17)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r>
              <w:rPr>
                <w:rStyle w:val="plan-content-pre1"/>
              </w:rPr>
              <w:t xml:space="preserve">TUẦN 4: Quan sát vườn rau của bé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Fonts w:eastAsia="Times New Roman"/>
                <w:vanish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in;height:18pt" o:ole="">
                  <v:imagedata r:id="rId4" o:title=""/>
                </v:shape>
                <w:control r:id="rId5" w:name="DefaultOcxName" w:shapeid="_x0000_i1027"/>
              </w:object>
            </w:r>
          </w:p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MT24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MT72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MT17</w:t>
            </w: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92" w:rsidRDefault="00082492" w:rsidP="005F4FCA">
            <w:r>
              <w:rPr>
                <w:rStyle w:val="plan-content-pre1"/>
              </w:rPr>
              <w:t xml:space="preserve">- Góc nghệ thuật: Làm hoa đào, hoa mai, tô màu các loại quả … </w:t>
            </w:r>
            <w:r>
              <w:rPr>
                <w:rStyle w:val="plan-content-pre1"/>
                <w:b/>
                <w:bCs/>
                <w:color w:val="337AB7"/>
              </w:rPr>
              <w:t>(MT74)</w:t>
            </w:r>
            <w:r>
              <w:rPr>
                <w:rStyle w:val="plan-content-pre1"/>
              </w:rPr>
              <w:t xml:space="preserve"> </w:t>
            </w:r>
          </w:p>
          <w:p w:rsidR="00082492" w:rsidRDefault="00082492" w:rsidP="005F4FCA">
            <w:pPr>
              <w:rPr>
                <w:rFonts w:eastAsia="Times New Roman"/>
              </w:rPr>
            </w:pPr>
          </w:p>
          <w:p w:rsidR="00082492" w:rsidRDefault="00082492" w:rsidP="005F4FCA">
            <w:r>
              <w:rPr>
                <w:rStyle w:val="plan-content-pre1"/>
              </w:rPr>
              <w:t xml:space="preserve">- Góc văn học: Trẻ xem tranh thơ, truyện về các loại hoa, quả, món ăn, các hoạt động trong ngày tết. </w:t>
            </w:r>
            <w:r>
              <w:rPr>
                <w:rStyle w:val="plan-content-pre1"/>
                <w:b/>
                <w:bCs/>
                <w:color w:val="337AB7"/>
              </w:rPr>
              <w:t>(MT52)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MT74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MT52</w:t>
            </w: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92" w:rsidRDefault="00082492" w:rsidP="005F4FCA">
            <w:r>
              <w:rPr>
                <w:b/>
                <w:bCs/>
              </w:rPr>
              <w:t>Hoạt động khác:</w:t>
            </w:r>
          </w:p>
          <w:p w:rsidR="00082492" w:rsidRDefault="00082492" w:rsidP="005F4FCA">
            <w:r>
              <w:rPr>
                <w:rStyle w:val="plan-content-pre1"/>
              </w:rPr>
              <w:t xml:space="preserve">Rèn trẻ kĩ năng biết lắng nghe , không cắt ngang lời khi người khác nói </w:t>
            </w:r>
            <w:r>
              <w:rPr>
                <w:rStyle w:val="plan-content-pre1"/>
                <w:b/>
                <w:bCs/>
                <w:color w:val="337AB7"/>
              </w:rPr>
              <w:t>(MT68)</w:t>
            </w:r>
            <w:r>
              <w:rPr>
                <w:rStyle w:val="plan-content-pre1"/>
              </w:rPr>
              <w:t xml:space="preserve"> </w:t>
            </w:r>
          </w:p>
          <w:p w:rsidR="00082492" w:rsidRDefault="00082492" w:rsidP="005F4FCA">
            <w:pPr>
              <w:rPr>
                <w:rFonts w:eastAsia="Times New Roman"/>
              </w:rPr>
            </w:pPr>
          </w:p>
          <w:p w:rsidR="00082492" w:rsidRDefault="00082492" w:rsidP="005F4FCA">
            <w:r>
              <w:rPr>
                <w:b/>
                <w:bCs/>
              </w:rPr>
              <w:t>Hoạt động khác:</w:t>
            </w:r>
          </w:p>
          <w:p w:rsidR="00082492" w:rsidRDefault="00082492" w:rsidP="005F4FCA">
            <w:r>
              <w:rPr>
                <w:rStyle w:val="plan-content-pre1"/>
              </w:rPr>
              <w:t xml:space="preserve">Rèn trẻ kĩ năng giở sách theo đúng thứ tự trang </w:t>
            </w:r>
            <w:r>
              <w:rPr>
                <w:rStyle w:val="plan-content-pre1"/>
                <w:b/>
                <w:bCs/>
                <w:color w:val="337AB7"/>
              </w:rPr>
              <w:t>(MT55)</w:t>
            </w:r>
            <w:r>
              <w:rPr>
                <w:rStyle w:val="plan-content-pre1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t>MT68</w:t>
            </w:r>
            <w:r>
              <w:rPr>
                <w:rFonts w:eastAsia="Times New Roman"/>
              </w:rPr>
              <w:t xml:space="preserve">, </w:t>
            </w:r>
            <w:r>
              <w:rPr>
                <w:rStyle w:val="rate"/>
                <w:rFonts w:eastAsia="Times New Roman"/>
              </w:rPr>
              <w:t>MT55</w:t>
            </w: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Hoa mùa xuân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Một số loại rau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Món ngon ngày tết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Ngày tết quê em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rPr>
                <w:rFonts w:eastAsia="Times New Roman"/>
              </w:rPr>
            </w:pPr>
          </w:p>
        </w:tc>
      </w:tr>
      <w:tr w:rsidR="00082492" w:rsidTr="005F4FC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2492" w:rsidRDefault="00082492" w:rsidP="005F4FC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492" w:rsidRDefault="00082492" w:rsidP="005F4FCA">
            <w:pPr>
              <w:pStyle w:val="text-center-report"/>
              <w:spacing w:before="0" w:beforeAutospacing="0" w:after="0" w:afterAutospacing="0"/>
            </w:pPr>
            <w:r>
              <w:t>ĐÁNH GIÁ CỦA GIÁO VIÊN</w:t>
            </w:r>
          </w:p>
          <w:p w:rsidR="00082492" w:rsidRDefault="00082492" w:rsidP="005F4FC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82492" w:rsidRDefault="00082492" w:rsidP="005F4FC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82492" w:rsidRDefault="00082492" w:rsidP="005F4FCA">
            <w:pPr>
              <w:pStyle w:val="line-dots"/>
              <w:spacing w:before="0" w:beforeAutospacing="0" w:after="0" w:afterAutospacing="0"/>
            </w:pPr>
            <w:r>
              <w:t> </w:t>
            </w:r>
          </w:p>
          <w:p w:rsidR="00082492" w:rsidRDefault="00082492" w:rsidP="005F4FCA">
            <w:pPr>
              <w:rPr>
                <w:rFonts w:eastAsia="Times New Roman"/>
              </w:rPr>
            </w:pPr>
          </w:p>
          <w:p w:rsidR="00082492" w:rsidRDefault="00082492" w:rsidP="005F4FCA">
            <w:pPr>
              <w:pStyle w:val="text-center-report"/>
            </w:pPr>
            <w:r>
              <w:t>ĐÁNH GIÁ CỦA BAN GIÁM HIỆU</w:t>
            </w:r>
          </w:p>
        </w:tc>
      </w:tr>
    </w:tbl>
    <w:p w:rsidR="00082492" w:rsidRDefault="00082492" w:rsidP="00082492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p w:rsidR="007D3D39" w:rsidRDefault="007D3D39">
      <w:bookmarkStart w:id="0" w:name="_GoBack"/>
      <w:bookmarkEnd w:id="0"/>
    </w:p>
    <w:sectPr w:rsidR="007D3D39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492"/>
    <w:rsid w:val="00082492"/>
    <w:rsid w:val="007D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96681C-8CE8-4E85-AC3C-ADB4C6DD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2492"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8249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082492"/>
    <w:rPr>
      <w:rFonts w:eastAsiaTheme="minorEastAsia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2492"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uiPriority w:val="99"/>
    <w:semiHidden/>
    <w:rsid w:val="00082492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text-center-report">
    <w:name w:val="text-center-report"/>
    <w:basedOn w:val="Normal"/>
    <w:uiPriority w:val="99"/>
    <w:semiHidden/>
    <w:rsid w:val="00082492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plan-content-pre1">
    <w:name w:val="plan-content-pre1"/>
    <w:basedOn w:val="DefaultParagraphFont"/>
    <w:rsid w:val="00082492"/>
    <w:rPr>
      <w:rFonts w:ascii="Times New Roman" w:hAnsi="Times New Roman" w:cs="Times New Roman" w:hint="default"/>
      <w:sz w:val="28"/>
      <w:szCs w:val="28"/>
    </w:rPr>
  </w:style>
  <w:style w:type="character" w:styleId="Strong">
    <w:name w:val="Strong"/>
    <w:basedOn w:val="DefaultParagraphFont"/>
    <w:uiPriority w:val="22"/>
    <w:qFormat/>
    <w:rsid w:val="00082492"/>
    <w:rPr>
      <w:b/>
      <w:bCs/>
    </w:rPr>
  </w:style>
  <w:style w:type="character" w:customStyle="1" w:styleId="rate">
    <w:name w:val="rate"/>
    <w:basedOn w:val="DefaultParagraphFont"/>
    <w:rsid w:val="00082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2021-12-31T14:13:00Z</dcterms:created>
  <dcterms:modified xsi:type="dcterms:W3CDTF">2021-12-31T14:14:00Z</dcterms:modified>
</cp:coreProperties>
</file>