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90" w:rsidRPr="00A92D53" w:rsidRDefault="001F7E90" w:rsidP="001F7E90">
      <w:pPr>
        <w:jc w:val="center"/>
        <w:rPr>
          <w:b/>
          <w:color w:val="000000"/>
          <w:szCs w:val="28"/>
        </w:rPr>
      </w:pPr>
      <w:r>
        <w:rPr>
          <w:b/>
          <w:color w:val="000000"/>
          <w:szCs w:val="28"/>
        </w:rPr>
        <w:t>KẾ HOẠCH GIÁO DỤC THÁNG 0</w:t>
      </w:r>
      <w:r>
        <w:rPr>
          <w:b/>
          <w:color w:val="000000"/>
          <w:szCs w:val="28"/>
          <w:lang w:val="vi-VN"/>
        </w:rPr>
        <w:t>7</w:t>
      </w:r>
      <w:r w:rsidRPr="00A92D53">
        <w:rPr>
          <w:b/>
          <w:color w:val="000000"/>
          <w:szCs w:val="28"/>
        </w:rPr>
        <w:t xml:space="preserve"> - LỨA TUỔI  MẪU GIÁO LỚN 5-6 TUỔI</w:t>
      </w:r>
    </w:p>
    <w:p w:rsidR="001F7E90" w:rsidRPr="008115F2" w:rsidRDefault="001F7E90" w:rsidP="001F7E90">
      <w:pPr>
        <w:jc w:val="center"/>
        <w:rPr>
          <w:b/>
          <w:color w:val="000000"/>
          <w:szCs w:val="28"/>
          <w:lang w:val="vi-VN"/>
        </w:rPr>
      </w:pPr>
      <w:r>
        <w:rPr>
          <w:b/>
          <w:color w:val="000000"/>
          <w:szCs w:val="28"/>
        </w:rPr>
        <w:t xml:space="preserve">Giáo viên: </w:t>
      </w:r>
      <w:r>
        <w:rPr>
          <w:b/>
          <w:color w:val="000000"/>
          <w:szCs w:val="28"/>
          <w:lang w:val="vi-VN"/>
        </w:rPr>
        <w:t>Phạm Thị Bích Hảo</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6086"/>
        <w:gridCol w:w="567"/>
        <w:gridCol w:w="425"/>
        <w:gridCol w:w="5635"/>
        <w:gridCol w:w="35"/>
        <w:gridCol w:w="851"/>
        <w:gridCol w:w="94"/>
      </w:tblGrid>
      <w:tr w:rsidR="001F7E90" w:rsidRPr="00A92D53" w:rsidTr="001F7E90">
        <w:trPr>
          <w:gridAfter w:val="1"/>
          <w:wAfter w:w="94" w:type="dxa"/>
        </w:trPr>
        <w:tc>
          <w:tcPr>
            <w:tcW w:w="1535" w:type="dxa"/>
            <w:gridSpan w:val="2"/>
            <w:shd w:val="clear" w:color="auto" w:fill="auto"/>
            <w:vAlign w:val="center"/>
          </w:tcPr>
          <w:p w:rsidR="001F7E90" w:rsidRPr="0001091A" w:rsidRDefault="001F7E90" w:rsidP="006D5777">
            <w:pPr>
              <w:jc w:val="center"/>
              <w:rPr>
                <w:b/>
                <w:color w:val="000000"/>
              </w:rPr>
            </w:pPr>
            <w:r w:rsidRPr="0001091A">
              <w:rPr>
                <w:b/>
                <w:color w:val="000000"/>
              </w:rPr>
              <w:t>Hoạt động</w:t>
            </w:r>
          </w:p>
        </w:tc>
        <w:tc>
          <w:tcPr>
            <w:tcW w:w="6086" w:type="dxa"/>
            <w:shd w:val="clear" w:color="auto" w:fill="auto"/>
            <w:vAlign w:val="center"/>
          </w:tcPr>
          <w:p w:rsidR="001F7E90" w:rsidRDefault="001F7E90" w:rsidP="006D5777">
            <w:pPr>
              <w:jc w:val="center"/>
              <w:rPr>
                <w:b/>
                <w:szCs w:val="28"/>
              </w:rPr>
            </w:pPr>
          </w:p>
          <w:p w:rsidR="001F7E90" w:rsidRPr="00D52A4F" w:rsidRDefault="001F7E90" w:rsidP="006D5777">
            <w:pPr>
              <w:jc w:val="center"/>
              <w:rPr>
                <w:b/>
                <w:szCs w:val="28"/>
              </w:rPr>
            </w:pPr>
            <w:r w:rsidRPr="00D52A4F">
              <w:rPr>
                <w:b/>
                <w:szCs w:val="28"/>
              </w:rPr>
              <w:t xml:space="preserve">Tuần </w:t>
            </w:r>
            <w:r>
              <w:rPr>
                <w:b/>
                <w:szCs w:val="28"/>
              </w:rPr>
              <w:t>1</w:t>
            </w:r>
          </w:p>
          <w:p w:rsidR="001F7E90" w:rsidRDefault="001F7E90" w:rsidP="006D5777">
            <w:pPr>
              <w:jc w:val="center"/>
              <w:rPr>
                <w:b/>
                <w:szCs w:val="28"/>
                <w:lang w:val="vi-VN"/>
              </w:rPr>
            </w:pPr>
            <w:r w:rsidRPr="00415202">
              <w:rPr>
                <w:szCs w:val="28"/>
              </w:rPr>
              <w:t>Mặt trời, mặt trăng và các vì sao</w:t>
            </w:r>
          </w:p>
          <w:p w:rsidR="001F7E90" w:rsidRPr="00D52A4F" w:rsidRDefault="001F7E90" w:rsidP="006D5777">
            <w:pPr>
              <w:jc w:val="center"/>
              <w:rPr>
                <w:szCs w:val="28"/>
              </w:rPr>
            </w:pPr>
            <w:r w:rsidRPr="00D52A4F">
              <w:rPr>
                <w:szCs w:val="28"/>
              </w:rPr>
              <w:t xml:space="preserve"> (Từ</w:t>
            </w:r>
            <w:r>
              <w:rPr>
                <w:szCs w:val="28"/>
              </w:rPr>
              <w:t xml:space="preserve"> </w:t>
            </w:r>
            <w:r>
              <w:rPr>
                <w:szCs w:val="28"/>
                <w:lang w:val="vi-VN"/>
              </w:rPr>
              <w:t>29/6</w:t>
            </w:r>
            <w:r>
              <w:rPr>
                <w:szCs w:val="28"/>
              </w:rPr>
              <w:t xml:space="preserve"> – </w:t>
            </w:r>
            <w:r>
              <w:rPr>
                <w:szCs w:val="28"/>
                <w:lang w:val="vi-VN"/>
              </w:rPr>
              <w:t>3/7</w:t>
            </w:r>
            <w:r>
              <w:rPr>
                <w:szCs w:val="28"/>
              </w:rPr>
              <w:t>/2020</w:t>
            </w:r>
            <w:r w:rsidRPr="00D52A4F">
              <w:rPr>
                <w:szCs w:val="28"/>
              </w:rPr>
              <w:t>)</w:t>
            </w:r>
          </w:p>
          <w:p w:rsidR="001F7E90" w:rsidRPr="0001091A" w:rsidRDefault="001F7E90" w:rsidP="006D5777">
            <w:pPr>
              <w:jc w:val="center"/>
              <w:rPr>
                <w:color w:val="000000"/>
              </w:rPr>
            </w:pPr>
          </w:p>
        </w:tc>
        <w:tc>
          <w:tcPr>
            <w:tcW w:w="6662" w:type="dxa"/>
            <w:gridSpan w:val="4"/>
            <w:shd w:val="clear" w:color="auto" w:fill="auto"/>
            <w:vAlign w:val="center"/>
          </w:tcPr>
          <w:p w:rsidR="001F7E90" w:rsidRPr="00D52A4F" w:rsidRDefault="001F7E90" w:rsidP="006D5777">
            <w:pPr>
              <w:jc w:val="center"/>
              <w:rPr>
                <w:b/>
                <w:szCs w:val="28"/>
              </w:rPr>
            </w:pPr>
            <w:r w:rsidRPr="00D52A4F">
              <w:rPr>
                <w:b/>
                <w:szCs w:val="28"/>
              </w:rPr>
              <w:t xml:space="preserve">Tuần </w:t>
            </w:r>
            <w:r>
              <w:rPr>
                <w:b/>
                <w:szCs w:val="28"/>
              </w:rPr>
              <w:t>2</w:t>
            </w:r>
          </w:p>
          <w:p w:rsidR="001F7E90" w:rsidRPr="008115F2" w:rsidRDefault="001F7E90" w:rsidP="006D5777">
            <w:pPr>
              <w:jc w:val="center"/>
              <w:rPr>
                <w:b/>
                <w:szCs w:val="28"/>
                <w:lang w:val="vi-VN"/>
              </w:rPr>
            </w:pPr>
            <w:r w:rsidRPr="008115F2">
              <w:rPr>
                <w:b/>
                <w:szCs w:val="28"/>
                <w:lang w:val="vi-VN"/>
              </w:rPr>
              <w:t>Bé tập làm học sinh lớp 1</w:t>
            </w:r>
          </w:p>
          <w:p w:rsidR="001F7E90" w:rsidRPr="0001091A" w:rsidRDefault="001F7E90" w:rsidP="006D5777">
            <w:pPr>
              <w:jc w:val="center"/>
              <w:rPr>
                <w:color w:val="000000"/>
              </w:rPr>
            </w:pPr>
            <w:r w:rsidRPr="00D52A4F">
              <w:rPr>
                <w:szCs w:val="28"/>
              </w:rPr>
              <w:t>(Từ</w:t>
            </w:r>
            <w:r>
              <w:rPr>
                <w:szCs w:val="28"/>
              </w:rPr>
              <w:t xml:space="preserve"> </w:t>
            </w:r>
            <w:r>
              <w:rPr>
                <w:szCs w:val="28"/>
                <w:lang w:val="vi-VN"/>
              </w:rPr>
              <w:t>6/7</w:t>
            </w:r>
            <w:r>
              <w:rPr>
                <w:szCs w:val="28"/>
              </w:rPr>
              <w:t xml:space="preserve"> – </w:t>
            </w:r>
            <w:r>
              <w:rPr>
                <w:szCs w:val="28"/>
                <w:lang w:val="vi-VN"/>
              </w:rPr>
              <w:t>10/7/</w:t>
            </w:r>
            <w:r>
              <w:rPr>
                <w:szCs w:val="28"/>
              </w:rPr>
              <w:t>2020</w:t>
            </w:r>
            <w:r w:rsidRPr="00D52A4F">
              <w:rPr>
                <w:szCs w:val="28"/>
              </w:rPr>
              <w:t>)</w:t>
            </w:r>
          </w:p>
        </w:tc>
        <w:tc>
          <w:tcPr>
            <w:tcW w:w="851" w:type="dxa"/>
            <w:shd w:val="clear" w:color="auto" w:fill="auto"/>
            <w:vAlign w:val="center"/>
          </w:tcPr>
          <w:p w:rsidR="001F7E90" w:rsidRPr="0001091A" w:rsidRDefault="001F7E90" w:rsidP="006D5777">
            <w:pPr>
              <w:jc w:val="center"/>
              <w:rPr>
                <w:b/>
                <w:color w:val="000000"/>
              </w:rPr>
            </w:pPr>
            <w:r>
              <w:rPr>
                <w:b/>
                <w:color w:val="000000"/>
              </w:rPr>
              <w:t>Mục tiêu</w:t>
            </w:r>
          </w:p>
        </w:tc>
      </w:tr>
      <w:tr w:rsidR="001F7E90" w:rsidRPr="00A92D53" w:rsidTr="000A71AB">
        <w:tc>
          <w:tcPr>
            <w:tcW w:w="1535" w:type="dxa"/>
            <w:gridSpan w:val="2"/>
            <w:shd w:val="clear" w:color="auto" w:fill="auto"/>
            <w:vAlign w:val="center"/>
          </w:tcPr>
          <w:p w:rsidR="001F7E90" w:rsidRPr="0001091A" w:rsidRDefault="001F7E90" w:rsidP="006D5777">
            <w:pPr>
              <w:jc w:val="center"/>
              <w:rPr>
                <w:b/>
                <w:color w:val="000000"/>
              </w:rPr>
            </w:pPr>
            <w:r w:rsidRPr="0001091A">
              <w:rPr>
                <w:b/>
                <w:color w:val="000000"/>
              </w:rPr>
              <w:t>Đón trẻ - trò chuyện</w:t>
            </w:r>
          </w:p>
        </w:tc>
        <w:tc>
          <w:tcPr>
            <w:tcW w:w="12748" w:type="dxa"/>
            <w:gridSpan w:val="5"/>
            <w:shd w:val="clear" w:color="auto" w:fill="auto"/>
          </w:tcPr>
          <w:p w:rsidR="001F7E90" w:rsidRDefault="001F7E90" w:rsidP="006D5777">
            <w:pPr>
              <w:rPr>
                <w:color w:val="000000"/>
                <w:szCs w:val="28"/>
                <w:lang w:val="vi-VN"/>
              </w:rPr>
            </w:pPr>
            <w:r w:rsidRPr="0001091A">
              <w:rPr>
                <w:b/>
                <w:i/>
                <w:color w:val="000000"/>
                <w:szCs w:val="28"/>
              </w:rPr>
              <w:t>* Đón trẻ:</w:t>
            </w:r>
            <w:r w:rsidRPr="0001091A">
              <w:rPr>
                <w:color w:val="000000"/>
                <w:szCs w:val="28"/>
              </w:rPr>
              <w:t xml:space="preserve"> </w:t>
            </w:r>
          </w:p>
          <w:p w:rsidR="001F7E90" w:rsidRPr="000D7296" w:rsidRDefault="001F7E90" w:rsidP="006D5777">
            <w:pPr>
              <w:rPr>
                <w:rFonts w:eastAsia="Calibri"/>
                <w:szCs w:val="28"/>
              </w:rPr>
            </w:pPr>
            <w:r w:rsidRPr="000D7296">
              <w:rPr>
                <w:rFonts w:eastAsia="Calibri"/>
                <w:szCs w:val="28"/>
              </w:rPr>
              <w:t>-</w:t>
            </w:r>
            <w:r w:rsidRPr="000D7296">
              <w:rPr>
                <w:rFonts w:eastAsia="Calibri"/>
                <w:szCs w:val="28"/>
                <w:lang w:val="vi-VN"/>
              </w:rPr>
              <w:t xml:space="preserve"> Đo nhiệt độ cho tre trước khi vào lớp, hướng dẫn trẻ sát khuẩn bằng nước rửa tay khô.</w:t>
            </w:r>
          </w:p>
          <w:p w:rsidR="001F7E90" w:rsidRPr="0001091A" w:rsidRDefault="001F7E90" w:rsidP="006D5777">
            <w:pPr>
              <w:jc w:val="both"/>
              <w:rPr>
                <w:color w:val="000000"/>
                <w:szCs w:val="28"/>
              </w:rPr>
            </w:pPr>
            <w:r w:rsidRPr="0001091A">
              <w:rPr>
                <w:color w:val="000000"/>
                <w:szCs w:val="28"/>
              </w:rPr>
              <w:t xml:space="preserve">- Quan tâm đến sức khỏe của trẻ, nhắc trẻ cách sử dụng một số câu chào hỏi và sự lễ phép khi đến lớp cũng như khi về nhà. </w:t>
            </w:r>
          </w:p>
          <w:p w:rsidR="001F7E90" w:rsidRPr="0001091A" w:rsidRDefault="001F7E90" w:rsidP="006D5777">
            <w:pPr>
              <w:jc w:val="both"/>
              <w:rPr>
                <w:color w:val="000000"/>
                <w:szCs w:val="28"/>
              </w:rPr>
            </w:pPr>
            <w:r w:rsidRPr="0001091A">
              <w:rPr>
                <w:color w:val="000000"/>
                <w:szCs w:val="28"/>
              </w:rPr>
              <w:t>- Khuyến khích trẻ thực hiện đúng các nề nếp đầu giờ khi đến lớp: Cất đồ dùng đúng nơi quy định, xếp dép gọn gàng, chơi đoàn kết với các bạn...</w:t>
            </w:r>
          </w:p>
          <w:p w:rsidR="001F7E90" w:rsidRPr="0001091A" w:rsidRDefault="001F7E90" w:rsidP="006D5777">
            <w:pPr>
              <w:jc w:val="both"/>
              <w:rPr>
                <w:b/>
                <w:i/>
                <w:color w:val="000000"/>
                <w:szCs w:val="28"/>
              </w:rPr>
            </w:pPr>
            <w:r w:rsidRPr="0001091A">
              <w:rPr>
                <w:b/>
                <w:i/>
                <w:color w:val="000000"/>
                <w:szCs w:val="28"/>
              </w:rPr>
              <w:t xml:space="preserve">* Trò chuyện: </w:t>
            </w:r>
            <w:r w:rsidRPr="0001091A">
              <w:rPr>
                <w:b/>
                <w:i/>
                <w:color w:val="000000"/>
                <w:szCs w:val="28"/>
              </w:rPr>
              <w:tab/>
            </w:r>
          </w:p>
          <w:p w:rsidR="001F7E90" w:rsidRPr="000D7296" w:rsidRDefault="001F7E90" w:rsidP="006D5777">
            <w:pPr>
              <w:jc w:val="both"/>
              <w:rPr>
                <w:rFonts w:eastAsia="Calibri"/>
                <w:szCs w:val="28"/>
                <w:lang w:val="vi-VN"/>
              </w:rPr>
            </w:pPr>
            <w:r w:rsidRPr="000D7296">
              <w:rPr>
                <w:rFonts w:eastAsia="Calibri"/>
                <w:szCs w:val="28"/>
                <w:lang w:val="vi-VN"/>
              </w:rPr>
              <w:t>- Trò chuyện với trẻ về vi rút corona và bệnh covid 19, cách phòng chống, biểu hiện bệnh...</w:t>
            </w:r>
          </w:p>
          <w:p w:rsidR="001F7E90" w:rsidRPr="000D7296" w:rsidRDefault="001F7E90" w:rsidP="006D5777">
            <w:pPr>
              <w:jc w:val="both"/>
              <w:rPr>
                <w:rFonts w:eastAsia="Calibri"/>
                <w:szCs w:val="28"/>
                <w:lang w:val="vi-VN"/>
              </w:rPr>
            </w:pPr>
            <w:r w:rsidRPr="000D7296">
              <w:rPr>
                <w:rFonts w:eastAsia="Calibri"/>
                <w:szCs w:val="28"/>
                <w:lang w:val="vi-VN"/>
              </w:rPr>
              <w:t>+ Nhắc nhở trẻ thường xuyên rửa tay bằng nước sạch,và xà phòng hoặc dung dịch sát khuẩn khô trước và sau khi ăn,sau mỗi giờ ra chơi, sau khi tháo bỏ khẩu trang, sau khi đi vệ sinh...</w:t>
            </w:r>
          </w:p>
          <w:p w:rsidR="001F7E90" w:rsidRPr="000D7296" w:rsidRDefault="001F7E90" w:rsidP="006D5777">
            <w:pPr>
              <w:jc w:val="both"/>
              <w:rPr>
                <w:rFonts w:eastAsia="Calibri"/>
                <w:szCs w:val="28"/>
                <w:lang w:val="vi-VN"/>
              </w:rPr>
            </w:pPr>
            <w:r w:rsidRPr="000D7296">
              <w:rPr>
                <w:rFonts w:eastAsia="Calibri"/>
                <w:szCs w:val="28"/>
                <w:lang w:val="vi-VN"/>
              </w:rPr>
              <w:t>+ Che mũi miệng khi ho hoặc hắt hơi bằng khăn giấy, khăn vải hoặc khuỷu tay áo, không khạc nhổ bừa bãi, bỏ rác, bo khẩu trang(nếu có)vào thùng rác đúng quy định.</w:t>
            </w:r>
          </w:p>
          <w:p w:rsidR="001F7E90" w:rsidRPr="000D7296" w:rsidRDefault="001F7E90" w:rsidP="006D5777">
            <w:pPr>
              <w:jc w:val="both"/>
              <w:rPr>
                <w:rFonts w:eastAsia="Calibri"/>
                <w:szCs w:val="28"/>
                <w:lang w:val="vi-VN"/>
              </w:rPr>
            </w:pPr>
            <w:r w:rsidRPr="000D7296">
              <w:rPr>
                <w:rFonts w:eastAsia="Calibri"/>
                <w:szCs w:val="28"/>
                <w:lang w:val="vi-VN"/>
              </w:rPr>
              <w:t>- Nhắc nhở trẻ nếu thấy mệt báo cho cô, thấy bạn tâm sự mệt cũng báo ngay cho cô để cô chăm sóc cho bạn kịp thời.</w:t>
            </w:r>
          </w:p>
          <w:p w:rsidR="001F7E90" w:rsidRPr="0001091A" w:rsidRDefault="001F7E90" w:rsidP="006D5777">
            <w:pPr>
              <w:jc w:val="both"/>
              <w:rPr>
                <w:szCs w:val="28"/>
                <w:lang w:val="nb-NO"/>
              </w:rPr>
            </w:pPr>
            <w:r w:rsidRPr="0001091A">
              <w:rPr>
                <w:szCs w:val="28"/>
                <w:lang w:val="nb-NO"/>
              </w:rPr>
              <w:t>- Trò chuyện với trẻ về  Bác Hồ, vị lãnh tụ của đất nước, anh hùng dân tộc và tất cả nhân dân Việt Nam mà ai cũng yêu quý, kính trọng.</w:t>
            </w:r>
          </w:p>
          <w:p w:rsidR="001F7E90" w:rsidRPr="0001091A" w:rsidRDefault="001F7E90" w:rsidP="006D5777">
            <w:pPr>
              <w:jc w:val="both"/>
              <w:rPr>
                <w:szCs w:val="28"/>
                <w:lang w:val="nb-NO"/>
              </w:rPr>
            </w:pPr>
            <w:r w:rsidRPr="0001091A">
              <w:rPr>
                <w:szCs w:val="28"/>
                <w:lang w:val="nb-NO"/>
              </w:rPr>
              <w:t>-  Khuyến khích trẻ thể hiện tình cảm của bản thân với Bác bằng nhiều cách khác nhau.</w:t>
            </w:r>
          </w:p>
          <w:p w:rsidR="001F7E90" w:rsidRPr="0001091A" w:rsidRDefault="001F7E90" w:rsidP="006D5777">
            <w:pPr>
              <w:jc w:val="both"/>
              <w:rPr>
                <w:szCs w:val="28"/>
                <w:lang w:val="nb-NO"/>
              </w:rPr>
            </w:pPr>
            <w:r w:rsidRPr="0001091A">
              <w:rPr>
                <w:szCs w:val="28"/>
                <w:lang w:val="nb-NO"/>
              </w:rPr>
              <w:t>- Trò chuyện với trẻ về phố cổ Hà Nội như tên gọi, đặc điểm: phố hàng Ngang hàng Đào, phố hàng Mã... Và đặc trưng của những con phố cổ đó.</w:t>
            </w:r>
          </w:p>
          <w:p w:rsidR="001F7E90" w:rsidRPr="0001091A" w:rsidRDefault="001F7E90" w:rsidP="006D5777">
            <w:pPr>
              <w:jc w:val="both"/>
              <w:rPr>
                <w:szCs w:val="28"/>
                <w:lang w:val="nb-NO"/>
              </w:rPr>
            </w:pPr>
            <w:r w:rsidRPr="0001091A">
              <w:rPr>
                <w:szCs w:val="28"/>
                <w:lang w:val="nb-NO"/>
              </w:rPr>
              <w:t>- Nhận biết và trò chuyện về một số di tích lịch sử, cảnh đẹp, lễ hội của quê hương, đất nước, của địa phương mình đang sống và của quận Long Biên.</w:t>
            </w:r>
          </w:p>
          <w:p w:rsidR="001F7E90" w:rsidRPr="0001091A" w:rsidRDefault="001F7E90" w:rsidP="006D5777">
            <w:pPr>
              <w:jc w:val="both"/>
              <w:rPr>
                <w:szCs w:val="28"/>
                <w:lang w:val="nb-NO"/>
              </w:rPr>
            </w:pPr>
            <w:r w:rsidRPr="0001091A">
              <w:rPr>
                <w:szCs w:val="28"/>
                <w:lang w:val="nb-NO"/>
              </w:rPr>
              <w:t>- Trò chuyện cùng trẻ về Bác Hồ, những hiểu biết của trẻ về Bác: Tên gọi của Bác, sinh nhật Bác, nơi Bác ở, tình yêu thương của Bác đối với trẻ em...</w:t>
            </w:r>
          </w:p>
          <w:p w:rsidR="001F7E90" w:rsidRPr="0001091A" w:rsidRDefault="001F7E90" w:rsidP="006D5777">
            <w:pPr>
              <w:jc w:val="both"/>
              <w:rPr>
                <w:szCs w:val="28"/>
                <w:lang w:val="fr-FR"/>
              </w:rPr>
            </w:pPr>
            <w:r w:rsidRPr="0001091A">
              <w:rPr>
                <w:szCs w:val="28"/>
                <w:lang w:val="fr-FR"/>
              </w:rPr>
              <w:t>- Thực hiện các nội quy quy định ở trường, ở nơi công cộng để đảm bảo an toàn cho bản thân : Đi học đúng giờ ; Sau giờ học về nhà ngay không tự ý đi chơi. Không đi theo người lạ. Đi bộ trên hè; đi sang đường phải có người lớn dắt.  Không leo trèo cây, ban công, tường rào…</w:t>
            </w:r>
          </w:p>
          <w:p w:rsidR="001F7E90" w:rsidRPr="0001091A" w:rsidRDefault="001F7E90" w:rsidP="006D5777">
            <w:pPr>
              <w:ind w:right="-108"/>
              <w:jc w:val="both"/>
              <w:rPr>
                <w:szCs w:val="28"/>
                <w:lang w:val="fr-FR"/>
              </w:rPr>
            </w:pPr>
            <w:r w:rsidRPr="0001091A">
              <w:rPr>
                <w:szCs w:val="28"/>
                <w:lang w:val="fr-FR"/>
              </w:rPr>
              <w:t>- Trò chuyện để trẻ biết đi vệ sinh đúng nơi quy định, chọn nhà vệ sinh phù hợp với mình nhờ cách nhìn kí hiệu.</w:t>
            </w:r>
          </w:p>
        </w:tc>
        <w:tc>
          <w:tcPr>
            <w:tcW w:w="945" w:type="dxa"/>
            <w:gridSpan w:val="2"/>
            <w:shd w:val="clear" w:color="auto" w:fill="auto"/>
          </w:tcPr>
          <w:p w:rsidR="001F7E90" w:rsidRPr="0001091A" w:rsidRDefault="001F7E90" w:rsidP="006D5777">
            <w:pPr>
              <w:jc w:val="both"/>
              <w:rPr>
                <w:color w:val="000000"/>
                <w:lang w:val="nb-NO"/>
              </w:rPr>
            </w:pPr>
          </w:p>
        </w:tc>
      </w:tr>
      <w:tr w:rsidR="001F7E90" w:rsidRPr="00DC5F04" w:rsidTr="000A71AB">
        <w:tc>
          <w:tcPr>
            <w:tcW w:w="1535" w:type="dxa"/>
            <w:gridSpan w:val="2"/>
            <w:shd w:val="clear" w:color="auto" w:fill="auto"/>
            <w:vAlign w:val="center"/>
          </w:tcPr>
          <w:p w:rsidR="001F7E90" w:rsidRPr="0001091A" w:rsidRDefault="001F7E90" w:rsidP="006D5777">
            <w:pPr>
              <w:jc w:val="center"/>
              <w:rPr>
                <w:b/>
                <w:color w:val="000000"/>
                <w:lang w:val="fr-FR"/>
              </w:rPr>
            </w:pPr>
            <w:r w:rsidRPr="0001091A">
              <w:rPr>
                <w:b/>
                <w:color w:val="000000"/>
                <w:lang w:val="fr-FR"/>
              </w:rPr>
              <w:lastRenderedPageBreak/>
              <w:t>Thể dục sáng</w:t>
            </w:r>
          </w:p>
        </w:tc>
        <w:tc>
          <w:tcPr>
            <w:tcW w:w="12748" w:type="dxa"/>
            <w:gridSpan w:val="5"/>
            <w:shd w:val="clear" w:color="auto" w:fill="auto"/>
          </w:tcPr>
          <w:p w:rsidR="001F7E90" w:rsidRPr="0001091A" w:rsidRDefault="001F7E90" w:rsidP="006D5777">
            <w:pPr>
              <w:ind w:right="-248"/>
              <w:rPr>
                <w:b/>
                <w:i/>
                <w:szCs w:val="28"/>
                <w:lang w:val="nb-NO"/>
              </w:rPr>
            </w:pPr>
            <w:r w:rsidRPr="0001091A">
              <w:rPr>
                <w:b/>
                <w:i/>
                <w:szCs w:val="28"/>
                <w:lang w:val="nb-NO"/>
              </w:rPr>
              <w:t xml:space="preserve">* Tập thể dục theo nhạc chung của trường: </w:t>
            </w:r>
          </w:p>
          <w:p w:rsidR="001F7E90" w:rsidRPr="0001091A" w:rsidRDefault="001F7E90" w:rsidP="006D5777">
            <w:pPr>
              <w:ind w:right="-248"/>
              <w:rPr>
                <w:szCs w:val="28"/>
                <w:lang w:val="nb-NO"/>
              </w:rPr>
            </w:pPr>
            <w:r w:rsidRPr="0001091A">
              <w:rPr>
                <w:szCs w:val="28"/>
                <w:lang w:val="nb-NO"/>
              </w:rPr>
              <w:t>1. Hô hấp: Gà gáy, vươn vai                                   2. Tay: Ra trước, lên cao, vào vai</w:t>
            </w:r>
          </w:p>
          <w:p w:rsidR="001F7E90" w:rsidRPr="0001091A" w:rsidRDefault="001F7E90" w:rsidP="006D5777">
            <w:pPr>
              <w:ind w:right="-248"/>
              <w:rPr>
                <w:szCs w:val="28"/>
                <w:lang w:val="nb-NO"/>
              </w:rPr>
            </w:pPr>
            <w:r w:rsidRPr="0001091A">
              <w:rPr>
                <w:szCs w:val="28"/>
                <w:lang w:val="nb-NO"/>
              </w:rPr>
              <w:t>3. Bụng: Quay người sang 2 bên, gập người.         4. Chân: Ngồi khuỵu gối hai chân, một chân,kiễng gót...</w:t>
            </w:r>
          </w:p>
          <w:p w:rsidR="001F7E90" w:rsidRDefault="001F7E90" w:rsidP="006D5777">
            <w:pPr>
              <w:jc w:val="both"/>
              <w:rPr>
                <w:szCs w:val="28"/>
                <w:lang w:val="vi-VN"/>
              </w:rPr>
            </w:pPr>
            <w:r w:rsidRPr="0001091A">
              <w:rPr>
                <w:szCs w:val="28"/>
                <w:lang w:val="nb-NO"/>
              </w:rPr>
              <w:t xml:space="preserve">5. Bật: Chụm tách                                   </w:t>
            </w:r>
          </w:p>
          <w:p w:rsidR="001F7E90" w:rsidRDefault="001F7E90" w:rsidP="006D5777">
            <w:pPr>
              <w:jc w:val="both"/>
              <w:rPr>
                <w:szCs w:val="28"/>
                <w:lang w:val="vi-VN"/>
              </w:rPr>
            </w:pPr>
            <w:r w:rsidRPr="0001091A">
              <w:rPr>
                <w:szCs w:val="28"/>
                <w:lang w:val="nb-NO"/>
              </w:rPr>
              <w:t xml:space="preserve">   6. Hồi tĩnh: Xoay cổ, xoay tay , chân, hông...</w:t>
            </w:r>
          </w:p>
          <w:p w:rsidR="001F7E90" w:rsidRDefault="001F7E90" w:rsidP="006D5777">
            <w:pPr>
              <w:jc w:val="both"/>
              <w:rPr>
                <w:szCs w:val="28"/>
                <w:lang w:val="vi-VN"/>
              </w:rPr>
            </w:pPr>
          </w:p>
          <w:p w:rsidR="001F7E90" w:rsidRPr="008115F2" w:rsidRDefault="001F7E90" w:rsidP="006D5777">
            <w:pPr>
              <w:jc w:val="both"/>
              <w:rPr>
                <w:szCs w:val="28"/>
                <w:lang w:val="vi-VN"/>
              </w:rPr>
            </w:pPr>
          </w:p>
        </w:tc>
        <w:tc>
          <w:tcPr>
            <w:tcW w:w="945" w:type="dxa"/>
            <w:gridSpan w:val="2"/>
            <w:shd w:val="clear" w:color="auto" w:fill="auto"/>
          </w:tcPr>
          <w:p w:rsidR="001F7E90" w:rsidRPr="0001091A" w:rsidRDefault="001F7E90" w:rsidP="006D5777">
            <w:pPr>
              <w:jc w:val="both"/>
              <w:rPr>
                <w:color w:val="000000"/>
                <w:lang w:val="nb-NO"/>
              </w:rPr>
            </w:pPr>
          </w:p>
        </w:tc>
      </w:tr>
      <w:tr w:rsidR="001F7E90" w:rsidRPr="003837B7" w:rsidTr="001F7E90">
        <w:trPr>
          <w:gridAfter w:val="1"/>
          <w:wAfter w:w="94" w:type="dxa"/>
        </w:trPr>
        <w:tc>
          <w:tcPr>
            <w:tcW w:w="808" w:type="dxa"/>
            <w:vMerge w:val="restart"/>
            <w:shd w:val="clear" w:color="auto" w:fill="auto"/>
            <w:vAlign w:val="center"/>
          </w:tcPr>
          <w:p w:rsidR="001F7E90" w:rsidRPr="0001091A" w:rsidRDefault="001F7E90" w:rsidP="006D5777">
            <w:pPr>
              <w:jc w:val="center"/>
              <w:rPr>
                <w:b/>
                <w:color w:val="000000"/>
              </w:rPr>
            </w:pPr>
            <w:r w:rsidRPr="0001091A">
              <w:rPr>
                <w:b/>
                <w:color w:val="000000"/>
              </w:rPr>
              <w:t>Hoạt động học</w:t>
            </w:r>
          </w:p>
        </w:tc>
        <w:tc>
          <w:tcPr>
            <w:tcW w:w="727" w:type="dxa"/>
            <w:shd w:val="clear" w:color="auto" w:fill="auto"/>
            <w:vAlign w:val="center"/>
          </w:tcPr>
          <w:p w:rsidR="001F7E90" w:rsidRPr="0001091A" w:rsidRDefault="001F7E90" w:rsidP="006D5777">
            <w:pPr>
              <w:jc w:val="center"/>
              <w:rPr>
                <w:b/>
                <w:color w:val="000000"/>
              </w:rPr>
            </w:pPr>
            <w:r w:rsidRPr="0001091A">
              <w:rPr>
                <w:b/>
                <w:color w:val="000000"/>
              </w:rPr>
              <w:t>Thứ 2</w:t>
            </w:r>
          </w:p>
        </w:tc>
        <w:tc>
          <w:tcPr>
            <w:tcW w:w="7078" w:type="dxa"/>
            <w:gridSpan w:val="3"/>
            <w:shd w:val="clear" w:color="auto" w:fill="auto"/>
          </w:tcPr>
          <w:p w:rsidR="001F7E90" w:rsidRPr="0001091A" w:rsidRDefault="001F7E90" w:rsidP="006D5777">
            <w:pPr>
              <w:jc w:val="center"/>
              <w:rPr>
                <w:b/>
                <w:color w:val="000000"/>
                <w:lang w:val="vi-VN"/>
              </w:rPr>
            </w:pPr>
            <w:r w:rsidRPr="0001091A">
              <w:rPr>
                <w:b/>
                <w:color w:val="000000"/>
                <w:lang w:val="vi-VN"/>
              </w:rPr>
              <w:t>Âm nhạc</w:t>
            </w:r>
          </w:p>
          <w:p w:rsidR="001F7E90" w:rsidRPr="008115F2" w:rsidRDefault="001F7E90" w:rsidP="006D5777">
            <w:pPr>
              <w:spacing w:line="276" w:lineRule="auto"/>
              <w:jc w:val="center"/>
              <w:rPr>
                <w:rFonts w:eastAsia="Calibri"/>
                <w:szCs w:val="28"/>
              </w:rPr>
            </w:pPr>
            <w:r w:rsidRPr="008115F2">
              <w:rPr>
                <w:rFonts w:eastAsia="Calibri"/>
                <w:szCs w:val="28"/>
                <w:lang w:val="vi-VN"/>
              </w:rPr>
              <w:t>DH: Bé và trăng</w:t>
            </w:r>
          </w:p>
          <w:p w:rsidR="001F7E90" w:rsidRPr="008115F2" w:rsidRDefault="001F7E90" w:rsidP="006D5777">
            <w:pPr>
              <w:spacing w:line="276" w:lineRule="auto"/>
              <w:jc w:val="center"/>
              <w:rPr>
                <w:rFonts w:eastAsia="Calibri"/>
                <w:i/>
                <w:szCs w:val="28"/>
              </w:rPr>
            </w:pPr>
            <w:r w:rsidRPr="008115F2">
              <w:rPr>
                <w:rFonts w:eastAsia="Calibri"/>
                <w:i/>
                <w:szCs w:val="28"/>
              </w:rPr>
              <w:t>(Bùi Anh Tôn)</w:t>
            </w:r>
          </w:p>
          <w:p w:rsidR="001F7E90" w:rsidRPr="008115F2" w:rsidRDefault="001F7E90" w:rsidP="006D5777">
            <w:pPr>
              <w:spacing w:line="276" w:lineRule="auto"/>
              <w:jc w:val="center"/>
              <w:rPr>
                <w:rFonts w:eastAsia="Calibri"/>
                <w:szCs w:val="28"/>
              </w:rPr>
            </w:pPr>
            <w:r w:rsidRPr="008115F2">
              <w:rPr>
                <w:rFonts w:eastAsia="Calibri"/>
                <w:szCs w:val="28"/>
                <w:lang w:val="vi-VN"/>
              </w:rPr>
              <w:t>NH: Chú cuội chơi trăng.</w:t>
            </w:r>
            <w:r w:rsidRPr="008115F2">
              <w:rPr>
                <w:rFonts w:eastAsia="Calibri"/>
                <w:szCs w:val="28"/>
              </w:rPr>
              <w:t xml:space="preserve"> </w:t>
            </w:r>
          </w:p>
          <w:p w:rsidR="001F7E90" w:rsidRPr="0001091A" w:rsidRDefault="001F7E90" w:rsidP="006D5777">
            <w:pPr>
              <w:jc w:val="center"/>
              <w:rPr>
                <w:lang w:val="vi-VN"/>
              </w:rPr>
            </w:pPr>
            <w:r w:rsidRPr="008115F2">
              <w:rPr>
                <w:rFonts w:eastAsia="Calibri"/>
                <w:szCs w:val="28"/>
              </w:rPr>
              <w:t>(</w:t>
            </w:r>
            <w:r w:rsidRPr="008115F2">
              <w:rPr>
                <w:rFonts w:eastAsia="Calibri"/>
                <w:i/>
                <w:szCs w:val="28"/>
              </w:rPr>
              <w:t>An Thuyên)</w:t>
            </w:r>
          </w:p>
        </w:tc>
        <w:tc>
          <w:tcPr>
            <w:tcW w:w="5670" w:type="dxa"/>
            <w:gridSpan w:val="2"/>
            <w:shd w:val="clear" w:color="auto" w:fill="auto"/>
          </w:tcPr>
          <w:p w:rsidR="001F7E90" w:rsidRPr="0001091A" w:rsidRDefault="001F7E90" w:rsidP="006D5777">
            <w:pPr>
              <w:jc w:val="center"/>
              <w:rPr>
                <w:b/>
                <w:color w:val="000000"/>
                <w:lang w:val="vi-VN"/>
              </w:rPr>
            </w:pPr>
            <w:r w:rsidRPr="0001091A">
              <w:rPr>
                <w:b/>
                <w:color w:val="000000"/>
                <w:lang w:val="vi-VN"/>
              </w:rPr>
              <w:t>Âm nhạc</w:t>
            </w:r>
          </w:p>
          <w:p w:rsidR="001F7E90" w:rsidRDefault="001F7E90" w:rsidP="006D5777">
            <w:pPr>
              <w:jc w:val="center"/>
              <w:rPr>
                <w:lang w:val="vi-VN"/>
              </w:rPr>
            </w:pPr>
            <w:r>
              <w:rPr>
                <w:lang w:val="vi-VN"/>
              </w:rPr>
              <w:t>DH: Cháu vẫn nhớ trường màm non</w:t>
            </w:r>
          </w:p>
          <w:p w:rsidR="001F7E90" w:rsidRPr="0001091A" w:rsidRDefault="001F7E90" w:rsidP="006D5777">
            <w:pPr>
              <w:jc w:val="center"/>
              <w:rPr>
                <w:lang w:val="vi-VN"/>
              </w:rPr>
            </w:pPr>
            <w:r>
              <w:rPr>
                <w:lang w:val="vi-VN"/>
              </w:rPr>
              <w:t>TC: Nghe giai điệu đoán tên bài hát.</w:t>
            </w:r>
          </w:p>
        </w:tc>
        <w:tc>
          <w:tcPr>
            <w:tcW w:w="851" w:type="dxa"/>
            <w:shd w:val="clear" w:color="auto" w:fill="auto"/>
          </w:tcPr>
          <w:p w:rsidR="001F7E90" w:rsidRPr="0001091A" w:rsidRDefault="001F7E90" w:rsidP="006D5777">
            <w:pPr>
              <w:jc w:val="both"/>
              <w:rPr>
                <w:color w:val="000000"/>
                <w:sz w:val="16"/>
                <w:szCs w:val="16"/>
              </w:rPr>
            </w:pPr>
          </w:p>
        </w:tc>
      </w:tr>
      <w:tr w:rsidR="001F7E90" w:rsidRPr="00A92D53" w:rsidTr="001F7E90">
        <w:trPr>
          <w:gridAfter w:val="1"/>
          <w:wAfter w:w="94" w:type="dxa"/>
        </w:trPr>
        <w:tc>
          <w:tcPr>
            <w:tcW w:w="808" w:type="dxa"/>
            <w:vMerge/>
            <w:shd w:val="clear" w:color="auto" w:fill="auto"/>
            <w:vAlign w:val="center"/>
          </w:tcPr>
          <w:p w:rsidR="001F7E90" w:rsidRPr="0001091A" w:rsidRDefault="001F7E90" w:rsidP="006D5777">
            <w:pPr>
              <w:jc w:val="center"/>
              <w:rPr>
                <w:b/>
                <w:color w:val="000000"/>
                <w:lang w:val="vi-VN"/>
              </w:rPr>
            </w:pPr>
          </w:p>
        </w:tc>
        <w:tc>
          <w:tcPr>
            <w:tcW w:w="727" w:type="dxa"/>
            <w:shd w:val="clear" w:color="auto" w:fill="auto"/>
            <w:vAlign w:val="center"/>
          </w:tcPr>
          <w:p w:rsidR="001F7E90" w:rsidRPr="0001091A" w:rsidRDefault="001F7E90" w:rsidP="006D5777">
            <w:pPr>
              <w:jc w:val="center"/>
              <w:rPr>
                <w:b/>
                <w:color w:val="000000"/>
              </w:rPr>
            </w:pPr>
            <w:r w:rsidRPr="0001091A">
              <w:rPr>
                <w:b/>
                <w:color w:val="000000"/>
              </w:rPr>
              <w:t>Thứ 3</w:t>
            </w:r>
          </w:p>
        </w:tc>
        <w:tc>
          <w:tcPr>
            <w:tcW w:w="7078" w:type="dxa"/>
            <w:gridSpan w:val="3"/>
            <w:shd w:val="clear" w:color="auto" w:fill="auto"/>
          </w:tcPr>
          <w:p w:rsidR="001F7E90" w:rsidRPr="008115F2" w:rsidRDefault="001F7E90" w:rsidP="006D5777">
            <w:pPr>
              <w:spacing w:line="276" w:lineRule="auto"/>
              <w:jc w:val="center"/>
              <w:rPr>
                <w:rFonts w:eastAsia="Calibri"/>
                <w:b/>
                <w:szCs w:val="28"/>
                <w:lang w:val="es-ES"/>
              </w:rPr>
            </w:pPr>
            <w:r w:rsidRPr="008115F2">
              <w:rPr>
                <w:rFonts w:eastAsia="Calibri"/>
                <w:b/>
                <w:szCs w:val="28"/>
                <w:lang w:val="es-ES"/>
              </w:rPr>
              <w:t>KPKH:</w:t>
            </w:r>
          </w:p>
          <w:p w:rsidR="001F7E90" w:rsidRPr="008115F2" w:rsidRDefault="001F7E90" w:rsidP="006D5777">
            <w:pPr>
              <w:spacing w:line="276" w:lineRule="auto"/>
              <w:jc w:val="center"/>
              <w:rPr>
                <w:rFonts w:eastAsia="Calibri"/>
                <w:szCs w:val="28"/>
                <w:lang w:val="es-ES"/>
              </w:rPr>
            </w:pPr>
            <w:r w:rsidRPr="008115F2">
              <w:rPr>
                <w:rFonts w:eastAsia="Calibri"/>
                <w:szCs w:val="28"/>
                <w:lang w:val="vi-VN"/>
              </w:rPr>
              <w:t>Ngày và đêm</w:t>
            </w:r>
          </w:p>
          <w:p w:rsidR="001F7E90" w:rsidRPr="008115F2" w:rsidRDefault="001F7E90" w:rsidP="006D5777">
            <w:pPr>
              <w:jc w:val="center"/>
              <w:rPr>
                <w:b/>
                <w:szCs w:val="28"/>
                <w:lang w:val="vi-VN"/>
              </w:rPr>
            </w:pPr>
          </w:p>
          <w:p w:rsidR="001F7E90" w:rsidRPr="006A7447" w:rsidRDefault="001F7E90" w:rsidP="006D5777">
            <w:pPr>
              <w:jc w:val="center"/>
            </w:pPr>
          </w:p>
        </w:tc>
        <w:tc>
          <w:tcPr>
            <w:tcW w:w="5670" w:type="dxa"/>
            <w:gridSpan w:val="2"/>
            <w:shd w:val="clear" w:color="auto" w:fill="auto"/>
          </w:tcPr>
          <w:p w:rsidR="001F7E90" w:rsidRPr="0001091A" w:rsidRDefault="001F7E90" w:rsidP="006D5777">
            <w:pPr>
              <w:jc w:val="center"/>
              <w:rPr>
                <w:b/>
                <w:color w:val="000000"/>
              </w:rPr>
            </w:pPr>
            <w:r w:rsidRPr="0001091A">
              <w:rPr>
                <w:b/>
                <w:color w:val="000000"/>
              </w:rPr>
              <w:t>Khám phá</w:t>
            </w:r>
            <w:r>
              <w:rPr>
                <w:b/>
                <w:color w:val="000000"/>
              </w:rPr>
              <w:t xml:space="preserve"> xã hội</w:t>
            </w:r>
          </w:p>
          <w:p w:rsidR="001F7E90" w:rsidRPr="008115F2" w:rsidRDefault="001F7E90" w:rsidP="006D5777">
            <w:pPr>
              <w:jc w:val="center"/>
              <w:rPr>
                <w:lang w:val="vi-VN"/>
              </w:rPr>
            </w:pPr>
            <w:r>
              <w:rPr>
                <w:lang w:val="vi-VN"/>
              </w:rPr>
              <w:t>Trường Tiểu học</w:t>
            </w:r>
          </w:p>
        </w:tc>
        <w:tc>
          <w:tcPr>
            <w:tcW w:w="851" w:type="dxa"/>
            <w:shd w:val="clear" w:color="auto" w:fill="auto"/>
          </w:tcPr>
          <w:p w:rsidR="001F7E90" w:rsidRPr="0001091A" w:rsidRDefault="001F7E90" w:rsidP="006D5777">
            <w:pPr>
              <w:jc w:val="both"/>
              <w:rPr>
                <w:color w:val="000000"/>
              </w:rPr>
            </w:pPr>
          </w:p>
        </w:tc>
      </w:tr>
      <w:tr w:rsidR="001F7E90" w:rsidRPr="00A92D53" w:rsidTr="001F7E90">
        <w:trPr>
          <w:gridAfter w:val="1"/>
          <w:wAfter w:w="94" w:type="dxa"/>
        </w:trPr>
        <w:tc>
          <w:tcPr>
            <w:tcW w:w="808" w:type="dxa"/>
            <w:vMerge/>
            <w:shd w:val="clear" w:color="auto" w:fill="auto"/>
            <w:vAlign w:val="center"/>
          </w:tcPr>
          <w:p w:rsidR="001F7E90" w:rsidRPr="0001091A" w:rsidRDefault="001F7E90" w:rsidP="006D5777">
            <w:pPr>
              <w:jc w:val="center"/>
              <w:rPr>
                <w:b/>
                <w:color w:val="000000"/>
              </w:rPr>
            </w:pPr>
          </w:p>
        </w:tc>
        <w:tc>
          <w:tcPr>
            <w:tcW w:w="727" w:type="dxa"/>
            <w:shd w:val="clear" w:color="auto" w:fill="auto"/>
            <w:vAlign w:val="center"/>
          </w:tcPr>
          <w:p w:rsidR="001F7E90" w:rsidRPr="0001091A" w:rsidRDefault="001F7E90" w:rsidP="006D5777">
            <w:pPr>
              <w:jc w:val="center"/>
              <w:rPr>
                <w:b/>
                <w:color w:val="000000"/>
              </w:rPr>
            </w:pPr>
            <w:r w:rsidRPr="0001091A">
              <w:rPr>
                <w:b/>
                <w:color w:val="000000"/>
              </w:rPr>
              <w:t>Thứ 4</w:t>
            </w:r>
          </w:p>
        </w:tc>
        <w:tc>
          <w:tcPr>
            <w:tcW w:w="7078" w:type="dxa"/>
            <w:gridSpan w:val="3"/>
            <w:shd w:val="clear" w:color="auto" w:fill="auto"/>
          </w:tcPr>
          <w:p w:rsidR="001F7E90" w:rsidRPr="008115F2" w:rsidRDefault="001F7E90" w:rsidP="006D5777">
            <w:pPr>
              <w:jc w:val="center"/>
              <w:rPr>
                <w:b/>
                <w:lang w:val="vi-VN"/>
              </w:rPr>
            </w:pPr>
            <w:r w:rsidRPr="008115F2">
              <w:rPr>
                <w:b/>
                <w:lang w:val="vi-VN"/>
              </w:rPr>
              <w:t>LQCV</w:t>
            </w:r>
          </w:p>
          <w:p w:rsidR="001F7E90" w:rsidRPr="008115F2" w:rsidRDefault="001F7E90" w:rsidP="006D5777">
            <w:pPr>
              <w:jc w:val="center"/>
              <w:rPr>
                <w:lang w:val="vi-VN"/>
              </w:rPr>
            </w:pPr>
            <w:r>
              <w:rPr>
                <w:lang w:val="vi-VN"/>
              </w:rPr>
              <w:t>Ôn lại các chữ cái đã học</w:t>
            </w:r>
          </w:p>
        </w:tc>
        <w:tc>
          <w:tcPr>
            <w:tcW w:w="5670" w:type="dxa"/>
            <w:gridSpan w:val="2"/>
            <w:shd w:val="clear" w:color="auto" w:fill="auto"/>
          </w:tcPr>
          <w:p w:rsidR="001F7E90" w:rsidRPr="00AA4B0F" w:rsidRDefault="001F7E90" w:rsidP="006D5777">
            <w:pPr>
              <w:jc w:val="center"/>
              <w:rPr>
                <w:rFonts w:cs="Arial"/>
                <w:b/>
                <w:color w:val="000000"/>
              </w:rPr>
            </w:pPr>
            <w:r w:rsidRPr="00AA4B0F">
              <w:rPr>
                <w:rFonts w:cs="Arial"/>
                <w:b/>
                <w:color w:val="000000"/>
              </w:rPr>
              <w:t>LQCV</w:t>
            </w:r>
          </w:p>
          <w:p w:rsidR="001F7E90" w:rsidRPr="004141C9" w:rsidRDefault="001F7E90" w:rsidP="006D5777">
            <w:pPr>
              <w:jc w:val="center"/>
              <w:rPr>
                <w:rFonts w:cs="Arial"/>
                <w:color w:val="000000"/>
                <w:lang w:val="vi-VN"/>
              </w:rPr>
            </w:pPr>
            <w:r>
              <w:rPr>
                <w:szCs w:val="28"/>
              </w:rPr>
              <w:t>Ôn lại chữ cái đã học</w:t>
            </w:r>
          </w:p>
        </w:tc>
        <w:tc>
          <w:tcPr>
            <w:tcW w:w="851" w:type="dxa"/>
            <w:shd w:val="clear" w:color="auto" w:fill="auto"/>
          </w:tcPr>
          <w:p w:rsidR="001F7E90" w:rsidRPr="0001091A" w:rsidRDefault="001F7E90" w:rsidP="006D5777">
            <w:pPr>
              <w:jc w:val="both"/>
              <w:rPr>
                <w:color w:val="000000"/>
                <w:sz w:val="16"/>
                <w:szCs w:val="16"/>
              </w:rPr>
            </w:pPr>
          </w:p>
        </w:tc>
      </w:tr>
      <w:tr w:rsidR="001F7E90" w:rsidRPr="003837B7" w:rsidTr="001F7E90">
        <w:trPr>
          <w:gridAfter w:val="1"/>
          <w:wAfter w:w="94" w:type="dxa"/>
        </w:trPr>
        <w:tc>
          <w:tcPr>
            <w:tcW w:w="808" w:type="dxa"/>
            <w:vMerge/>
            <w:shd w:val="clear" w:color="auto" w:fill="auto"/>
            <w:vAlign w:val="center"/>
          </w:tcPr>
          <w:p w:rsidR="001F7E90" w:rsidRPr="0001091A" w:rsidRDefault="001F7E90" w:rsidP="006D5777">
            <w:pPr>
              <w:jc w:val="center"/>
              <w:rPr>
                <w:b/>
                <w:color w:val="000000"/>
              </w:rPr>
            </w:pPr>
          </w:p>
        </w:tc>
        <w:tc>
          <w:tcPr>
            <w:tcW w:w="727" w:type="dxa"/>
            <w:shd w:val="clear" w:color="auto" w:fill="auto"/>
            <w:vAlign w:val="center"/>
          </w:tcPr>
          <w:p w:rsidR="001F7E90" w:rsidRPr="0001091A" w:rsidRDefault="001F7E90" w:rsidP="006D5777">
            <w:pPr>
              <w:jc w:val="center"/>
              <w:rPr>
                <w:b/>
                <w:color w:val="000000"/>
              </w:rPr>
            </w:pPr>
            <w:r w:rsidRPr="0001091A">
              <w:rPr>
                <w:b/>
                <w:color w:val="000000"/>
              </w:rPr>
              <w:t>Thứ 5</w:t>
            </w:r>
          </w:p>
        </w:tc>
        <w:tc>
          <w:tcPr>
            <w:tcW w:w="7078" w:type="dxa"/>
            <w:gridSpan w:val="3"/>
            <w:shd w:val="clear" w:color="auto" w:fill="auto"/>
          </w:tcPr>
          <w:p w:rsidR="001F7E90" w:rsidRPr="008115F2" w:rsidRDefault="001F7E90" w:rsidP="006D5777">
            <w:pPr>
              <w:spacing w:line="276" w:lineRule="auto"/>
              <w:jc w:val="center"/>
              <w:rPr>
                <w:rFonts w:eastAsia="Calibri"/>
                <w:b/>
                <w:szCs w:val="28"/>
                <w:lang w:val="fr-FR"/>
              </w:rPr>
            </w:pPr>
            <w:r w:rsidRPr="008115F2">
              <w:rPr>
                <w:rFonts w:eastAsia="Calibri"/>
                <w:b/>
                <w:szCs w:val="28"/>
                <w:lang w:val="fr-FR"/>
              </w:rPr>
              <w:t>LQVT</w:t>
            </w:r>
            <w:r w:rsidRPr="008115F2">
              <w:rPr>
                <w:rFonts w:eastAsia="Calibri"/>
                <w:szCs w:val="28"/>
                <w:lang w:val="fr-FR"/>
              </w:rPr>
              <w:t>:</w:t>
            </w:r>
          </w:p>
          <w:p w:rsidR="001F7E90" w:rsidRPr="008115F2" w:rsidRDefault="001F7E90" w:rsidP="006D5777">
            <w:pPr>
              <w:spacing w:line="276" w:lineRule="auto"/>
              <w:jc w:val="center"/>
              <w:rPr>
                <w:rFonts w:eastAsia="Calibri"/>
                <w:szCs w:val="28"/>
              </w:rPr>
            </w:pPr>
            <w:r w:rsidRPr="008115F2">
              <w:rPr>
                <w:rFonts w:eastAsia="Calibri"/>
                <w:szCs w:val="28"/>
                <w:lang w:val="vi-VN"/>
              </w:rPr>
              <w:t>Sử dụng cân đĩa thăng bằng để so sánh vật nặng hơn, nhẹ hơn.</w:t>
            </w:r>
          </w:p>
          <w:p w:rsidR="001F7E90" w:rsidRPr="0001091A" w:rsidRDefault="001F7E90" w:rsidP="006D5777">
            <w:pPr>
              <w:jc w:val="center"/>
              <w:rPr>
                <w:b/>
                <w:color w:val="000000"/>
              </w:rPr>
            </w:pPr>
          </w:p>
        </w:tc>
        <w:tc>
          <w:tcPr>
            <w:tcW w:w="5670" w:type="dxa"/>
            <w:gridSpan w:val="2"/>
            <w:shd w:val="clear" w:color="auto" w:fill="auto"/>
          </w:tcPr>
          <w:p w:rsidR="001F7E90" w:rsidRPr="0001091A" w:rsidRDefault="001F7E90" w:rsidP="006D5777">
            <w:pPr>
              <w:jc w:val="center"/>
              <w:rPr>
                <w:b/>
                <w:color w:val="000000"/>
              </w:rPr>
            </w:pPr>
            <w:r w:rsidRPr="0001091A">
              <w:rPr>
                <w:b/>
                <w:color w:val="000000"/>
              </w:rPr>
              <w:t xml:space="preserve">Toán </w:t>
            </w:r>
          </w:p>
          <w:p w:rsidR="001F7E90" w:rsidRPr="00263DA4" w:rsidRDefault="001F7E90" w:rsidP="006D5777">
            <w:pPr>
              <w:jc w:val="center"/>
            </w:pPr>
            <w:r>
              <w:rPr>
                <w:szCs w:val="28"/>
              </w:rPr>
              <w:t>Ôn sắp xếp theo quy tắc A-B-C</w:t>
            </w:r>
          </w:p>
        </w:tc>
        <w:tc>
          <w:tcPr>
            <w:tcW w:w="851" w:type="dxa"/>
            <w:shd w:val="clear" w:color="auto" w:fill="auto"/>
          </w:tcPr>
          <w:p w:rsidR="001F7E90" w:rsidRPr="0001091A" w:rsidRDefault="001F7E90" w:rsidP="006D5777">
            <w:pPr>
              <w:jc w:val="both"/>
              <w:rPr>
                <w:color w:val="000000"/>
                <w:lang w:val="vi-VN"/>
              </w:rPr>
            </w:pPr>
          </w:p>
        </w:tc>
      </w:tr>
      <w:tr w:rsidR="001F7E90" w:rsidRPr="001424E0" w:rsidTr="001F7E90">
        <w:trPr>
          <w:gridAfter w:val="1"/>
          <w:wAfter w:w="94" w:type="dxa"/>
        </w:trPr>
        <w:tc>
          <w:tcPr>
            <w:tcW w:w="808" w:type="dxa"/>
            <w:vMerge/>
            <w:shd w:val="clear" w:color="auto" w:fill="auto"/>
            <w:vAlign w:val="center"/>
          </w:tcPr>
          <w:p w:rsidR="001F7E90" w:rsidRPr="0001091A" w:rsidRDefault="001F7E90" w:rsidP="006D5777">
            <w:pPr>
              <w:jc w:val="center"/>
              <w:rPr>
                <w:b/>
                <w:color w:val="000000"/>
                <w:lang w:val="vi-VN"/>
              </w:rPr>
            </w:pPr>
          </w:p>
        </w:tc>
        <w:tc>
          <w:tcPr>
            <w:tcW w:w="727" w:type="dxa"/>
            <w:shd w:val="clear" w:color="auto" w:fill="auto"/>
            <w:vAlign w:val="center"/>
          </w:tcPr>
          <w:p w:rsidR="001F7E90" w:rsidRPr="0001091A" w:rsidRDefault="001F7E90" w:rsidP="006D5777">
            <w:pPr>
              <w:jc w:val="center"/>
              <w:rPr>
                <w:b/>
                <w:color w:val="000000"/>
              </w:rPr>
            </w:pPr>
            <w:r w:rsidRPr="0001091A">
              <w:rPr>
                <w:b/>
                <w:color w:val="000000"/>
              </w:rPr>
              <w:t>Thứ 6</w:t>
            </w:r>
          </w:p>
        </w:tc>
        <w:tc>
          <w:tcPr>
            <w:tcW w:w="7078" w:type="dxa"/>
            <w:gridSpan w:val="3"/>
            <w:shd w:val="clear" w:color="auto" w:fill="auto"/>
          </w:tcPr>
          <w:p w:rsidR="001F7E90" w:rsidRPr="008115F2" w:rsidRDefault="001F7E90" w:rsidP="006D5777">
            <w:pPr>
              <w:spacing w:line="276" w:lineRule="auto"/>
              <w:ind w:left="-42" w:right="-66"/>
              <w:jc w:val="center"/>
              <w:rPr>
                <w:rFonts w:eastAsia="Calibri"/>
                <w:b/>
                <w:szCs w:val="28"/>
              </w:rPr>
            </w:pPr>
            <w:r w:rsidRPr="008115F2">
              <w:rPr>
                <w:rFonts w:eastAsia="Calibri"/>
                <w:b/>
                <w:szCs w:val="28"/>
              </w:rPr>
              <w:t>TH:</w:t>
            </w:r>
          </w:p>
          <w:p w:rsidR="001F7E90" w:rsidRPr="008115F2" w:rsidRDefault="001F7E90" w:rsidP="006D5777">
            <w:pPr>
              <w:spacing w:line="276" w:lineRule="auto"/>
              <w:jc w:val="center"/>
              <w:rPr>
                <w:rFonts w:eastAsia="Calibri"/>
                <w:b/>
                <w:i/>
                <w:szCs w:val="28"/>
              </w:rPr>
            </w:pPr>
            <w:r>
              <w:rPr>
                <w:rFonts w:eastAsia="Calibri"/>
                <w:szCs w:val="28"/>
                <w:lang w:val="vi-VN"/>
              </w:rPr>
              <w:t>Vẽ thuyền trên biển</w:t>
            </w:r>
          </w:p>
          <w:p w:rsidR="001F7E90" w:rsidRPr="00082791" w:rsidRDefault="001F7E90" w:rsidP="006D5777">
            <w:pPr>
              <w:jc w:val="center"/>
            </w:pPr>
          </w:p>
        </w:tc>
        <w:tc>
          <w:tcPr>
            <w:tcW w:w="5670" w:type="dxa"/>
            <w:gridSpan w:val="2"/>
            <w:shd w:val="clear" w:color="auto" w:fill="auto"/>
          </w:tcPr>
          <w:p w:rsidR="001F7E90" w:rsidRDefault="001F7E90" w:rsidP="006D5777">
            <w:pPr>
              <w:jc w:val="center"/>
              <w:rPr>
                <w:b/>
                <w:szCs w:val="28"/>
              </w:rPr>
            </w:pPr>
            <w:r>
              <w:rPr>
                <w:b/>
                <w:szCs w:val="28"/>
              </w:rPr>
              <w:t>GDTC</w:t>
            </w:r>
          </w:p>
          <w:p w:rsidR="001F7E90" w:rsidRPr="008115F2" w:rsidRDefault="001F7E90" w:rsidP="006D5777">
            <w:pPr>
              <w:jc w:val="center"/>
              <w:rPr>
                <w:lang w:val="vi-VN"/>
              </w:rPr>
            </w:pPr>
            <w:r>
              <w:rPr>
                <w:lang w:val="vi-VN"/>
              </w:rPr>
              <w:t>Chạy nhanh 18 m, ném xa bằng 1 tay.</w:t>
            </w:r>
          </w:p>
        </w:tc>
        <w:tc>
          <w:tcPr>
            <w:tcW w:w="851" w:type="dxa"/>
            <w:shd w:val="clear" w:color="auto" w:fill="auto"/>
          </w:tcPr>
          <w:p w:rsidR="001F7E90" w:rsidRPr="0001091A" w:rsidRDefault="001F7E90" w:rsidP="006D5777">
            <w:pPr>
              <w:jc w:val="both"/>
              <w:rPr>
                <w:color w:val="000000"/>
                <w:lang w:val="pt-BR"/>
              </w:rPr>
            </w:pPr>
          </w:p>
        </w:tc>
      </w:tr>
      <w:tr w:rsidR="001F7E90" w:rsidRPr="00A92D53" w:rsidTr="001F7E90">
        <w:trPr>
          <w:gridAfter w:val="1"/>
          <w:wAfter w:w="94" w:type="dxa"/>
        </w:trPr>
        <w:tc>
          <w:tcPr>
            <w:tcW w:w="1535" w:type="dxa"/>
            <w:gridSpan w:val="2"/>
            <w:shd w:val="clear" w:color="auto" w:fill="auto"/>
            <w:vAlign w:val="center"/>
          </w:tcPr>
          <w:p w:rsidR="001F7E90" w:rsidRPr="0001091A" w:rsidRDefault="001F7E90" w:rsidP="006D5777">
            <w:pPr>
              <w:jc w:val="center"/>
              <w:rPr>
                <w:b/>
                <w:color w:val="000000"/>
              </w:rPr>
            </w:pPr>
            <w:r w:rsidRPr="0001091A">
              <w:rPr>
                <w:b/>
                <w:color w:val="000000"/>
              </w:rPr>
              <w:t>Hoạt động ngoài trời</w:t>
            </w:r>
          </w:p>
        </w:tc>
        <w:tc>
          <w:tcPr>
            <w:tcW w:w="7078" w:type="dxa"/>
            <w:gridSpan w:val="3"/>
            <w:shd w:val="clear" w:color="auto" w:fill="auto"/>
          </w:tcPr>
          <w:p w:rsidR="001F7E90" w:rsidRDefault="001F7E90" w:rsidP="006D5777">
            <w:pPr>
              <w:spacing w:line="276" w:lineRule="auto"/>
              <w:jc w:val="both"/>
              <w:rPr>
                <w:rFonts w:eastAsia="Calibri"/>
                <w:b/>
                <w:szCs w:val="28"/>
              </w:rPr>
            </w:pPr>
            <w:r w:rsidRPr="001637EF">
              <w:rPr>
                <w:rFonts w:eastAsia="Calibri"/>
                <w:b/>
                <w:szCs w:val="28"/>
              </w:rPr>
              <w:t>HĐCMĐ:</w:t>
            </w:r>
          </w:p>
          <w:p w:rsidR="001F7E90" w:rsidRPr="001F7E90" w:rsidRDefault="001F7E90" w:rsidP="001F7E90">
            <w:pPr>
              <w:spacing w:line="276" w:lineRule="auto"/>
              <w:rPr>
                <w:rFonts w:eastAsiaTheme="minorHAnsi"/>
                <w:szCs w:val="28"/>
              </w:rPr>
            </w:pPr>
            <w:r w:rsidRPr="001F7E90">
              <w:rPr>
                <w:rFonts w:eastAsiaTheme="minorHAnsi"/>
                <w:i/>
                <w:szCs w:val="28"/>
                <w:lang w:val="vi-VN"/>
              </w:rPr>
              <w:t>Thứ 2(9 h - 9h 25) ca 1,(9h30- 10h) ca 2.Ca 1 chơi khu vui chơi phía sau sân trường, ca 2 chơi khu sân chơi bên trái sân trường.</w:t>
            </w:r>
          </w:p>
          <w:p w:rsidR="001F7E90" w:rsidRPr="001637EF" w:rsidRDefault="001F7E90" w:rsidP="006D5777">
            <w:pPr>
              <w:spacing w:line="276" w:lineRule="auto"/>
              <w:jc w:val="both"/>
              <w:rPr>
                <w:rFonts w:eastAsia="Calibri"/>
                <w:szCs w:val="28"/>
              </w:rPr>
            </w:pPr>
            <w:r w:rsidRPr="001637EF">
              <w:rPr>
                <w:rFonts w:eastAsia="Calibri"/>
                <w:szCs w:val="28"/>
              </w:rPr>
              <w:t>-Tìm hiểu về mặt trời, mặt trăng và các vì sao, xem tranh ảnh, video…</w:t>
            </w:r>
          </w:p>
          <w:p w:rsidR="001F7E90" w:rsidRPr="001637EF" w:rsidRDefault="001F7E90" w:rsidP="006D5777">
            <w:pPr>
              <w:spacing w:line="276" w:lineRule="auto"/>
              <w:jc w:val="both"/>
              <w:rPr>
                <w:rFonts w:eastAsia="Calibri"/>
                <w:szCs w:val="28"/>
              </w:rPr>
            </w:pPr>
            <w:r w:rsidRPr="001637EF">
              <w:rPr>
                <w:rFonts w:eastAsia="Calibri"/>
                <w:szCs w:val="28"/>
              </w:rPr>
              <w:lastRenderedPageBreak/>
              <w:t>- Quan sát bầu trời.</w:t>
            </w:r>
          </w:p>
          <w:p w:rsidR="001F7E90" w:rsidRPr="001637EF" w:rsidRDefault="001F7E90" w:rsidP="006D5777">
            <w:pPr>
              <w:spacing w:line="276" w:lineRule="auto"/>
              <w:jc w:val="both"/>
              <w:rPr>
                <w:rFonts w:eastAsia="Calibri"/>
                <w:szCs w:val="28"/>
              </w:rPr>
            </w:pPr>
            <w:r w:rsidRPr="001637EF">
              <w:rPr>
                <w:rFonts w:eastAsia="Calibri"/>
                <w:szCs w:val="28"/>
              </w:rPr>
              <w:t>- Quan sát cây hoa xác pháo.</w:t>
            </w:r>
          </w:p>
          <w:p w:rsidR="001F7E90" w:rsidRPr="001637EF" w:rsidRDefault="001F7E90" w:rsidP="006D5777">
            <w:pPr>
              <w:spacing w:line="276" w:lineRule="auto"/>
              <w:jc w:val="both"/>
              <w:rPr>
                <w:rFonts w:eastAsia="Calibri"/>
                <w:szCs w:val="28"/>
              </w:rPr>
            </w:pPr>
            <w:r w:rsidRPr="001637EF">
              <w:rPr>
                <w:rFonts w:eastAsia="Calibri"/>
                <w:szCs w:val="28"/>
              </w:rPr>
              <w:t>- Quan sát vườn rau của bé.</w:t>
            </w:r>
          </w:p>
          <w:p w:rsidR="001F7E90" w:rsidRPr="001637EF" w:rsidRDefault="001F7E90" w:rsidP="006D5777">
            <w:pPr>
              <w:spacing w:line="276" w:lineRule="auto"/>
              <w:jc w:val="both"/>
              <w:rPr>
                <w:rFonts w:eastAsia="Calibri"/>
                <w:szCs w:val="28"/>
              </w:rPr>
            </w:pPr>
            <w:r w:rsidRPr="001637EF">
              <w:rPr>
                <w:rFonts w:eastAsia="Calibri"/>
                <w:szCs w:val="28"/>
              </w:rPr>
              <w:t>-  Thí nghiệm: Với màu nước.</w:t>
            </w:r>
          </w:p>
          <w:p w:rsidR="001F7E90" w:rsidRPr="001637EF" w:rsidRDefault="001F7E90" w:rsidP="006D5777">
            <w:pPr>
              <w:spacing w:line="276" w:lineRule="auto"/>
              <w:jc w:val="both"/>
              <w:rPr>
                <w:rFonts w:eastAsia="Calibri"/>
                <w:szCs w:val="28"/>
              </w:rPr>
            </w:pPr>
            <w:r w:rsidRPr="001637EF">
              <w:rPr>
                <w:rFonts w:eastAsia="Calibri"/>
                <w:szCs w:val="28"/>
              </w:rPr>
              <w:t xml:space="preserve">- </w:t>
            </w:r>
            <w:r w:rsidRPr="001637EF">
              <w:rPr>
                <w:rFonts w:eastAsia="Calibri"/>
                <w:b/>
                <w:szCs w:val="28"/>
              </w:rPr>
              <w:t>TCVĐ</w:t>
            </w:r>
            <w:r w:rsidRPr="001637EF">
              <w:rPr>
                <w:rFonts w:eastAsia="Calibri"/>
                <w:szCs w:val="28"/>
              </w:rPr>
              <w:t xml:space="preserve">: Mèo đuổi chuột, mèo và chim sẻ, rồng rắn lên mây, về đúng nhà...Chạy liên tục 150m không hạn chế thời gian </w:t>
            </w:r>
          </w:p>
          <w:p w:rsidR="001F7E90" w:rsidRPr="001637EF" w:rsidRDefault="001F7E90" w:rsidP="006D5777">
            <w:pPr>
              <w:spacing w:line="276" w:lineRule="auto"/>
              <w:jc w:val="both"/>
              <w:rPr>
                <w:rFonts w:eastAsia="Calibri"/>
                <w:szCs w:val="28"/>
              </w:rPr>
            </w:pPr>
            <w:r w:rsidRPr="001637EF">
              <w:rPr>
                <w:rFonts w:eastAsia="Calibri"/>
                <w:szCs w:val="28"/>
              </w:rPr>
              <w:t>- CTD: Chơi phấn, vòng, bóng, lá cây...</w:t>
            </w:r>
          </w:p>
          <w:p w:rsidR="001F7E90" w:rsidRPr="00B70EB4" w:rsidRDefault="001F7E90" w:rsidP="006D5777">
            <w:pPr>
              <w:spacing w:line="276" w:lineRule="auto"/>
              <w:rPr>
                <w:i/>
                <w:color w:val="000000"/>
              </w:rPr>
            </w:pPr>
          </w:p>
        </w:tc>
        <w:tc>
          <w:tcPr>
            <w:tcW w:w="5670" w:type="dxa"/>
            <w:gridSpan w:val="2"/>
            <w:shd w:val="clear" w:color="auto" w:fill="auto"/>
          </w:tcPr>
          <w:p w:rsidR="001F7E90" w:rsidRDefault="001F7E90" w:rsidP="006D5777">
            <w:pPr>
              <w:jc w:val="both"/>
              <w:rPr>
                <w:szCs w:val="28"/>
              </w:rPr>
            </w:pPr>
            <w:r w:rsidRPr="0001091A">
              <w:rPr>
                <w:szCs w:val="28"/>
              </w:rPr>
              <w:lastRenderedPageBreak/>
              <w:t>-</w:t>
            </w:r>
            <w:r w:rsidRPr="0002173A">
              <w:rPr>
                <w:b/>
                <w:szCs w:val="28"/>
              </w:rPr>
              <w:t>HĐCMĐ:</w:t>
            </w:r>
          </w:p>
          <w:p w:rsidR="001F7E90" w:rsidRPr="001F7E90" w:rsidRDefault="001F7E90" w:rsidP="001F7E90">
            <w:pPr>
              <w:spacing w:line="276" w:lineRule="auto"/>
              <w:rPr>
                <w:rFonts w:eastAsiaTheme="minorHAnsi"/>
                <w:szCs w:val="28"/>
              </w:rPr>
            </w:pPr>
            <w:r w:rsidRPr="001F7E90">
              <w:rPr>
                <w:rFonts w:eastAsiaTheme="minorHAnsi"/>
                <w:i/>
                <w:szCs w:val="28"/>
                <w:lang w:val="vi-VN"/>
              </w:rPr>
              <w:t>Thứ 2(9 h - 9h 25) ca 1,(9h30- 10h) ca 2.Ca 1 chơi khu vui chơi phía sau sân trường, ca 2 chơi khu sân chơi bên trái sân trường.</w:t>
            </w:r>
          </w:p>
          <w:p w:rsidR="001F7E90" w:rsidRPr="001F7E90" w:rsidRDefault="001F7E90" w:rsidP="001F7E90">
            <w:pPr>
              <w:spacing w:line="276" w:lineRule="auto"/>
              <w:rPr>
                <w:rFonts w:eastAsiaTheme="minorHAnsi"/>
                <w:szCs w:val="28"/>
              </w:rPr>
            </w:pPr>
            <w:r w:rsidRPr="001F7E90">
              <w:rPr>
                <w:rFonts w:eastAsiaTheme="minorHAnsi"/>
                <w:szCs w:val="28"/>
              </w:rPr>
              <w:t>-Trò chuyện về một số hiện tượng tự nhiên: Mưa, nắng, sấm, chớp…</w:t>
            </w:r>
          </w:p>
          <w:p w:rsidR="001F7E90" w:rsidRPr="001F7E90" w:rsidRDefault="001F7E90" w:rsidP="001F7E90">
            <w:pPr>
              <w:spacing w:line="276" w:lineRule="auto"/>
              <w:rPr>
                <w:rFonts w:eastAsiaTheme="minorHAnsi"/>
                <w:szCs w:val="28"/>
              </w:rPr>
            </w:pPr>
            <w:r w:rsidRPr="001F7E90">
              <w:rPr>
                <w:rFonts w:eastAsiaTheme="minorHAnsi"/>
                <w:szCs w:val="28"/>
              </w:rPr>
              <w:lastRenderedPageBreak/>
              <w:t>- Ôn kĩ năng gấp quần áo</w:t>
            </w:r>
          </w:p>
          <w:p w:rsidR="001F7E90" w:rsidRPr="001F7E90" w:rsidRDefault="001F7E90" w:rsidP="001F7E90">
            <w:pPr>
              <w:spacing w:line="276" w:lineRule="auto"/>
              <w:rPr>
                <w:rFonts w:eastAsiaTheme="minorHAnsi"/>
                <w:szCs w:val="28"/>
              </w:rPr>
            </w:pPr>
            <w:r w:rsidRPr="001F7E90">
              <w:rPr>
                <w:rFonts w:eastAsiaTheme="minorHAnsi"/>
                <w:szCs w:val="28"/>
              </w:rPr>
              <w:t>- Ôn các chữ cái đã học</w:t>
            </w:r>
          </w:p>
          <w:p w:rsidR="001F7E90" w:rsidRPr="001F7E90" w:rsidRDefault="001F7E90" w:rsidP="001F7E90">
            <w:pPr>
              <w:spacing w:line="276" w:lineRule="auto"/>
              <w:rPr>
                <w:rFonts w:eastAsiaTheme="minorHAnsi"/>
                <w:szCs w:val="28"/>
              </w:rPr>
            </w:pPr>
            <w:r w:rsidRPr="001F7E90">
              <w:rPr>
                <w:rFonts w:eastAsiaTheme="minorHAnsi"/>
                <w:szCs w:val="28"/>
              </w:rPr>
              <w:t>- Ôn thêm bớt trong phạm vi 9..</w:t>
            </w:r>
          </w:p>
          <w:p w:rsidR="001F7E90" w:rsidRPr="001F7E90" w:rsidRDefault="001F7E90" w:rsidP="001F7E90">
            <w:pPr>
              <w:spacing w:line="276" w:lineRule="auto"/>
              <w:rPr>
                <w:rFonts w:eastAsiaTheme="minorHAnsi"/>
                <w:szCs w:val="28"/>
              </w:rPr>
            </w:pPr>
            <w:r w:rsidRPr="001F7E90">
              <w:rPr>
                <w:rFonts w:eastAsiaTheme="minorHAnsi"/>
                <w:szCs w:val="28"/>
              </w:rPr>
              <w:t>- Ôn kĩ năng rửa tay.</w:t>
            </w:r>
          </w:p>
          <w:p w:rsidR="001F7E90" w:rsidRPr="0001091A" w:rsidRDefault="001F7E90" w:rsidP="006D5777">
            <w:pPr>
              <w:jc w:val="both"/>
              <w:rPr>
                <w:szCs w:val="28"/>
              </w:rPr>
            </w:pPr>
            <w:r w:rsidRPr="0002173A">
              <w:rPr>
                <w:b/>
                <w:szCs w:val="28"/>
              </w:rPr>
              <w:t>- TCVĐ</w:t>
            </w:r>
            <w:r w:rsidRPr="0001091A">
              <w:rPr>
                <w:szCs w:val="28"/>
              </w:rPr>
              <w:t>: Chuyền bóng, cáo và thỏ, trời nắng trời mưa, thả đỉa ba ba, cướp cờ....</w:t>
            </w:r>
          </w:p>
          <w:p w:rsidR="001F7E90" w:rsidRDefault="001F7E90" w:rsidP="006D5777">
            <w:pPr>
              <w:jc w:val="both"/>
              <w:rPr>
                <w:szCs w:val="28"/>
              </w:rPr>
            </w:pPr>
            <w:r w:rsidRPr="0002173A">
              <w:rPr>
                <w:b/>
                <w:szCs w:val="28"/>
              </w:rPr>
              <w:t>- Chơi tự do</w:t>
            </w:r>
            <w:r w:rsidRPr="0001091A">
              <w:rPr>
                <w:szCs w:val="28"/>
              </w:rPr>
              <w:t>: Chơi với phấn, vòng, bóng, lá cây...Vận động tại các khu vui chơi trong trường</w:t>
            </w:r>
          </w:p>
          <w:p w:rsidR="001F7E90" w:rsidRPr="00B70EB4" w:rsidRDefault="001F7E90" w:rsidP="006D5777">
            <w:pPr>
              <w:jc w:val="both"/>
              <w:rPr>
                <w:i/>
                <w:color w:val="000000"/>
              </w:rPr>
            </w:pPr>
          </w:p>
        </w:tc>
        <w:tc>
          <w:tcPr>
            <w:tcW w:w="851" w:type="dxa"/>
            <w:shd w:val="clear" w:color="auto" w:fill="auto"/>
          </w:tcPr>
          <w:p w:rsidR="001F7E90" w:rsidRPr="004141C9" w:rsidRDefault="001F7E90" w:rsidP="006D5777">
            <w:pPr>
              <w:jc w:val="both"/>
              <w:rPr>
                <w:color w:val="000000"/>
                <w:lang w:val="vi-VN"/>
              </w:rPr>
            </w:pPr>
          </w:p>
        </w:tc>
      </w:tr>
      <w:tr w:rsidR="001F7E90" w:rsidRPr="00323C94" w:rsidTr="001F7E90">
        <w:trPr>
          <w:gridAfter w:val="1"/>
          <w:wAfter w:w="94" w:type="dxa"/>
        </w:trPr>
        <w:tc>
          <w:tcPr>
            <w:tcW w:w="1535" w:type="dxa"/>
            <w:gridSpan w:val="2"/>
            <w:shd w:val="clear" w:color="auto" w:fill="auto"/>
            <w:vAlign w:val="center"/>
          </w:tcPr>
          <w:p w:rsidR="001F7E90" w:rsidRPr="0001091A" w:rsidRDefault="001F7E90" w:rsidP="006D5777">
            <w:pPr>
              <w:jc w:val="center"/>
              <w:rPr>
                <w:b/>
                <w:color w:val="000000"/>
              </w:rPr>
            </w:pPr>
            <w:r w:rsidRPr="0001091A">
              <w:rPr>
                <w:b/>
                <w:color w:val="000000"/>
              </w:rPr>
              <w:lastRenderedPageBreak/>
              <w:t>Hoạt động góc</w:t>
            </w:r>
          </w:p>
        </w:tc>
        <w:tc>
          <w:tcPr>
            <w:tcW w:w="12713" w:type="dxa"/>
            <w:gridSpan w:val="4"/>
            <w:shd w:val="clear" w:color="auto" w:fill="auto"/>
          </w:tcPr>
          <w:p w:rsidR="001F7E90" w:rsidRPr="0001091A" w:rsidRDefault="001F7E90" w:rsidP="006D5777">
            <w:pPr>
              <w:jc w:val="both"/>
              <w:rPr>
                <w:szCs w:val="28"/>
                <w:lang w:val="vi-VN"/>
              </w:rPr>
            </w:pPr>
            <w:r w:rsidRPr="0001091A">
              <w:rPr>
                <w:b/>
                <w:szCs w:val="28"/>
                <w:lang w:val="vi-VN"/>
              </w:rPr>
              <w:t>* Góc trọng tâm:</w:t>
            </w:r>
            <w:r w:rsidRPr="0001091A">
              <w:rPr>
                <w:szCs w:val="28"/>
                <w:lang w:val="vi-VN"/>
              </w:rPr>
              <w:t xml:space="preserve"> </w:t>
            </w:r>
            <w:r w:rsidRPr="0001091A">
              <w:rPr>
                <w:szCs w:val="28"/>
              </w:rPr>
              <w:t xml:space="preserve">Xây dựng: Khu phố đi bộ (T1). Sáng tạo: Bản đồ Việt Nam </w:t>
            </w:r>
            <w:r w:rsidRPr="0001091A">
              <w:rPr>
                <w:szCs w:val="28"/>
                <w:lang w:val="vi-VN"/>
              </w:rPr>
              <w:t>(T</w:t>
            </w:r>
            <w:r w:rsidRPr="0001091A">
              <w:rPr>
                <w:szCs w:val="28"/>
              </w:rPr>
              <w:t>2</w:t>
            </w:r>
            <w:r w:rsidRPr="0001091A">
              <w:rPr>
                <w:szCs w:val="28"/>
                <w:lang w:val="vi-VN"/>
              </w:rPr>
              <w:t xml:space="preserve">). </w:t>
            </w:r>
          </w:p>
          <w:p w:rsidR="001F7E90" w:rsidRPr="0001091A" w:rsidRDefault="001F7E90" w:rsidP="006D5777">
            <w:pPr>
              <w:ind w:right="-108"/>
              <w:jc w:val="both"/>
              <w:rPr>
                <w:i/>
                <w:szCs w:val="28"/>
                <w:lang w:val="vi-VN"/>
              </w:rPr>
            </w:pPr>
            <w:r w:rsidRPr="0001091A">
              <w:rPr>
                <w:i/>
                <w:szCs w:val="28"/>
                <w:lang w:val="vi-VN"/>
              </w:rPr>
              <w:t>* Góc phân vai</w:t>
            </w:r>
          </w:p>
          <w:p w:rsidR="001F7E90" w:rsidRPr="0001091A" w:rsidRDefault="001F7E90" w:rsidP="006D5777">
            <w:pPr>
              <w:jc w:val="both"/>
              <w:rPr>
                <w:szCs w:val="28"/>
                <w:lang w:val="nb-NO"/>
              </w:rPr>
            </w:pPr>
            <w:r w:rsidRPr="0001091A">
              <w:rPr>
                <w:szCs w:val="28"/>
                <w:lang w:val="vi-VN"/>
              </w:rPr>
              <w:t>- Gia đình: Gia đình đi thăm quan cảnh đẹp</w:t>
            </w:r>
            <w:r w:rsidRPr="0001091A">
              <w:rPr>
                <w:szCs w:val="28"/>
              </w:rPr>
              <w:t xml:space="preserve"> khu phố cổ</w:t>
            </w:r>
            <w:r w:rsidRPr="0001091A">
              <w:rPr>
                <w:szCs w:val="28"/>
                <w:lang w:val="vi-VN"/>
              </w:rPr>
              <w:t xml:space="preserve"> Hà Nội,</w:t>
            </w:r>
            <w:r w:rsidRPr="0001091A">
              <w:rPr>
                <w:szCs w:val="28"/>
              </w:rPr>
              <w:t xml:space="preserve"> Gđ chuẩn bị đồ đi du lịch vòng quanh đất nước</w:t>
            </w:r>
            <w:r w:rsidRPr="0001091A">
              <w:rPr>
                <w:szCs w:val="28"/>
                <w:lang w:val="vi-VN"/>
              </w:rPr>
              <w:t xml:space="preserve">, Các hoạt động của GĐ mừng sinh nhật Bác Hồ </w:t>
            </w:r>
            <w:r w:rsidRPr="0001091A">
              <w:rPr>
                <w:szCs w:val="28"/>
                <w:lang w:val="nb-NO"/>
              </w:rPr>
              <w:t>....</w:t>
            </w:r>
          </w:p>
          <w:p w:rsidR="001F7E90" w:rsidRPr="0001091A" w:rsidRDefault="001F7E90" w:rsidP="006D5777">
            <w:pPr>
              <w:ind w:right="-108"/>
              <w:jc w:val="both"/>
              <w:rPr>
                <w:szCs w:val="28"/>
                <w:lang w:val="nb-NO"/>
              </w:rPr>
            </w:pPr>
            <w:r w:rsidRPr="0001091A">
              <w:rPr>
                <w:szCs w:val="28"/>
                <w:lang w:val="vi-VN"/>
              </w:rPr>
              <w:t>- Bác sĩ: Phòng khám</w:t>
            </w:r>
            <w:r w:rsidRPr="0001091A">
              <w:rPr>
                <w:szCs w:val="28"/>
                <w:lang w:val="nb-NO"/>
              </w:rPr>
              <w:t xml:space="preserve"> đa khoa</w:t>
            </w:r>
            <w:r w:rsidRPr="0001091A">
              <w:rPr>
                <w:szCs w:val="28"/>
                <w:lang w:val="vi-VN"/>
              </w:rPr>
              <w:t>.</w:t>
            </w:r>
          </w:p>
          <w:p w:rsidR="001F7E90" w:rsidRPr="0001091A" w:rsidRDefault="001F7E90" w:rsidP="006D5777">
            <w:pPr>
              <w:framePr w:hSpace="180" w:wrap="around" w:vAnchor="text" w:hAnchor="margin" w:y="510"/>
              <w:ind w:right="-108"/>
              <w:jc w:val="both"/>
              <w:rPr>
                <w:szCs w:val="28"/>
                <w:lang w:val="nb-NO"/>
              </w:rPr>
            </w:pPr>
            <w:r w:rsidRPr="0001091A">
              <w:rPr>
                <w:szCs w:val="28"/>
                <w:lang w:val="vi-VN"/>
              </w:rPr>
              <w:t xml:space="preserve">- Bán hàng: </w:t>
            </w:r>
            <w:r w:rsidRPr="0001091A">
              <w:rPr>
                <w:szCs w:val="28"/>
                <w:lang w:val="nb-NO"/>
              </w:rPr>
              <w:t>Cửa hàng bán sách về danh lam thắng cảnh, cửa hàng trưng bày các đồ dùng của Bác Hồ.</w:t>
            </w:r>
          </w:p>
          <w:p w:rsidR="001F7E90" w:rsidRPr="0001091A" w:rsidRDefault="001F7E90" w:rsidP="006D5777">
            <w:pPr>
              <w:framePr w:hSpace="180" w:wrap="around" w:vAnchor="text" w:hAnchor="margin" w:y="510"/>
              <w:ind w:right="-108"/>
              <w:jc w:val="both"/>
              <w:rPr>
                <w:i/>
                <w:szCs w:val="28"/>
              </w:rPr>
            </w:pPr>
            <w:r w:rsidRPr="0001091A">
              <w:rPr>
                <w:i/>
                <w:szCs w:val="28"/>
                <w:lang w:val="vi-VN"/>
              </w:rPr>
              <w:t xml:space="preserve">* Góc học tập: </w:t>
            </w:r>
          </w:p>
          <w:p w:rsidR="001F7E90" w:rsidRPr="0001091A" w:rsidRDefault="001F7E90" w:rsidP="006D5777">
            <w:pPr>
              <w:framePr w:hSpace="180" w:wrap="around" w:vAnchor="text" w:hAnchor="margin" w:y="510"/>
              <w:ind w:right="-108"/>
              <w:jc w:val="both"/>
              <w:rPr>
                <w:szCs w:val="28"/>
              </w:rPr>
            </w:pPr>
            <w:r w:rsidRPr="0001091A">
              <w:rPr>
                <w:szCs w:val="28"/>
                <w:lang w:val="vi-VN"/>
              </w:rPr>
              <w:t xml:space="preserve">- Tập sao chép tên các loại </w:t>
            </w:r>
            <w:r w:rsidRPr="0001091A">
              <w:rPr>
                <w:szCs w:val="28"/>
              </w:rPr>
              <w:t xml:space="preserve">danh lam thắng cảnh quê hương, tên Bác Hồ, tên các con phố cổ ở Hà Nội </w:t>
            </w:r>
            <w:r w:rsidRPr="0001091A">
              <w:rPr>
                <w:szCs w:val="28"/>
                <w:lang w:val="vi-VN"/>
              </w:rPr>
              <w:t>...</w:t>
            </w:r>
          </w:p>
          <w:p w:rsidR="001F7E90" w:rsidRPr="0001091A" w:rsidRDefault="001F7E90" w:rsidP="006D5777">
            <w:pPr>
              <w:framePr w:hSpace="180" w:wrap="around" w:vAnchor="text" w:hAnchor="margin" w:y="510"/>
              <w:jc w:val="both"/>
              <w:rPr>
                <w:szCs w:val="28"/>
              </w:rPr>
            </w:pPr>
            <w:r w:rsidRPr="0001091A">
              <w:rPr>
                <w:szCs w:val="28"/>
                <w:lang w:val="vi-VN"/>
              </w:rPr>
              <w:t xml:space="preserve">- Tạo hình cơ bản bằng các cách khác nhau: căng dây chun, nối chấm, xếp que…Đếm từ 0 đến </w:t>
            </w:r>
            <w:r w:rsidRPr="0001091A">
              <w:rPr>
                <w:szCs w:val="28"/>
              </w:rPr>
              <w:t>10</w:t>
            </w:r>
            <w:r w:rsidRPr="0001091A">
              <w:rPr>
                <w:szCs w:val="28"/>
                <w:lang w:val="vi-VN"/>
              </w:rPr>
              <w:t xml:space="preserve">: đếm xuôi, đếm ngược. Lấy và đếm đồ dùng, đồ chơi theo yêu cầu.  Đếm theo khả năng. Đọc các chữ số từ 0 đến </w:t>
            </w:r>
            <w:r w:rsidRPr="0001091A">
              <w:rPr>
                <w:szCs w:val="28"/>
              </w:rPr>
              <w:t>10</w:t>
            </w:r>
            <w:r w:rsidRPr="0001091A">
              <w:rPr>
                <w:szCs w:val="28"/>
                <w:lang w:val="vi-VN"/>
              </w:rPr>
              <w:t>. Chọn thẻ số ( viết số ) đặt vào nhóm đồ vật tương ứng sau khi đếm.</w:t>
            </w:r>
          </w:p>
          <w:p w:rsidR="001F7E90" w:rsidRPr="0001091A" w:rsidRDefault="001F7E90" w:rsidP="006D5777">
            <w:pPr>
              <w:framePr w:hSpace="180" w:wrap="around" w:vAnchor="text" w:hAnchor="margin" w:y="510"/>
              <w:tabs>
                <w:tab w:val="left" w:pos="3648"/>
              </w:tabs>
              <w:ind w:right="-108"/>
              <w:jc w:val="both"/>
              <w:rPr>
                <w:i/>
                <w:szCs w:val="28"/>
                <w:lang w:val="vi-VN"/>
              </w:rPr>
            </w:pPr>
            <w:r w:rsidRPr="0001091A">
              <w:rPr>
                <w:i/>
                <w:szCs w:val="28"/>
                <w:lang w:val="vi-VN"/>
              </w:rPr>
              <w:t xml:space="preserve">* Góc sách truyện: </w:t>
            </w:r>
            <w:r w:rsidRPr="0001091A">
              <w:rPr>
                <w:i/>
                <w:szCs w:val="28"/>
                <w:lang w:val="vi-VN"/>
              </w:rPr>
              <w:tab/>
            </w:r>
          </w:p>
          <w:p w:rsidR="001F7E90" w:rsidRPr="0001091A" w:rsidRDefault="001F7E90" w:rsidP="006D5777">
            <w:pPr>
              <w:ind w:right="-108"/>
              <w:jc w:val="both"/>
              <w:rPr>
                <w:szCs w:val="28"/>
                <w:lang w:val="vi-VN"/>
              </w:rPr>
            </w:pPr>
            <w:r w:rsidRPr="0001091A">
              <w:rPr>
                <w:szCs w:val="28"/>
                <w:lang w:val="vi-VN"/>
              </w:rPr>
              <w:t xml:space="preserve">- Biết kể lại câu chuyện : “ </w:t>
            </w:r>
            <w:r w:rsidRPr="0001091A">
              <w:rPr>
                <w:szCs w:val="28"/>
              </w:rPr>
              <w:t>Thánh Gióng’’ “Sự tích Hồ Gươm”</w:t>
            </w:r>
            <w:r w:rsidRPr="0001091A">
              <w:rPr>
                <w:szCs w:val="28"/>
                <w:lang w:val="vi-VN"/>
              </w:rPr>
              <w:t>... Chọn sách, báo để xem theo ý thích....</w:t>
            </w:r>
          </w:p>
          <w:p w:rsidR="001F7E90" w:rsidRPr="0001091A" w:rsidRDefault="001F7E90" w:rsidP="006D5777">
            <w:pPr>
              <w:ind w:right="-108"/>
              <w:jc w:val="both"/>
              <w:rPr>
                <w:szCs w:val="28"/>
                <w:lang w:val="vi-VN"/>
              </w:rPr>
            </w:pPr>
            <w:r w:rsidRPr="0001091A">
              <w:rPr>
                <w:szCs w:val="28"/>
                <w:lang w:val="vi-VN"/>
              </w:rPr>
              <w:t>- Biết vẽ ra các bức tranh</w:t>
            </w:r>
            <w:r w:rsidRPr="0001091A">
              <w:rPr>
                <w:szCs w:val="28"/>
              </w:rPr>
              <w:t xml:space="preserve"> phố cổ</w:t>
            </w:r>
            <w:r w:rsidRPr="0001091A">
              <w:rPr>
                <w:szCs w:val="28"/>
                <w:lang w:val="vi-VN"/>
              </w:rPr>
              <w:t xml:space="preserve"> của Hà Nội và</w:t>
            </w:r>
            <w:r w:rsidRPr="0001091A">
              <w:rPr>
                <w:szCs w:val="28"/>
              </w:rPr>
              <w:t xml:space="preserve"> </w:t>
            </w:r>
            <w:r w:rsidRPr="0001091A">
              <w:rPr>
                <w:szCs w:val="28"/>
                <w:lang w:val="vi-VN"/>
              </w:rPr>
              <w:t xml:space="preserve">danh lam thắng cảnh </w:t>
            </w:r>
            <w:r w:rsidRPr="0001091A">
              <w:rPr>
                <w:szCs w:val="28"/>
              </w:rPr>
              <w:t>của đất nước</w:t>
            </w:r>
            <w:r w:rsidRPr="0001091A">
              <w:rPr>
                <w:szCs w:val="28"/>
                <w:lang w:val="vi-VN"/>
              </w:rPr>
              <w:t>, biết vẽ về lăng Bác,.... và kể cho cô cùng các bạn nghe.</w:t>
            </w:r>
          </w:p>
          <w:p w:rsidR="001F7E90" w:rsidRPr="0001091A" w:rsidRDefault="001F7E90" w:rsidP="006D5777">
            <w:pPr>
              <w:framePr w:hSpace="180" w:wrap="around" w:vAnchor="text" w:hAnchor="margin" w:y="510"/>
              <w:ind w:right="-108"/>
              <w:jc w:val="both"/>
              <w:rPr>
                <w:color w:val="000000"/>
                <w:szCs w:val="28"/>
              </w:rPr>
            </w:pPr>
            <w:r w:rsidRPr="0001091A">
              <w:rPr>
                <w:color w:val="000000"/>
                <w:szCs w:val="28"/>
                <w:lang w:val="vi-VN"/>
              </w:rPr>
              <w:t>- Biết bảo vệ và giữ gìn sách truyện.</w:t>
            </w:r>
          </w:p>
          <w:p w:rsidR="001F7E90" w:rsidRPr="0001091A" w:rsidRDefault="001F7E90" w:rsidP="006D5777">
            <w:pPr>
              <w:framePr w:hSpace="180" w:wrap="around" w:vAnchor="text" w:hAnchor="margin" w:y="510"/>
              <w:ind w:right="-108"/>
              <w:jc w:val="both"/>
              <w:rPr>
                <w:i/>
                <w:color w:val="000000"/>
                <w:szCs w:val="28"/>
              </w:rPr>
            </w:pPr>
            <w:r w:rsidRPr="0001091A">
              <w:rPr>
                <w:i/>
                <w:color w:val="000000"/>
                <w:szCs w:val="28"/>
              </w:rPr>
              <w:t>*Góc sáng tạo:</w:t>
            </w:r>
          </w:p>
          <w:p w:rsidR="001F7E90" w:rsidRPr="0001091A" w:rsidRDefault="001F7E90" w:rsidP="006D5777">
            <w:pPr>
              <w:framePr w:hSpace="180" w:wrap="around" w:vAnchor="text" w:hAnchor="margin" w:y="510"/>
              <w:ind w:right="-108"/>
              <w:jc w:val="both"/>
              <w:rPr>
                <w:color w:val="000000"/>
                <w:szCs w:val="28"/>
              </w:rPr>
            </w:pPr>
            <w:r w:rsidRPr="0001091A">
              <w:rPr>
                <w:color w:val="000000"/>
                <w:szCs w:val="28"/>
              </w:rPr>
              <w:t>- Làm mô hình từ các hộp sữa, thùng bìa cattong...</w:t>
            </w:r>
          </w:p>
          <w:p w:rsidR="001F7E90" w:rsidRPr="0001091A" w:rsidRDefault="001F7E90" w:rsidP="006D5777">
            <w:pPr>
              <w:framePr w:hSpace="180" w:wrap="around" w:vAnchor="text" w:hAnchor="margin" w:y="510"/>
              <w:ind w:right="-108"/>
              <w:jc w:val="both"/>
              <w:rPr>
                <w:color w:val="000000"/>
                <w:szCs w:val="28"/>
              </w:rPr>
            </w:pPr>
            <w:r w:rsidRPr="0001091A">
              <w:rPr>
                <w:color w:val="000000"/>
                <w:szCs w:val="28"/>
              </w:rPr>
              <w:t>- Vẽ, nặn các danh lam thắng cảnh mà con thích...</w:t>
            </w:r>
          </w:p>
          <w:p w:rsidR="001F7E90" w:rsidRPr="0001091A" w:rsidRDefault="001F7E90" w:rsidP="006D5777">
            <w:pPr>
              <w:jc w:val="both"/>
              <w:rPr>
                <w:i/>
                <w:color w:val="000000"/>
                <w:szCs w:val="28"/>
                <w:lang w:val="nb-NO"/>
              </w:rPr>
            </w:pPr>
            <w:r w:rsidRPr="0001091A">
              <w:rPr>
                <w:i/>
                <w:color w:val="000000"/>
                <w:szCs w:val="28"/>
                <w:lang w:val="nb-NO"/>
              </w:rPr>
              <w:t>* Góc thực hành cuộc sống:</w:t>
            </w:r>
          </w:p>
          <w:p w:rsidR="001F7E90" w:rsidRPr="0001091A" w:rsidRDefault="001F7E90" w:rsidP="006D5777">
            <w:pPr>
              <w:jc w:val="both"/>
              <w:rPr>
                <w:color w:val="000000"/>
                <w:szCs w:val="28"/>
                <w:lang w:val="nb-NO"/>
              </w:rPr>
            </w:pPr>
            <w:r w:rsidRPr="0001091A">
              <w:rPr>
                <w:color w:val="000000"/>
                <w:szCs w:val="28"/>
                <w:lang w:val="nb-NO"/>
              </w:rPr>
              <w:t>- Bài tập đánh giày, rót nước vào ấm....</w:t>
            </w:r>
          </w:p>
          <w:p w:rsidR="001F7E90" w:rsidRPr="0001091A" w:rsidRDefault="001F7E90" w:rsidP="006D5777">
            <w:pPr>
              <w:jc w:val="both"/>
              <w:rPr>
                <w:color w:val="000000"/>
                <w:szCs w:val="28"/>
                <w:lang w:val="nb-NO"/>
              </w:rPr>
            </w:pPr>
            <w:r w:rsidRPr="0001091A">
              <w:rPr>
                <w:color w:val="000000"/>
                <w:szCs w:val="28"/>
                <w:lang w:val="nb-NO"/>
              </w:rPr>
              <w:t>- Bài tập xem đồng hồ.</w:t>
            </w:r>
          </w:p>
          <w:p w:rsidR="001F7E90" w:rsidRPr="0001091A" w:rsidRDefault="001F7E90" w:rsidP="006D5777">
            <w:pPr>
              <w:jc w:val="both"/>
              <w:rPr>
                <w:i/>
                <w:color w:val="000000"/>
                <w:szCs w:val="28"/>
                <w:lang w:val="nb-NO"/>
              </w:rPr>
            </w:pPr>
            <w:r w:rsidRPr="0001091A">
              <w:rPr>
                <w:i/>
                <w:color w:val="000000"/>
                <w:szCs w:val="28"/>
                <w:lang w:val="nb-NO"/>
              </w:rPr>
              <w:t>*Góc thiên nhiên:</w:t>
            </w:r>
          </w:p>
          <w:p w:rsidR="001F7E90" w:rsidRPr="0001091A" w:rsidRDefault="001F7E90" w:rsidP="006D5777">
            <w:pPr>
              <w:jc w:val="both"/>
              <w:rPr>
                <w:color w:val="000000"/>
                <w:szCs w:val="28"/>
                <w:lang w:val="nb-NO"/>
              </w:rPr>
            </w:pPr>
            <w:r w:rsidRPr="0001091A">
              <w:rPr>
                <w:color w:val="000000"/>
                <w:szCs w:val="28"/>
                <w:lang w:val="nb-NO"/>
              </w:rPr>
              <w:t>- Chăm sóc cây xanh.- Tìm hiểu về sự nảy mầm của hạt.</w:t>
            </w:r>
          </w:p>
        </w:tc>
        <w:tc>
          <w:tcPr>
            <w:tcW w:w="886" w:type="dxa"/>
            <w:gridSpan w:val="2"/>
            <w:shd w:val="clear" w:color="auto" w:fill="auto"/>
          </w:tcPr>
          <w:p w:rsidR="001F7E90" w:rsidRPr="0001091A" w:rsidRDefault="001F7E90" w:rsidP="006D5777">
            <w:pPr>
              <w:jc w:val="both"/>
              <w:rPr>
                <w:color w:val="000000"/>
                <w:lang w:val="vi-VN"/>
              </w:rPr>
            </w:pPr>
          </w:p>
        </w:tc>
      </w:tr>
      <w:tr w:rsidR="001F7E90" w:rsidRPr="0084196A" w:rsidTr="001F7E90">
        <w:trPr>
          <w:gridAfter w:val="1"/>
          <w:wAfter w:w="94" w:type="dxa"/>
        </w:trPr>
        <w:tc>
          <w:tcPr>
            <w:tcW w:w="1535" w:type="dxa"/>
            <w:gridSpan w:val="2"/>
            <w:shd w:val="clear" w:color="auto" w:fill="auto"/>
            <w:vAlign w:val="center"/>
          </w:tcPr>
          <w:p w:rsidR="001F7E90" w:rsidRPr="0001091A" w:rsidRDefault="001F7E90" w:rsidP="006D5777">
            <w:pPr>
              <w:jc w:val="center"/>
              <w:rPr>
                <w:b/>
                <w:color w:val="000000"/>
                <w:lang w:val="vi-VN"/>
              </w:rPr>
            </w:pPr>
            <w:r w:rsidRPr="0001091A">
              <w:rPr>
                <w:b/>
                <w:color w:val="000000"/>
                <w:lang w:val="vi-VN"/>
              </w:rPr>
              <w:lastRenderedPageBreak/>
              <w:t>Hoạt động ăn ngủ vệ sinh</w:t>
            </w:r>
          </w:p>
        </w:tc>
        <w:tc>
          <w:tcPr>
            <w:tcW w:w="12713" w:type="dxa"/>
            <w:gridSpan w:val="4"/>
            <w:shd w:val="clear" w:color="auto" w:fill="auto"/>
          </w:tcPr>
          <w:p w:rsidR="001F7E90" w:rsidRPr="0001091A" w:rsidRDefault="001F7E90" w:rsidP="006D5777">
            <w:pPr>
              <w:tabs>
                <w:tab w:val="center" w:pos="4320"/>
                <w:tab w:val="right" w:pos="8640"/>
              </w:tabs>
              <w:rPr>
                <w:szCs w:val="28"/>
                <w:lang w:val="vi-VN"/>
              </w:rPr>
            </w:pPr>
            <w:r w:rsidRPr="0001091A">
              <w:rPr>
                <w:szCs w:val="28"/>
                <w:lang w:val="vi-VN"/>
              </w:rPr>
              <w:t xml:space="preserve">- Hướng dẫn trẻ rửa tay bằng xà phòng, đi vệ sinh đúng nơi qui định, sử dụng đồ dùng vệ sinh đúng cách. </w:t>
            </w:r>
          </w:p>
          <w:p w:rsidR="001F7E90" w:rsidRPr="0001091A" w:rsidRDefault="001F7E90" w:rsidP="006D5777">
            <w:pPr>
              <w:rPr>
                <w:szCs w:val="28"/>
                <w:lang w:val="vi-VN"/>
              </w:rPr>
            </w:pPr>
            <w:r w:rsidRPr="0001091A">
              <w:rPr>
                <w:szCs w:val="28"/>
                <w:lang w:val="vi-VN"/>
              </w:rPr>
              <w:t>- Hướng dẫn trẻ tự lau rửa mặt, xúc miệng nước muối sau khi ăn.</w:t>
            </w:r>
          </w:p>
          <w:p w:rsidR="001F7E90" w:rsidRPr="0001091A" w:rsidRDefault="001F7E90" w:rsidP="006D5777">
            <w:pPr>
              <w:jc w:val="both"/>
              <w:rPr>
                <w:szCs w:val="28"/>
                <w:lang w:val="vi-VN"/>
              </w:rPr>
            </w:pPr>
            <w:r w:rsidRPr="0001091A">
              <w:rPr>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1F7E90" w:rsidRPr="0001091A" w:rsidRDefault="001F7E90" w:rsidP="006D5777">
            <w:pPr>
              <w:tabs>
                <w:tab w:val="center" w:pos="4320"/>
                <w:tab w:val="right" w:pos="8640"/>
              </w:tabs>
              <w:rPr>
                <w:szCs w:val="28"/>
                <w:lang w:val="vi-VN"/>
              </w:rPr>
            </w:pPr>
            <w:r w:rsidRPr="0001091A">
              <w:rPr>
                <w:szCs w:val="28"/>
                <w:lang w:val="vi-VN"/>
              </w:rPr>
              <w:t>- Động viên trẻ ăn hết xuất, không làm rơi vãi cơm ra ngoài, biết nhặt cơm rơi vào đĩa nếu bị vãi.</w:t>
            </w:r>
          </w:p>
          <w:p w:rsidR="001F7E90" w:rsidRPr="0001091A" w:rsidRDefault="001F7E90" w:rsidP="006D5777">
            <w:pPr>
              <w:jc w:val="both"/>
              <w:rPr>
                <w:color w:val="000000"/>
                <w:lang w:val="vi-VN"/>
              </w:rPr>
            </w:pPr>
            <w:r w:rsidRPr="0001091A">
              <w:rPr>
                <w:b/>
                <w:szCs w:val="28"/>
                <w:lang w:val="vi-VN"/>
              </w:rPr>
              <w:t>- Nghe kể chuyện: Thánh Gióng, sự tích hồ Gươm ....</w:t>
            </w:r>
          </w:p>
        </w:tc>
        <w:tc>
          <w:tcPr>
            <w:tcW w:w="886" w:type="dxa"/>
            <w:gridSpan w:val="2"/>
            <w:shd w:val="clear" w:color="auto" w:fill="auto"/>
          </w:tcPr>
          <w:p w:rsidR="001F7E90" w:rsidRPr="0001091A" w:rsidRDefault="001F7E90" w:rsidP="006D5777">
            <w:pPr>
              <w:jc w:val="both"/>
              <w:rPr>
                <w:color w:val="000000"/>
                <w:lang w:val="vi-VN"/>
              </w:rPr>
            </w:pPr>
          </w:p>
        </w:tc>
      </w:tr>
      <w:tr w:rsidR="001F7E90" w:rsidRPr="00E07B33" w:rsidTr="001F7E90">
        <w:trPr>
          <w:gridAfter w:val="1"/>
          <w:wAfter w:w="94" w:type="dxa"/>
        </w:trPr>
        <w:tc>
          <w:tcPr>
            <w:tcW w:w="1535" w:type="dxa"/>
            <w:gridSpan w:val="2"/>
            <w:vMerge w:val="restart"/>
            <w:shd w:val="clear" w:color="auto" w:fill="auto"/>
            <w:vAlign w:val="center"/>
          </w:tcPr>
          <w:p w:rsidR="001F7E90" w:rsidRPr="0001091A" w:rsidRDefault="001F7E90" w:rsidP="006D5777">
            <w:pPr>
              <w:jc w:val="center"/>
              <w:rPr>
                <w:b/>
                <w:color w:val="000000"/>
              </w:rPr>
            </w:pPr>
            <w:r w:rsidRPr="0001091A">
              <w:rPr>
                <w:b/>
                <w:color w:val="000000"/>
              </w:rPr>
              <w:t>Hoạt động chiều</w:t>
            </w:r>
          </w:p>
        </w:tc>
        <w:tc>
          <w:tcPr>
            <w:tcW w:w="6653" w:type="dxa"/>
            <w:gridSpan w:val="2"/>
            <w:shd w:val="clear" w:color="auto" w:fill="auto"/>
          </w:tcPr>
          <w:p w:rsidR="001F7E90" w:rsidRPr="0001091A" w:rsidRDefault="001F7E90" w:rsidP="006D5777">
            <w:pPr>
              <w:jc w:val="both"/>
              <w:rPr>
                <w:color w:val="000000"/>
                <w:szCs w:val="28"/>
                <w:lang w:val="nb-NO"/>
              </w:rPr>
            </w:pPr>
            <w:r w:rsidRPr="0001091A">
              <w:rPr>
                <w:color w:val="000000"/>
                <w:szCs w:val="28"/>
                <w:lang w:val="nb-NO"/>
              </w:rPr>
              <w:t>- Ôn tập các chữ cái đã học.</w:t>
            </w:r>
          </w:p>
          <w:p w:rsidR="001F7E90" w:rsidRPr="001637EF" w:rsidRDefault="001F7E90" w:rsidP="006D5777">
            <w:pPr>
              <w:spacing w:line="276" w:lineRule="auto"/>
              <w:jc w:val="both"/>
              <w:rPr>
                <w:rFonts w:eastAsia="Calibri"/>
                <w:szCs w:val="28"/>
                <w:lang w:val="nb-NO"/>
              </w:rPr>
            </w:pPr>
            <w:r w:rsidRPr="001637EF">
              <w:rPr>
                <w:rFonts w:eastAsia="Calibri"/>
                <w:szCs w:val="28"/>
                <w:lang w:val="nb-NO"/>
              </w:rPr>
              <w:t xml:space="preserve">-  </w:t>
            </w:r>
            <w:r w:rsidRPr="001637EF">
              <w:rPr>
                <w:rFonts w:eastAsia="Calibri"/>
                <w:b/>
                <w:szCs w:val="28"/>
                <w:lang w:val="nb-NO"/>
              </w:rPr>
              <w:t>Hát :</w:t>
            </w:r>
            <w:r w:rsidRPr="001637EF">
              <w:rPr>
                <w:rFonts w:eastAsia="Calibri"/>
                <w:szCs w:val="28"/>
                <w:lang w:val="nb-NO"/>
              </w:rPr>
              <w:t>Sau mưa , mùa hè đến, tia nắng hạt mưa</w:t>
            </w:r>
          </w:p>
          <w:p w:rsidR="001F7E90" w:rsidRPr="001637EF" w:rsidRDefault="001F7E90" w:rsidP="006D5777">
            <w:pPr>
              <w:spacing w:line="276" w:lineRule="auto"/>
              <w:jc w:val="both"/>
              <w:rPr>
                <w:rFonts w:eastAsia="Calibri"/>
                <w:b/>
                <w:szCs w:val="28"/>
                <w:lang w:val="nb-NO"/>
              </w:rPr>
            </w:pPr>
            <w:r w:rsidRPr="001637EF">
              <w:rPr>
                <w:rFonts w:eastAsia="Calibri"/>
                <w:b/>
                <w:szCs w:val="28"/>
                <w:lang w:val="nb-NO"/>
              </w:rPr>
              <w:t>- PTVĐ :</w:t>
            </w:r>
            <w:r w:rsidRPr="001637EF">
              <w:rPr>
                <w:rFonts w:eastAsia="Calibri"/>
                <w:szCs w:val="28"/>
                <w:lang w:val="nb-NO"/>
              </w:rPr>
              <w:t>Bò qua 5- 6 điểm dích dắc cách nhau 1, 5m</w:t>
            </w:r>
          </w:p>
          <w:p w:rsidR="001F7E90" w:rsidRPr="001637EF" w:rsidRDefault="001F7E90" w:rsidP="006D5777">
            <w:pPr>
              <w:spacing w:line="276" w:lineRule="auto"/>
              <w:jc w:val="both"/>
              <w:rPr>
                <w:rFonts w:eastAsia="Calibri"/>
                <w:szCs w:val="28"/>
                <w:lang w:val="nb-NO"/>
              </w:rPr>
            </w:pPr>
            <w:r w:rsidRPr="001637EF">
              <w:rPr>
                <w:rFonts w:eastAsia="Calibri"/>
                <w:szCs w:val="28"/>
                <w:lang w:val="nb-NO"/>
              </w:rPr>
              <w:t>- Hướng dẫn cách chải đầu tóc gọn gàng, Cách vệ sinh cơ thể sau khi đi vệ sinh.</w:t>
            </w:r>
          </w:p>
          <w:p w:rsidR="001F7E90" w:rsidRPr="001637EF" w:rsidRDefault="001F7E90" w:rsidP="006D5777">
            <w:pPr>
              <w:spacing w:line="276" w:lineRule="auto"/>
              <w:jc w:val="both"/>
              <w:rPr>
                <w:rFonts w:eastAsia="Calibri"/>
                <w:szCs w:val="28"/>
                <w:lang w:val="nb-NO"/>
              </w:rPr>
            </w:pPr>
            <w:r w:rsidRPr="001637EF">
              <w:rPr>
                <w:rFonts w:eastAsia="Calibri"/>
                <w:szCs w:val="28"/>
                <w:lang w:val="nb-NO"/>
              </w:rPr>
              <w:t xml:space="preserve">- Ôn chữ cái </w:t>
            </w:r>
          </w:p>
          <w:p w:rsidR="001F7E90" w:rsidRPr="001637EF" w:rsidRDefault="001F7E90" w:rsidP="006D5777">
            <w:pPr>
              <w:spacing w:line="276" w:lineRule="auto"/>
              <w:jc w:val="both"/>
              <w:rPr>
                <w:rFonts w:eastAsia="Calibri"/>
                <w:szCs w:val="28"/>
                <w:lang w:val="nb-NO"/>
              </w:rPr>
            </w:pPr>
            <w:r w:rsidRPr="001637EF">
              <w:rPr>
                <w:rFonts w:eastAsia="Calibri"/>
                <w:szCs w:val="28"/>
                <w:lang w:val="nb-NO"/>
              </w:rPr>
              <w:t>-Ôn thêm bớt trong phạm vi 10</w:t>
            </w:r>
          </w:p>
          <w:p w:rsidR="001F7E90" w:rsidRDefault="001F7E90" w:rsidP="006D5777">
            <w:pPr>
              <w:jc w:val="both"/>
              <w:rPr>
                <w:b/>
                <w:szCs w:val="28"/>
              </w:rPr>
            </w:pPr>
            <w:r w:rsidRPr="001637EF">
              <w:rPr>
                <w:rFonts w:eastAsia="Calibri"/>
                <w:szCs w:val="28"/>
                <w:lang w:val="vi-VN"/>
              </w:rPr>
              <w:t>Chiều:LBTT trang 12</w:t>
            </w:r>
          </w:p>
          <w:p w:rsidR="001F7E90" w:rsidRPr="001B143E" w:rsidRDefault="001F7E90" w:rsidP="006D5777">
            <w:pPr>
              <w:jc w:val="both"/>
            </w:pPr>
          </w:p>
        </w:tc>
        <w:tc>
          <w:tcPr>
            <w:tcW w:w="6095" w:type="dxa"/>
            <w:gridSpan w:val="3"/>
            <w:shd w:val="clear" w:color="auto" w:fill="auto"/>
          </w:tcPr>
          <w:p w:rsidR="001F7E90" w:rsidRPr="0001091A" w:rsidRDefault="001F7E90" w:rsidP="006D5777">
            <w:pPr>
              <w:jc w:val="both"/>
              <w:rPr>
                <w:b/>
                <w:color w:val="000000"/>
                <w:szCs w:val="26"/>
                <w:lang w:val="nb-NO"/>
              </w:rPr>
            </w:pPr>
            <w:r w:rsidRPr="0001091A">
              <w:rPr>
                <w:b/>
                <w:color w:val="000000"/>
                <w:szCs w:val="26"/>
                <w:lang w:val="nb-NO"/>
              </w:rPr>
              <w:t>- Truyện: Sự tích Hồ Gươm</w:t>
            </w:r>
          </w:p>
          <w:p w:rsidR="001F7E90" w:rsidRDefault="001F7E90" w:rsidP="006D5777">
            <w:pPr>
              <w:jc w:val="both"/>
              <w:rPr>
                <w:b/>
              </w:rPr>
            </w:pPr>
            <w:r>
              <w:rPr>
                <w:b/>
              </w:rPr>
              <w:t>- Vẽ theo ý thích</w:t>
            </w:r>
          </w:p>
          <w:p w:rsidR="001F7E90" w:rsidRPr="0001091A" w:rsidRDefault="001F7E90" w:rsidP="006D5777">
            <w:pPr>
              <w:jc w:val="both"/>
              <w:rPr>
                <w:color w:val="000000"/>
                <w:szCs w:val="26"/>
                <w:lang w:val="nb-NO"/>
              </w:rPr>
            </w:pPr>
            <w:r w:rsidRPr="0001091A">
              <w:rPr>
                <w:color w:val="000000"/>
                <w:szCs w:val="26"/>
                <w:lang w:val="nb-NO"/>
              </w:rPr>
              <w:t>- Hướng dẫn trẻ cách đi cầu thang, khi đi lên xuống cầu thang đi đúng chiều về bên phải, không xô đẩy nhau, biết tự đi thẳng hàng.</w:t>
            </w:r>
          </w:p>
          <w:p w:rsidR="001F7E90" w:rsidRPr="0001091A" w:rsidRDefault="001F7E90" w:rsidP="006D5777">
            <w:pPr>
              <w:jc w:val="both"/>
              <w:rPr>
                <w:color w:val="000000"/>
                <w:szCs w:val="28"/>
                <w:lang w:val="nb-NO"/>
              </w:rPr>
            </w:pPr>
            <w:r w:rsidRPr="0001091A">
              <w:rPr>
                <w:color w:val="000000"/>
                <w:szCs w:val="28"/>
                <w:lang w:val="nb-NO"/>
              </w:rPr>
              <w:t>- Ôn tập các chữ cái đã học.</w:t>
            </w:r>
          </w:p>
          <w:p w:rsidR="001F7E90" w:rsidRDefault="001F7E90" w:rsidP="006D5777">
            <w:pPr>
              <w:jc w:val="both"/>
              <w:rPr>
                <w:color w:val="000000"/>
                <w:szCs w:val="28"/>
                <w:lang w:val="nb-NO"/>
              </w:rPr>
            </w:pPr>
          </w:p>
          <w:p w:rsidR="001F7E90" w:rsidRDefault="001F7E90" w:rsidP="006D5777">
            <w:pPr>
              <w:jc w:val="both"/>
              <w:rPr>
                <w:color w:val="000000"/>
                <w:szCs w:val="28"/>
                <w:lang w:val="nb-NO"/>
              </w:rPr>
            </w:pPr>
          </w:p>
          <w:p w:rsidR="001F7E90" w:rsidRPr="0001091A" w:rsidRDefault="001F7E90" w:rsidP="006D5777">
            <w:pPr>
              <w:jc w:val="both"/>
              <w:rPr>
                <w:color w:val="000000"/>
                <w:szCs w:val="28"/>
                <w:lang w:val="nb-NO"/>
              </w:rPr>
            </w:pPr>
          </w:p>
        </w:tc>
        <w:tc>
          <w:tcPr>
            <w:tcW w:w="851" w:type="dxa"/>
            <w:shd w:val="clear" w:color="auto" w:fill="auto"/>
          </w:tcPr>
          <w:p w:rsidR="001F7E90" w:rsidRPr="0001091A" w:rsidRDefault="001F7E90" w:rsidP="006D5777">
            <w:pPr>
              <w:jc w:val="both"/>
              <w:rPr>
                <w:color w:val="000000"/>
                <w:lang w:val="fr-FR"/>
              </w:rPr>
            </w:pPr>
          </w:p>
        </w:tc>
      </w:tr>
      <w:tr w:rsidR="001F7E90" w:rsidRPr="00E07B33" w:rsidTr="000A71AB">
        <w:trPr>
          <w:gridAfter w:val="1"/>
          <w:wAfter w:w="94" w:type="dxa"/>
        </w:trPr>
        <w:tc>
          <w:tcPr>
            <w:tcW w:w="1535" w:type="dxa"/>
            <w:gridSpan w:val="2"/>
            <w:vMerge/>
            <w:shd w:val="clear" w:color="auto" w:fill="auto"/>
            <w:vAlign w:val="center"/>
          </w:tcPr>
          <w:p w:rsidR="001F7E90" w:rsidRPr="0001091A" w:rsidRDefault="001F7E90" w:rsidP="006D5777">
            <w:pPr>
              <w:jc w:val="center"/>
              <w:rPr>
                <w:b/>
                <w:color w:val="000000"/>
                <w:lang w:val="fr-FR"/>
              </w:rPr>
            </w:pPr>
          </w:p>
        </w:tc>
        <w:tc>
          <w:tcPr>
            <w:tcW w:w="12748" w:type="dxa"/>
            <w:gridSpan w:val="5"/>
            <w:shd w:val="clear" w:color="auto" w:fill="auto"/>
          </w:tcPr>
          <w:p w:rsidR="001F7E90" w:rsidRPr="0001091A" w:rsidRDefault="001F7E90" w:rsidP="006D5777">
            <w:pPr>
              <w:rPr>
                <w:szCs w:val="28"/>
                <w:lang w:val="nb-NO"/>
              </w:rPr>
            </w:pPr>
            <w:r w:rsidRPr="0001091A">
              <w:rPr>
                <w:szCs w:val="28"/>
                <w:lang w:val="nb-NO"/>
              </w:rPr>
              <w:t>- Thứ 5 hàng tuần: Lau dọn, sắp xếp đồ dùng đồ chơi tại các góc.</w:t>
            </w:r>
          </w:p>
          <w:p w:rsidR="001F7E90" w:rsidRPr="0001091A" w:rsidRDefault="001F7E90" w:rsidP="006D5777">
            <w:pPr>
              <w:rPr>
                <w:color w:val="000000"/>
                <w:lang w:val="fr-FR"/>
              </w:rPr>
            </w:pPr>
            <w:r w:rsidRPr="0001091A">
              <w:rPr>
                <w:szCs w:val="28"/>
                <w:lang w:val="nb-NO"/>
              </w:rPr>
              <w:t>- Thứ 6 hàng tuần: sinh hoạt văn nghệ nêu gương bé ngoan</w:t>
            </w:r>
          </w:p>
        </w:tc>
        <w:tc>
          <w:tcPr>
            <w:tcW w:w="851" w:type="dxa"/>
            <w:shd w:val="clear" w:color="auto" w:fill="auto"/>
          </w:tcPr>
          <w:p w:rsidR="001F7E90" w:rsidRPr="0001091A" w:rsidRDefault="001F7E90" w:rsidP="006D5777">
            <w:pPr>
              <w:jc w:val="both"/>
              <w:rPr>
                <w:color w:val="000000"/>
                <w:lang w:val="fr-FR"/>
              </w:rPr>
            </w:pPr>
          </w:p>
        </w:tc>
      </w:tr>
    </w:tbl>
    <w:p w:rsidR="000A71AB" w:rsidRPr="000A71AB" w:rsidRDefault="000A71AB" w:rsidP="000A71AB">
      <w:pPr>
        <w:shd w:val="clear" w:color="auto" w:fill="FFFFFF"/>
        <w:spacing w:before="300" w:after="150"/>
        <w:jc w:val="center"/>
        <w:outlineLvl w:val="0"/>
        <w:rPr>
          <w:b/>
          <w:color w:val="333333"/>
          <w:kern w:val="36"/>
          <w:sz w:val="32"/>
          <w:szCs w:val="28"/>
        </w:rPr>
      </w:pPr>
      <w:r w:rsidRPr="000A71AB">
        <w:rPr>
          <w:b/>
          <w:color w:val="333333"/>
          <w:kern w:val="36"/>
          <w:sz w:val="32"/>
          <w:szCs w:val="28"/>
        </w:rPr>
        <w:t>Bài hát: Bé và trăng</w:t>
      </w:r>
    </w:p>
    <w:p w:rsidR="000A71AB" w:rsidRPr="000A71AB" w:rsidRDefault="000A71AB" w:rsidP="000A71AB">
      <w:pPr>
        <w:shd w:val="clear" w:color="auto" w:fill="FFFFFF"/>
        <w:spacing w:before="33"/>
        <w:jc w:val="center"/>
        <w:rPr>
          <w:color w:val="333333"/>
          <w:szCs w:val="28"/>
        </w:rPr>
      </w:pPr>
      <w:r w:rsidRPr="000A71AB">
        <w:rPr>
          <w:color w:val="333333"/>
          <w:szCs w:val="28"/>
          <w:shd w:val="clear" w:color="auto" w:fill="FFFFFF"/>
        </w:rPr>
        <w:t>Nhạc : Bùi Anh Tôn | Lời: Lệ Bình</w:t>
      </w:r>
    </w:p>
    <w:p w:rsidR="000A71AB" w:rsidRPr="000A71AB" w:rsidRDefault="000A71AB" w:rsidP="000A71AB">
      <w:pPr>
        <w:shd w:val="clear" w:color="auto" w:fill="FFFFFF"/>
        <w:spacing w:before="33"/>
        <w:jc w:val="center"/>
        <w:rPr>
          <w:color w:val="333333"/>
          <w:szCs w:val="28"/>
        </w:rPr>
      </w:pPr>
    </w:p>
    <w:p w:rsidR="000A71AB" w:rsidRPr="000A71AB" w:rsidRDefault="000A71AB" w:rsidP="000A71AB">
      <w:pPr>
        <w:shd w:val="clear" w:color="auto" w:fill="FFFFFF"/>
        <w:spacing w:before="33"/>
        <w:jc w:val="center"/>
        <w:rPr>
          <w:color w:val="333333"/>
          <w:szCs w:val="28"/>
        </w:rPr>
      </w:pPr>
      <w:r w:rsidRPr="000A71AB">
        <w:rPr>
          <w:color w:val="333333"/>
          <w:szCs w:val="28"/>
          <w:shd w:val="clear" w:color="auto" w:fill="FFFFFF"/>
        </w:rPr>
        <w:t>Ông trăng ơi ! Đừng lặn nhé cho chú cuội ngồi gốc đa cho chị hằng</w:t>
      </w:r>
    </w:p>
    <w:p w:rsidR="000A71AB" w:rsidRPr="000A71AB" w:rsidRDefault="000A71AB" w:rsidP="000A71AB">
      <w:pPr>
        <w:shd w:val="clear" w:color="auto" w:fill="FFFFFF"/>
        <w:spacing w:before="33"/>
        <w:jc w:val="center"/>
        <w:rPr>
          <w:color w:val="333333"/>
          <w:szCs w:val="28"/>
        </w:rPr>
      </w:pPr>
      <w:r w:rsidRPr="000A71AB">
        <w:rPr>
          <w:color w:val="333333"/>
          <w:szCs w:val="28"/>
          <w:shd w:val="clear" w:color="auto" w:fill="FFFFFF"/>
        </w:rPr>
        <w:t>Chơi cùng bé cất tiếng ca cùng vui</w:t>
      </w:r>
    </w:p>
    <w:p w:rsidR="000A71AB" w:rsidRDefault="000A71AB" w:rsidP="000A71AB">
      <w:pPr>
        <w:shd w:val="clear" w:color="auto" w:fill="FFFFFF"/>
        <w:spacing w:before="33"/>
        <w:jc w:val="center"/>
        <w:rPr>
          <w:color w:val="333333"/>
          <w:szCs w:val="28"/>
          <w:shd w:val="clear" w:color="auto" w:fill="FFFFFF"/>
        </w:rPr>
      </w:pPr>
      <w:r w:rsidRPr="000A71AB">
        <w:rPr>
          <w:color w:val="333333"/>
          <w:szCs w:val="28"/>
          <w:shd w:val="clear" w:color="auto" w:fill="FFFFFF"/>
        </w:rPr>
        <w:t>Ông trăng ơi ! Đừng lặn nhé hãy sáng tỏ</w:t>
      </w:r>
      <w:r w:rsidRPr="000A71AB">
        <w:rPr>
          <w:color w:val="333333"/>
          <w:szCs w:val="28"/>
          <w:shd w:val="clear" w:color="auto" w:fill="FFFFFF"/>
        </w:rPr>
        <w:br/>
        <w:t>Đừng khuất mây soi nụ cười</w:t>
      </w:r>
      <w:r w:rsidRPr="000A71AB">
        <w:rPr>
          <w:color w:val="333333"/>
          <w:szCs w:val="28"/>
          <w:shd w:val="clear" w:color="auto" w:fill="FFFFFF"/>
        </w:rPr>
        <w:br/>
        <w:t>Tươi của bé, bé hát vui, ông trăng sáng ngời.</w:t>
      </w:r>
    </w:p>
    <w:p w:rsidR="000A71AB" w:rsidRPr="000A71AB" w:rsidRDefault="000A71AB" w:rsidP="000A71AB">
      <w:pPr>
        <w:shd w:val="clear" w:color="auto" w:fill="FFFFFF"/>
        <w:spacing w:before="33"/>
        <w:jc w:val="center"/>
        <w:rPr>
          <w:color w:val="333333"/>
          <w:szCs w:val="28"/>
        </w:rPr>
      </w:pPr>
    </w:p>
    <w:p w:rsidR="000A71AB" w:rsidRDefault="000A71AB" w:rsidP="000A71AB">
      <w:pPr>
        <w:jc w:val="center"/>
        <w:rPr>
          <w:b/>
          <w:color w:val="000000"/>
          <w:sz w:val="32"/>
          <w:szCs w:val="28"/>
          <w:shd w:val="clear" w:color="auto" w:fill="FFFFFF"/>
        </w:rPr>
      </w:pPr>
    </w:p>
    <w:p w:rsidR="000A71AB" w:rsidRDefault="000A71AB" w:rsidP="000A71AB">
      <w:pPr>
        <w:jc w:val="center"/>
        <w:rPr>
          <w:b/>
          <w:color w:val="000000"/>
          <w:sz w:val="32"/>
          <w:szCs w:val="28"/>
          <w:shd w:val="clear" w:color="auto" w:fill="FFFFFF"/>
        </w:rPr>
      </w:pPr>
    </w:p>
    <w:p w:rsidR="000A71AB" w:rsidRDefault="000A71AB" w:rsidP="000A71AB">
      <w:pPr>
        <w:jc w:val="center"/>
        <w:rPr>
          <w:b/>
          <w:color w:val="000000"/>
          <w:sz w:val="32"/>
          <w:szCs w:val="28"/>
          <w:shd w:val="clear" w:color="auto" w:fill="FFFFFF"/>
        </w:rPr>
      </w:pPr>
    </w:p>
    <w:p w:rsidR="000A71AB" w:rsidRDefault="000A71AB" w:rsidP="000A71AB">
      <w:pPr>
        <w:jc w:val="center"/>
        <w:rPr>
          <w:b/>
          <w:color w:val="000000"/>
          <w:sz w:val="32"/>
          <w:szCs w:val="28"/>
          <w:shd w:val="clear" w:color="auto" w:fill="FFFFFF"/>
        </w:rPr>
      </w:pPr>
    </w:p>
    <w:p w:rsidR="000A71AB" w:rsidRPr="000A71AB" w:rsidRDefault="000A71AB" w:rsidP="000A71AB">
      <w:pPr>
        <w:jc w:val="center"/>
        <w:rPr>
          <w:b/>
          <w:color w:val="000000"/>
          <w:sz w:val="32"/>
          <w:szCs w:val="28"/>
          <w:shd w:val="clear" w:color="auto" w:fill="FFFFFF"/>
        </w:rPr>
      </w:pPr>
      <w:r w:rsidRPr="000A71AB">
        <w:rPr>
          <w:b/>
          <w:color w:val="000000"/>
          <w:sz w:val="32"/>
          <w:szCs w:val="28"/>
          <w:shd w:val="clear" w:color="auto" w:fill="FFFFFF"/>
        </w:rPr>
        <w:lastRenderedPageBreak/>
        <w:t xml:space="preserve">Lời bài hát Cháu Vẫn nhớ trường mầm non </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Bầu trời như xanh hơn ,hoa lá như tươi hơn </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Hôm nay trên trường muôn sắc tươi màu </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Tạm biệt trường mẫu giáo ,cháu nhớ cỏ sân trường cháu nhớ từng hàng cây ,nhớ bàn ghế thân yêu </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Bầu trời như xanh hơn , hoa lá như tươi hơn </w:t>
      </w:r>
    </w:p>
    <w:p w:rsidR="000A71AB" w:rsidRDefault="000A71AB" w:rsidP="000A71AB">
      <w:pPr>
        <w:jc w:val="center"/>
        <w:rPr>
          <w:color w:val="000000"/>
          <w:szCs w:val="28"/>
          <w:shd w:val="clear" w:color="auto" w:fill="FFFFFF"/>
        </w:rPr>
      </w:pPr>
      <w:r w:rsidRPr="000A71AB">
        <w:rPr>
          <w:color w:val="000000"/>
          <w:szCs w:val="28"/>
          <w:shd w:val="clear" w:color="auto" w:fill="FFFFFF"/>
        </w:rPr>
        <w:t>Hôm nay tưng bừng náo nức trong lòng</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 Mùa hè này đã lớn,cháu sắp vào lớp một </w:t>
      </w:r>
    </w:p>
    <w:p w:rsidR="000A71AB" w:rsidRDefault="000A71AB" w:rsidP="000A71AB">
      <w:pPr>
        <w:jc w:val="center"/>
        <w:rPr>
          <w:color w:val="000000"/>
          <w:szCs w:val="28"/>
          <w:shd w:val="clear" w:color="auto" w:fill="FFFFFF"/>
        </w:rPr>
      </w:pPr>
      <w:r w:rsidRPr="000A71AB">
        <w:rPr>
          <w:color w:val="000000"/>
          <w:szCs w:val="28"/>
          <w:shd w:val="clear" w:color="auto" w:fill="FFFFFF"/>
        </w:rPr>
        <w:t>Vẫn nhớ trường mầm non cô dạy cháu lớn khôn</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 Bầu trờ</w:t>
      </w:r>
      <w:r>
        <w:rPr>
          <w:color w:val="000000"/>
          <w:szCs w:val="28"/>
          <w:shd w:val="clear" w:color="auto" w:fill="FFFFFF"/>
        </w:rPr>
        <w:t>i</w:t>
      </w:r>
      <w:r w:rsidRPr="000A71AB">
        <w:rPr>
          <w:color w:val="000000"/>
          <w:szCs w:val="28"/>
          <w:shd w:val="clear" w:color="auto" w:fill="FFFFFF"/>
        </w:rPr>
        <w:t xml:space="preserve"> như xanh hơn ,hoa lá như tươi hơn </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Hôm nay trên trường muôn sắc tươi màu </w:t>
      </w:r>
    </w:p>
    <w:p w:rsidR="000A71AB" w:rsidRDefault="000A71AB" w:rsidP="000A71AB">
      <w:pPr>
        <w:jc w:val="center"/>
        <w:rPr>
          <w:color w:val="000000"/>
          <w:szCs w:val="28"/>
          <w:shd w:val="clear" w:color="auto" w:fill="FFFFFF"/>
        </w:rPr>
      </w:pPr>
      <w:r w:rsidRPr="000A71AB">
        <w:rPr>
          <w:color w:val="000000"/>
          <w:szCs w:val="28"/>
          <w:shd w:val="clear" w:color="auto" w:fill="FFFFFF"/>
        </w:rPr>
        <w:t>Tạm biệt trường mẫu giáo ,cháu nhớ cỏ sân trường cháu nhớ từng hàng cây ,nhớ bàn ghế thân yêu</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 Bầu trời như xanh hơn , hoa lá như tươi hơn</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 Hôm nay tưng bừng náo nức trong lòng </w:t>
      </w:r>
    </w:p>
    <w:p w:rsidR="000A71AB" w:rsidRDefault="000A71AB" w:rsidP="000A71AB">
      <w:pPr>
        <w:jc w:val="center"/>
        <w:rPr>
          <w:color w:val="000000"/>
          <w:szCs w:val="28"/>
          <w:shd w:val="clear" w:color="auto" w:fill="FFFFFF"/>
        </w:rPr>
      </w:pPr>
      <w:r w:rsidRPr="000A71AB">
        <w:rPr>
          <w:color w:val="000000"/>
          <w:szCs w:val="28"/>
          <w:shd w:val="clear" w:color="auto" w:fill="FFFFFF"/>
        </w:rPr>
        <w:t>Mùa hè này đã lớn,cháu sắp vào lớp một</w:t>
      </w:r>
    </w:p>
    <w:p w:rsidR="000A71AB" w:rsidRDefault="000A71AB" w:rsidP="000A71AB">
      <w:pPr>
        <w:jc w:val="center"/>
        <w:rPr>
          <w:color w:val="000000"/>
          <w:szCs w:val="28"/>
          <w:shd w:val="clear" w:color="auto" w:fill="FFFFFF"/>
        </w:rPr>
      </w:pPr>
      <w:r w:rsidRPr="000A71AB">
        <w:rPr>
          <w:color w:val="000000"/>
          <w:szCs w:val="28"/>
          <w:shd w:val="clear" w:color="auto" w:fill="FFFFFF"/>
        </w:rPr>
        <w:t xml:space="preserve"> Vẫn nhớ trường mầm non cô dạy cháu lớn khôn</w:t>
      </w:r>
      <w:r>
        <w:rPr>
          <w:color w:val="000000"/>
          <w:szCs w:val="28"/>
          <w:shd w:val="clear" w:color="auto" w:fill="FFFFFF"/>
        </w:rPr>
        <w:t>.</w:t>
      </w:r>
    </w:p>
    <w:p w:rsidR="00BA532C" w:rsidRPr="000A71AB" w:rsidRDefault="000A71AB" w:rsidP="000A71AB">
      <w:pPr>
        <w:jc w:val="center"/>
        <w:rPr>
          <w:szCs w:val="28"/>
        </w:rPr>
      </w:pPr>
      <w:bookmarkStart w:id="0" w:name="_GoBack"/>
      <w:bookmarkEnd w:id="0"/>
      <w:r w:rsidRPr="000A71AB">
        <w:rPr>
          <w:color w:val="000000"/>
          <w:szCs w:val="28"/>
        </w:rPr>
        <w:br/>
      </w:r>
      <w:r w:rsidRPr="000A71AB">
        <w:rPr>
          <w:color w:val="000000"/>
          <w:szCs w:val="28"/>
        </w:rPr>
        <w:br/>
      </w:r>
    </w:p>
    <w:sectPr w:rsidR="00BA532C" w:rsidRPr="000A71AB" w:rsidSect="001F7E90">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90"/>
    <w:rsid w:val="000A71AB"/>
    <w:rsid w:val="001F7E90"/>
    <w:rsid w:val="00BA532C"/>
    <w:rsid w:val="00D948A0"/>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9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1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9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260">
      <w:bodyDiv w:val="1"/>
      <w:marLeft w:val="0"/>
      <w:marRight w:val="0"/>
      <w:marTop w:val="0"/>
      <w:marBottom w:val="0"/>
      <w:divBdr>
        <w:top w:val="none" w:sz="0" w:space="0" w:color="auto"/>
        <w:left w:val="none" w:sz="0" w:space="0" w:color="auto"/>
        <w:bottom w:val="none" w:sz="0" w:space="0" w:color="auto"/>
        <w:right w:val="none" w:sz="0" w:space="0" w:color="auto"/>
      </w:divBdr>
      <w:divsChild>
        <w:div w:id="368724255">
          <w:marLeft w:val="0"/>
          <w:marRight w:val="0"/>
          <w:marTop w:val="0"/>
          <w:marBottom w:val="0"/>
          <w:divBdr>
            <w:top w:val="none" w:sz="0" w:space="0" w:color="auto"/>
            <w:left w:val="none" w:sz="0" w:space="0" w:color="auto"/>
            <w:bottom w:val="none" w:sz="0" w:space="0" w:color="auto"/>
            <w:right w:val="none" w:sz="0" w:space="0" w:color="auto"/>
          </w:divBdr>
        </w:div>
        <w:div w:id="2045254781">
          <w:marLeft w:val="0"/>
          <w:marRight w:val="0"/>
          <w:marTop w:val="0"/>
          <w:marBottom w:val="0"/>
          <w:divBdr>
            <w:top w:val="none" w:sz="0" w:space="0" w:color="auto"/>
            <w:left w:val="none" w:sz="0" w:space="0" w:color="auto"/>
            <w:bottom w:val="none" w:sz="0" w:space="0" w:color="auto"/>
            <w:right w:val="none" w:sz="0" w:space="0" w:color="auto"/>
          </w:divBdr>
          <w:divsChild>
            <w:div w:id="1791508998">
              <w:marLeft w:val="0"/>
              <w:marRight w:val="0"/>
              <w:marTop w:val="0"/>
              <w:marBottom w:val="0"/>
              <w:divBdr>
                <w:top w:val="none" w:sz="0" w:space="0" w:color="auto"/>
                <w:left w:val="none" w:sz="0" w:space="0" w:color="auto"/>
                <w:bottom w:val="none" w:sz="0" w:space="0" w:color="auto"/>
                <w:right w:val="none" w:sz="0" w:space="0" w:color="auto"/>
              </w:divBdr>
              <w:divsChild>
                <w:div w:id="1147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2020-06-26T07:41:00Z</dcterms:created>
  <dcterms:modified xsi:type="dcterms:W3CDTF">2020-06-26T07:51:00Z</dcterms:modified>
</cp:coreProperties>
</file>