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E8" w:rsidRPr="00A626E8" w:rsidRDefault="00A626E8" w:rsidP="00A626E8">
      <w:pPr>
        <w:spacing w:after="160" w:line="259" w:lineRule="auto"/>
        <w:jc w:val="center"/>
        <w:rPr>
          <w:rFonts w:eastAsia="Calibri" w:cs="Times New Roman"/>
          <w:b/>
          <w:sz w:val="28"/>
          <w:szCs w:val="28"/>
        </w:rPr>
      </w:pPr>
      <w:r w:rsidRPr="00A626E8">
        <w:rPr>
          <w:rFonts w:eastAsia="Calibri" w:cs="Times New Roman"/>
          <w:b/>
          <w:sz w:val="28"/>
          <w:szCs w:val="28"/>
        </w:rPr>
        <w:t>KẾ HOẠCH GIÁO DỤC THÁNG 12 LỨA TUỔI 3 - 4 TUỔI</w:t>
      </w:r>
    </w:p>
    <w:p w:rsidR="00A626E8" w:rsidRPr="00A626E8" w:rsidRDefault="00A626E8" w:rsidP="00A626E8">
      <w:pPr>
        <w:spacing w:after="160" w:line="259" w:lineRule="auto"/>
        <w:jc w:val="center"/>
        <w:rPr>
          <w:rFonts w:eastAsia="Calibri" w:cs="Times New Roman"/>
          <w:b/>
          <w:sz w:val="28"/>
          <w:szCs w:val="28"/>
        </w:rPr>
      </w:pPr>
      <w:r w:rsidRPr="00A626E8">
        <w:rPr>
          <w:rFonts w:eastAsia="Calibri" w:cs="Times New Roman"/>
          <w:b/>
          <w:sz w:val="28"/>
          <w:szCs w:val="28"/>
        </w:rPr>
        <w:t xml:space="preserve">Giáo viên: Nguyễn Thị </w:t>
      </w:r>
      <w:proofErr w:type="gramStart"/>
      <w:r w:rsidRPr="00A626E8">
        <w:rPr>
          <w:rFonts w:eastAsia="Calibri" w:cs="Times New Roman"/>
          <w:b/>
          <w:sz w:val="28"/>
          <w:szCs w:val="28"/>
        </w:rPr>
        <w:t>Lan</w:t>
      </w:r>
      <w:proofErr w:type="gramEnd"/>
      <w:r w:rsidRPr="00A626E8">
        <w:rPr>
          <w:rFonts w:eastAsia="Calibri" w:cs="Times New Roman"/>
          <w:b/>
          <w:sz w:val="28"/>
          <w:szCs w:val="28"/>
        </w:rPr>
        <w:t xml:space="preserve"> Hương – Lương Thị Trang</w:t>
      </w:r>
    </w:p>
    <w:p w:rsidR="00A626E8" w:rsidRPr="00A626E8" w:rsidRDefault="00A626E8" w:rsidP="00A626E8">
      <w:pPr>
        <w:spacing w:after="160" w:line="259" w:lineRule="auto"/>
        <w:jc w:val="center"/>
        <w:rPr>
          <w:rFonts w:eastAsia="Calibri" w:cs="Times New Roman"/>
          <w:b/>
          <w:sz w:val="28"/>
          <w:szCs w:val="28"/>
        </w:rPr>
      </w:pPr>
      <w:r w:rsidRPr="00A626E8">
        <w:rPr>
          <w:rFonts w:eastAsia="Calibri" w:cs="Times New Roman"/>
          <w:b/>
          <w:sz w:val="28"/>
          <w:szCs w:val="28"/>
        </w:rPr>
        <w:t xml:space="preserve">Mục </w:t>
      </w:r>
      <w:proofErr w:type="gramStart"/>
      <w:r w:rsidRPr="00A626E8">
        <w:rPr>
          <w:rFonts w:eastAsia="Calibri" w:cs="Times New Roman"/>
          <w:b/>
          <w:sz w:val="28"/>
          <w:szCs w:val="28"/>
        </w:rPr>
        <w:t>tiêu :</w:t>
      </w:r>
      <w:proofErr w:type="gramEnd"/>
      <w:r w:rsidRPr="00A626E8">
        <w:rPr>
          <w:rFonts w:eastAsia="Calibri" w:cs="Times New Roman"/>
          <w:b/>
          <w:sz w:val="28"/>
          <w:szCs w:val="28"/>
        </w:rPr>
        <w:t xml:space="preserve"> </w:t>
      </w:r>
      <w:r w:rsidRPr="00A626E8">
        <w:rPr>
          <w:rFonts w:eastAsia="Calibri" w:cs="Times New Roman"/>
          <w:b/>
          <w:i/>
          <w:sz w:val="28"/>
          <w:szCs w:val="28"/>
        </w:rPr>
        <w:t>1,3,7,18,20,30,39,40,45,65,80</w:t>
      </w:r>
    </w:p>
    <w:tbl>
      <w:tblPr>
        <w:tblW w:w="146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345"/>
        <w:gridCol w:w="3951"/>
        <w:gridCol w:w="18"/>
        <w:gridCol w:w="2976"/>
        <w:gridCol w:w="124"/>
        <w:gridCol w:w="2853"/>
        <w:gridCol w:w="1701"/>
        <w:gridCol w:w="923"/>
      </w:tblGrid>
      <w:tr w:rsidR="00A626E8" w:rsidRPr="00A626E8" w:rsidTr="00100A5E">
        <w:trPr>
          <w:trHeight w:val="1007"/>
        </w:trPr>
        <w:tc>
          <w:tcPr>
            <w:tcW w:w="2127" w:type="dxa"/>
            <w:gridSpan w:val="2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Hoạt động</w:t>
            </w:r>
            <w:bookmarkStart w:id="0" w:name="_GoBack"/>
            <w:bookmarkEnd w:id="0"/>
          </w:p>
        </w:tc>
        <w:tc>
          <w:tcPr>
            <w:tcW w:w="3969" w:type="dxa"/>
            <w:gridSpan w:val="2"/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Tuần 1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( Từ 2/12-6/12)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Vật nuôi trong gia đình</w:t>
            </w:r>
          </w:p>
        </w:tc>
        <w:tc>
          <w:tcPr>
            <w:tcW w:w="2976" w:type="dxa"/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Tuần 2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( Từ 9/12-15/12)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ĐV sống ở trong rừng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Tuần 3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( Từ 16/12-20/12)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ĐV sống dưới nước</w:t>
            </w:r>
          </w:p>
        </w:tc>
        <w:tc>
          <w:tcPr>
            <w:tcW w:w="1701" w:type="dxa"/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Tuần 4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( Từ 23/12-27/12)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Bé vui đón Noel</w:t>
            </w:r>
          </w:p>
        </w:tc>
        <w:tc>
          <w:tcPr>
            <w:tcW w:w="923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Mục tiêu</w:t>
            </w:r>
          </w:p>
        </w:tc>
      </w:tr>
      <w:tr w:rsidR="00A626E8" w:rsidRPr="00A626E8" w:rsidTr="00100A5E">
        <w:tc>
          <w:tcPr>
            <w:tcW w:w="2127" w:type="dxa"/>
            <w:gridSpan w:val="2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Trò chuyện-</w:t>
            </w: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1623" w:type="dxa"/>
            <w:gridSpan w:val="6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 Đón trẻ: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Quan tâm đến sức khỏe của trẻ, cô nhắc nhở các con chào cô giáo, chào bố mẹ ông bà khi vào lớp</w:t>
            </w:r>
            <w:proofErr w:type="gramStart"/>
            <w:r w:rsidRPr="00A626E8">
              <w:rPr>
                <w:rFonts w:eastAsia="Calibri" w:cs="Times New Roman"/>
                <w:sz w:val="28"/>
                <w:szCs w:val="28"/>
              </w:rPr>
              <w:t>,biết</w:t>
            </w:r>
            <w:proofErr w:type="gramEnd"/>
            <w:r w:rsidRPr="00A626E8">
              <w:rPr>
                <w:rFonts w:eastAsia="Calibri" w:cs="Times New Roman"/>
                <w:sz w:val="28"/>
                <w:szCs w:val="28"/>
              </w:rPr>
              <w:t xml:space="preserve"> nói lời cảm ơn, xin lỗi trong các tình huống thường ngày.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 Khuyến </w:t>
            </w:r>
            <w:proofErr w:type="gramStart"/>
            <w:r w:rsidRPr="00A626E8">
              <w:rPr>
                <w:rFonts w:eastAsia="Calibri" w:cs="Times New Roman"/>
                <w:sz w:val="28"/>
                <w:szCs w:val="28"/>
              </w:rPr>
              <w:t>khích  trẻ</w:t>
            </w:r>
            <w:proofErr w:type="gramEnd"/>
            <w:r w:rsidRPr="00A626E8">
              <w:rPr>
                <w:rFonts w:eastAsia="Calibri" w:cs="Times New Roman"/>
                <w:sz w:val="28"/>
                <w:szCs w:val="28"/>
              </w:rPr>
              <w:t xml:space="preserve"> thực hiện đúng các nề nếp đầu giờ khi đến: cất đồ cùng các nhân đúng nơi quy định, giày dép để gọn gàng, chơi đoàn kết với các bạn...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*Trò chuyện: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Cô cùng trẻ trò chuyện về các vật nuôi trong gia đình, động vật sống trong rừng, động vật sống dưới nước: Tên các con vật, nơi sống, đặc điểm đặc trưng, thức ăn, hình thức sinh sản...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</w:t>
            </w:r>
            <w:r w:rsidRPr="00A626E8">
              <w:rPr>
                <w:rFonts w:eastAsia="Calibri" w:cs="Times New Roman"/>
                <w:sz w:val="28"/>
                <w:szCs w:val="28"/>
                <w:lang w:val="vi-VN"/>
              </w:rPr>
              <w:t xml:space="preserve"> Cùng trẻ tìm hiểu về các ngày </w:t>
            </w:r>
            <w:r w:rsidRPr="00A626E8">
              <w:rPr>
                <w:rFonts w:eastAsia="Calibri" w:cs="Times New Roman"/>
                <w:sz w:val="28"/>
                <w:szCs w:val="28"/>
              </w:rPr>
              <w:t>quân đội nhân dân Việt Nam 22/12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Cho trẻ quan sát những bức ảnh về giáng sinh.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.Vn3DH"/>
                <w:sz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 Trò chuyện với trẻ về ngày lễ Noel, các hoạt động diễn ra trong ngày lễ Noel. </w:t>
            </w:r>
          </w:p>
        </w:tc>
        <w:tc>
          <w:tcPr>
            <w:tcW w:w="923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626E8" w:rsidRPr="00A626E8" w:rsidTr="00100A5E">
        <w:tc>
          <w:tcPr>
            <w:tcW w:w="2127" w:type="dxa"/>
            <w:gridSpan w:val="2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1623" w:type="dxa"/>
            <w:gridSpan w:val="6"/>
            <w:shd w:val="clear" w:color="auto" w:fill="auto"/>
          </w:tcPr>
          <w:p w:rsidR="00A626E8" w:rsidRPr="00A626E8" w:rsidRDefault="00A626E8" w:rsidP="00A626E8">
            <w:pPr>
              <w:tabs>
                <w:tab w:val="left" w:pos="7038"/>
              </w:tabs>
              <w:spacing w:after="0" w:line="259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*Khởi động</w:t>
            </w:r>
            <w:r w:rsidRPr="00A626E8">
              <w:rPr>
                <w:rFonts w:eastAsia="Calibri" w:cs="Times New Roman"/>
                <w:sz w:val="28"/>
                <w:szCs w:val="28"/>
              </w:rPr>
              <w:t>:</w:t>
            </w:r>
            <w:r w:rsidRPr="00A626E8">
              <w:rPr>
                <w:rFonts w:ascii=".VnTime" w:eastAsia="Calibri" w:hAnsi=".VnTime" w:cs="Times New Roman"/>
                <w:sz w:val="28"/>
                <w:szCs w:val="28"/>
              </w:rPr>
              <w:t>Cho trÎ ®i ch¹y theo vßng trßn, thùc hiÖn ®i c¸c kiÓu ch©n, ch¹y nhanh, ch¹y chËm vÒ 4 hµng däc, quay ngang, d·n hµng tËp bµi thÓ dôc s¸ng.</w:t>
            </w:r>
            <w:r w:rsidRPr="00A626E8">
              <w:rPr>
                <w:rFonts w:eastAsia="Calibri" w:cs="Times New Roman"/>
                <w:sz w:val="28"/>
                <w:szCs w:val="28"/>
              </w:rPr>
              <w:t>( Nhạc bài : Mời lên tàu lửa)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ascii=".VnTime" w:eastAsia="Calibri" w:hAnsi=".VnTime" w:cs="Times New Roman"/>
                <w:b/>
                <w:sz w:val="28"/>
                <w:szCs w:val="28"/>
              </w:rPr>
              <w:t>*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>Bài thể dục</w:t>
            </w:r>
            <w:r w:rsidRPr="00A626E8">
              <w:rPr>
                <w:rFonts w:eastAsia="Calibri" w:cs="Times New Roman"/>
                <w:sz w:val="28"/>
                <w:szCs w:val="28"/>
              </w:rPr>
              <w:t>: ( Nhạc bài: Nắng sớm)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 (MT1)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proofErr w:type="gramStart"/>
            <w:r w:rsidRPr="00A626E8">
              <w:rPr>
                <w:rFonts w:eastAsia="Calibri" w:cs="Times New Roman"/>
                <w:sz w:val="28"/>
                <w:szCs w:val="28"/>
              </w:rPr>
              <w:t>1.Hô</w:t>
            </w:r>
            <w:proofErr w:type="gramEnd"/>
            <w:r w:rsidRPr="00A626E8">
              <w:rPr>
                <w:rFonts w:eastAsia="Calibri" w:cs="Times New Roman"/>
                <w:sz w:val="28"/>
                <w:szCs w:val="28"/>
              </w:rPr>
              <w:t xml:space="preserve"> hấp: gà gáy                                   2. Tay: Hai tay đưa cao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ascii=".VnTime" w:eastAsia="Calibri" w:hAnsi=".VnTime" w:cs="Times New Roman"/>
                <w:sz w:val="28"/>
                <w:szCs w:val="28"/>
              </w:rPr>
              <w:t>3.</w:t>
            </w:r>
            <w:r w:rsidRPr="00A626E8">
              <w:rPr>
                <w:rFonts w:eastAsia="Calibri" w:cs="Times New Roman"/>
                <w:sz w:val="28"/>
                <w:szCs w:val="28"/>
              </w:rPr>
              <w:t>Bụng: Gập người phía trước              4.Chân: Chân đưa ra trước vuông góc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lastRenderedPageBreak/>
              <w:t>5.Bật: Bật nhảy tại chỗ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- Trẻ tập thể dục theo nhạc chung của trường, tập với dụng cụ hoa đeo tay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 t2,4,6 nhạc bài Việt Nam ơi, t3,5 nhạc bài chocola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*Hồi tĩnh</w:t>
            </w:r>
            <w:r w:rsidRPr="00A626E8">
              <w:rPr>
                <w:rFonts w:eastAsia="Calibri" w:cs="Times New Roman"/>
                <w:sz w:val="28"/>
                <w:szCs w:val="28"/>
              </w:rPr>
              <w:t xml:space="preserve">: Đi nhẹ nhàng ( nhạc bài: Em như chim câu trắng) 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1</w:t>
            </w:r>
          </w:p>
        </w:tc>
      </w:tr>
      <w:tr w:rsidR="00A626E8" w:rsidRPr="00A626E8" w:rsidTr="00100A5E">
        <w:trPr>
          <w:trHeight w:val="1241"/>
        </w:trPr>
        <w:tc>
          <w:tcPr>
            <w:tcW w:w="1782" w:type="dxa"/>
            <w:vMerge w:val="restart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345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951" w:type="dxa"/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LQVH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Thơ: Đàn gà con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i/>
                <w:sz w:val="28"/>
                <w:szCs w:val="28"/>
              </w:rPr>
            </w:pPr>
            <w:r w:rsidRPr="00A626E8">
              <w:rPr>
                <w:rFonts w:eastAsia="Calibri" w:cs="Times New Roman"/>
                <w:i/>
                <w:sz w:val="28"/>
                <w:szCs w:val="28"/>
              </w:rPr>
              <w:t>( Thái Hà)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 (MT45)</w:t>
            </w:r>
          </w:p>
        </w:tc>
        <w:tc>
          <w:tcPr>
            <w:tcW w:w="2994" w:type="dxa"/>
            <w:gridSpan w:val="2"/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LQVH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Truyện: “Bác gấu đen và hai chú thỏ”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i/>
                <w:sz w:val="28"/>
                <w:szCs w:val="28"/>
              </w:rPr>
            </w:pPr>
            <w:r w:rsidRPr="00A626E8">
              <w:rPr>
                <w:rFonts w:eastAsia="Calibri" w:cs="Times New Roman"/>
                <w:i/>
                <w:sz w:val="28"/>
                <w:szCs w:val="28"/>
              </w:rPr>
              <w:t>(Sưu tầm)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LQVH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Truyện: Cá cũng biết leo cây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i/>
                <w:sz w:val="28"/>
                <w:szCs w:val="28"/>
              </w:rPr>
            </w:pPr>
            <w:r w:rsidRPr="00A626E8">
              <w:rPr>
                <w:rFonts w:eastAsia="Calibri" w:cs="Times New Roman"/>
                <w:i/>
                <w:sz w:val="28"/>
                <w:szCs w:val="28"/>
              </w:rPr>
              <w:t>(Sưu tầm)</w:t>
            </w:r>
          </w:p>
        </w:tc>
        <w:tc>
          <w:tcPr>
            <w:tcW w:w="1701" w:type="dxa"/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LQVH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Thơ: Đêm Noel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i/>
                <w:sz w:val="28"/>
                <w:szCs w:val="28"/>
              </w:rPr>
            </w:pPr>
            <w:r w:rsidRPr="00A626E8">
              <w:rPr>
                <w:rFonts w:eastAsia="Calibri" w:cs="Times New Roman"/>
                <w:i/>
                <w:sz w:val="28"/>
                <w:szCs w:val="28"/>
              </w:rPr>
              <w:t>( Nguyễn Lãm Thắng)</w:t>
            </w:r>
          </w:p>
        </w:tc>
        <w:tc>
          <w:tcPr>
            <w:tcW w:w="923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  <w:lang w:val="fr-FR"/>
              </w:rPr>
              <w:t>45</w:t>
            </w:r>
          </w:p>
        </w:tc>
      </w:tr>
      <w:tr w:rsidR="00A626E8" w:rsidRPr="00A626E8" w:rsidTr="00100A5E">
        <w:tc>
          <w:tcPr>
            <w:tcW w:w="1782" w:type="dxa"/>
            <w:vMerge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fr-FR"/>
              </w:rPr>
            </w:pPr>
          </w:p>
        </w:tc>
        <w:tc>
          <w:tcPr>
            <w:tcW w:w="345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GDAN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DH: Gà trống mèo con và cún con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i/>
                <w:sz w:val="28"/>
                <w:szCs w:val="28"/>
              </w:rPr>
            </w:pPr>
            <w:r w:rsidRPr="00A626E8">
              <w:rPr>
                <w:rFonts w:eastAsia="Calibri" w:cs="Times New Roman"/>
                <w:i/>
                <w:sz w:val="28"/>
                <w:szCs w:val="28"/>
              </w:rPr>
              <w:t>( Thế Vinh)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NH:Gà gáy le te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A626E8">
              <w:rPr>
                <w:rFonts w:eastAsia="Calibri" w:cs="Times New Roman"/>
                <w:i/>
                <w:sz w:val="28"/>
                <w:szCs w:val="28"/>
              </w:rPr>
              <w:t>(  Dân ca Cống)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TDGH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Bật qua vật cản 10 – 15cm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TC:Mèo đuổi chuột</w:t>
            </w:r>
          </w:p>
          <w:p w:rsidR="00A626E8" w:rsidRPr="00A626E8" w:rsidRDefault="00A626E8" w:rsidP="00A626E8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GDAN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DH:  Cá vàng bơi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i/>
                <w:sz w:val="28"/>
                <w:szCs w:val="28"/>
              </w:rPr>
            </w:pPr>
            <w:r w:rsidRPr="00A626E8">
              <w:rPr>
                <w:rFonts w:eastAsia="Calibri" w:cs="Times New Roman"/>
                <w:i/>
                <w:sz w:val="28"/>
                <w:szCs w:val="28"/>
              </w:rPr>
              <w:t>( Hà Hải)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TC: Nghe giai điệu đoán tên bài hát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TDGH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Bò theo đường zich zac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TC: Ô tô và chim sẻ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(MT3)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3</w:t>
            </w:r>
          </w:p>
        </w:tc>
      </w:tr>
      <w:tr w:rsidR="00A626E8" w:rsidRPr="00A626E8" w:rsidTr="00100A5E">
        <w:tc>
          <w:tcPr>
            <w:tcW w:w="1782" w:type="dxa"/>
            <w:vMerge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Thứ 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lastRenderedPageBreak/>
              <w:t>LQVT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Ôn nhận biết và gọi đúng tên các </w:t>
            </w:r>
            <w:r w:rsidRPr="00A626E8">
              <w:rPr>
                <w:rFonts w:eastAsia="Calibri" w:cs="Times New Roman"/>
                <w:sz w:val="28"/>
                <w:szCs w:val="28"/>
              </w:rPr>
              <w:lastRenderedPageBreak/>
              <w:t>hình vuông, tròn, tam giác, chữ nhật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( MT40)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i/>
                <w:sz w:val="28"/>
                <w:szCs w:val="28"/>
              </w:rPr>
              <w:t>(</w:t>
            </w:r>
            <w:r w:rsidRPr="00A626E8">
              <w:rPr>
                <w:rFonts w:eastAsia="Calibri" w:cs="Times New Roman"/>
                <w:i/>
                <w:sz w:val="28"/>
                <w:szCs w:val="28"/>
              </w:rPr>
              <w:t>BT trang 23)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lastRenderedPageBreak/>
              <w:t>LQVT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Xác định  phía trước – </w:t>
            </w:r>
            <w:r w:rsidRPr="00A626E8">
              <w:rPr>
                <w:rFonts w:eastAsia="Calibri" w:cs="Times New Roman"/>
                <w:sz w:val="28"/>
                <w:szCs w:val="28"/>
              </w:rPr>
              <w:lastRenderedPageBreak/>
              <w:t>phía sau của bản thân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i/>
                <w:sz w:val="28"/>
                <w:szCs w:val="28"/>
              </w:rPr>
            </w:pPr>
            <w:r w:rsidRPr="00A626E8">
              <w:rPr>
                <w:rFonts w:eastAsia="Calibri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lastRenderedPageBreak/>
              <w:t>LQVT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sz w:val="28"/>
                <w:szCs w:val="28"/>
                <w:lang w:val="fr-FR"/>
              </w:rPr>
              <w:t xml:space="preserve">Dạy trẻ so sánh chiều </w:t>
            </w:r>
            <w:r w:rsidRPr="00A626E8">
              <w:rPr>
                <w:rFonts w:eastAsia="Calibri" w:cs="Times New Roman"/>
                <w:sz w:val="28"/>
                <w:szCs w:val="28"/>
                <w:lang w:val="fr-FR"/>
              </w:rPr>
              <w:lastRenderedPageBreak/>
              <w:t>cao giữa 2 đối tượng</w:t>
            </w:r>
            <w:proofErr w:type="gramStart"/>
            <w:r w:rsidRPr="00A626E8">
              <w:rPr>
                <w:rFonts w:eastAsia="Calibri" w:cs="Times New Roman"/>
                <w:sz w:val="28"/>
                <w:szCs w:val="28"/>
                <w:lang w:val="fr-FR"/>
              </w:rPr>
              <w:t>,sd</w:t>
            </w:r>
            <w:proofErr w:type="gramEnd"/>
            <w:r w:rsidRPr="00A626E8">
              <w:rPr>
                <w:rFonts w:eastAsia="Calibri" w:cs="Times New Roman"/>
                <w:sz w:val="28"/>
                <w:szCs w:val="28"/>
                <w:lang w:val="fr-FR"/>
              </w:rPr>
              <w:t xml:space="preserve"> đúng từ cao hơn – thấp hơn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i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i/>
                <w:sz w:val="28"/>
                <w:szCs w:val="28"/>
                <w:lang w:val="fr-FR"/>
              </w:rPr>
              <w:t>(BT trang 19)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  <w:lang w:val="fr-FR"/>
              </w:rPr>
              <w:t>(MT39)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lastRenderedPageBreak/>
              <w:t>LQVT</w:t>
            </w:r>
          </w:p>
          <w:p w:rsidR="00A626E8" w:rsidRPr="00A626E8" w:rsidRDefault="00A626E8" w:rsidP="00A626E8">
            <w:pPr>
              <w:spacing w:after="0" w:line="360" w:lineRule="auto"/>
              <w:ind w:left="312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Tách </w:t>
            </w:r>
            <w:r w:rsidRPr="00A626E8">
              <w:rPr>
                <w:rFonts w:eastAsia="Calibri" w:cs="Times New Roman"/>
                <w:sz w:val="28"/>
                <w:szCs w:val="28"/>
              </w:rPr>
              <w:lastRenderedPageBreak/>
              <w:t>nhóm 3 đối tượng thành 2 nhóm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A626E8">
              <w:rPr>
                <w:rFonts w:eastAsia="Calibri" w:cs="Times New Roman"/>
                <w:i/>
                <w:sz w:val="28"/>
                <w:szCs w:val="28"/>
              </w:rPr>
              <w:t>(BT trang 12)</w:t>
            </w:r>
          </w:p>
        </w:tc>
        <w:tc>
          <w:tcPr>
            <w:tcW w:w="923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  <w:lang w:val="fr-FR"/>
              </w:rPr>
              <w:lastRenderedPageBreak/>
              <w:t>40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  <w:lang w:val="fr-FR"/>
              </w:rPr>
              <w:t>39</w:t>
            </w:r>
          </w:p>
        </w:tc>
      </w:tr>
      <w:tr w:rsidR="00A626E8" w:rsidRPr="00A626E8" w:rsidTr="00100A5E">
        <w:trPr>
          <w:trHeight w:val="1574"/>
        </w:trPr>
        <w:tc>
          <w:tcPr>
            <w:tcW w:w="1782" w:type="dxa"/>
            <w:vMerge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fr-FR"/>
              </w:rPr>
            </w:pPr>
          </w:p>
        </w:tc>
        <w:tc>
          <w:tcPr>
            <w:tcW w:w="345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KPKH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sz w:val="28"/>
                <w:szCs w:val="28"/>
                <w:lang w:val="fr-FR"/>
              </w:rPr>
              <w:t xml:space="preserve">Những con vật nuôi trong gia đình 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A626E8">
              <w:rPr>
                <w:rFonts w:eastAsia="Calibri" w:cs="Times New Roman"/>
                <w:i/>
                <w:sz w:val="28"/>
                <w:szCs w:val="28"/>
                <w:lang w:val="fr-FR"/>
              </w:rPr>
              <w:t>(BT trang 2)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pt-BR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  <w:lang w:val="pt-BR"/>
              </w:rPr>
              <w:t>KPKH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  <w:lang w:val="fr-FR"/>
              </w:rPr>
              <w:t>Động vật sống trong rừng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pt-BR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  <w:lang w:val="pt-BR"/>
              </w:rPr>
              <w:t>KPKH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i/>
                <w:sz w:val="28"/>
                <w:szCs w:val="28"/>
                <w:lang w:val="pt-BR"/>
              </w:rPr>
            </w:pPr>
            <w:r w:rsidRPr="00A626E8">
              <w:rPr>
                <w:rFonts w:eastAsia="Calibri" w:cs="Times New Roman"/>
                <w:sz w:val="28"/>
                <w:szCs w:val="28"/>
                <w:lang w:val="pt-BR"/>
              </w:rPr>
              <w:t xml:space="preserve">Động vật sống dưới nước </w:t>
            </w:r>
            <w:r w:rsidRPr="00A626E8">
              <w:rPr>
                <w:rFonts w:eastAsia="Calibri" w:cs="Times New Roman"/>
                <w:i/>
                <w:sz w:val="28"/>
                <w:szCs w:val="28"/>
                <w:lang w:val="pt-BR"/>
              </w:rPr>
              <w:t>(BT trang 3)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pt-BR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  <w:lang w:val="pt-BR"/>
              </w:rPr>
              <w:t>KPKH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Các hoạt động trong ngày Noel</w:t>
            </w:r>
          </w:p>
        </w:tc>
        <w:tc>
          <w:tcPr>
            <w:tcW w:w="923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626E8" w:rsidRPr="00A626E8" w:rsidTr="00100A5E">
        <w:trPr>
          <w:trHeight w:val="2627"/>
        </w:trPr>
        <w:tc>
          <w:tcPr>
            <w:tcW w:w="1782" w:type="dxa"/>
            <w:vMerge/>
            <w:shd w:val="clear" w:color="auto" w:fill="auto"/>
          </w:tcPr>
          <w:p w:rsidR="00A626E8" w:rsidRPr="00A626E8" w:rsidRDefault="00A626E8" w:rsidP="00A626E8">
            <w:pPr>
              <w:spacing w:after="16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</w:tcPr>
          <w:p w:rsidR="00A626E8" w:rsidRPr="00A626E8" w:rsidRDefault="00A626E8" w:rsidP="00A626E8">
            <w:pPr>
              <w:spacing w:after="16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Tạo Hình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sz w:val="28"/>
                <w:szCs w:val="28"/>
                <w:lang w:val="fr-FR"/>
              </w:rPr>
              <w:t>Vẽ con gà con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i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i/>
                <w:sz w:val="28"/>
                <w:szCs w:val="28"/>
                <w:lang w:val="fr-FR"/>
              </w:rPr>
              <w:t>(Mẫu)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  <w:lang w:val="fr-FR"/>
              </w:rPr>
              <w:t>Tạo hình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sz w:val="28"/>
                <w:szCs w:val="28"/>
                <w:lang w:val="fr-FR"/>
              </w:rPr>
              <w:t>Vẽ bộ lông cừu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  <w:lang w:val="fr-FR"/>
              </w:rPr>
              <w:t>Tạo hình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  <w:lang w:val="pt-BR"/>
              </w:rPr>
            </w:pPr>
            <w:r w:rsidRPr="00A626E8">
              <w:rPr>
                <w:rFonts w:eastAsia="Calibri" w:cs="Times New Roman"/>
                <w:sz w:val="28"/>
                <w:szCs w:val="28"/>
                <w:lang w:val="pt-BR"/>
              </w:rPr>
              <w:t>Vẽ lá sen và tô màu con ếch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i/>
                <w:sz w:val="28"/>
                <w:szCs w:val="28"/>
                <w:lang w:val="fr-FR"/>
              </w:rPr>
              <w:t>(Mẫu)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  <w:lang w:val="fr-FR"/>
              </w:rPr>
              <w:t>Tạo hình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In ngón tay tạo hình con chim</w:t>
            </w:r>
          </w:p>
          <w:p w:rsidR="00A626E8" w:rsidRPr="00A626E8" w:rsidRDefault="00A626E8" w:rsidP="00A626E8">
            <w:pPr>
              <w:spacing w:after="0" w:line="360" w:lineRule="auto"/>
              <w:jc w:val="center"/>
              <w:rPr>
                <w:rFonts w:eastAsia="Calibri" w:cs="Times New Roman"/>
                <w:i/>
                <w:sz w:val="28"/>
                <w:szCs w:val="28"/>
              </w:rPr>
            </w:pPr>
            <w:r w:rsidRPr="00A626E8">
              <w:rPr>
                <w:rFonts w:eastAsia="Calibri" w:cs="Times New Roman"/>
                <w:i/>
                <w:sz w:val="28"/>
                <w:szCs w:val="28"/>
              </w:rPr>
              <w:t>( Mẫu)</w:t>
            </w:r>
          </w:p>
        </w:tc>
        <w:tc>
          <w:tcPr>
            <w:tcW w:w="923" w:type="dxa"/>
            <w:shd w:val="clear" w:color="auto" w:fill="auto"/>
          </w:tcPr>
          <w:p w:rsidR="00A626E8" w:rsidRPr="00A626E8" w:rsidRDefault="00A626E8" w:rsidP="00A626E8">
            <w:pPr>
              <w:spacing w:after="160" w:line="240" w:lineRule="auto"/>
              <w:rPr>
                <w:rFonts w:eastAsia="Calibri" w:cs="Times New Roman"/>
                <w:sz w:val="28"/>
                <w:szCs w:val="28"/>
                <w:lang w:val="fr-FR"/>
              </w:rPr>
            </w:pPr>
          </w:p>
        </w:tc>
      </w:tr>
      <w:tr w:rsidR="00A626E8" w:rsidRPr="00A626E8" w:rsidTr="00100A5E">
        <w:trPr>
          <w:trHeight w:val="2267"/>
        </w:trPr>
        <w:tc>
          <w:tcPr>
            <w:tcW w:w="2127" w:type="dxa"/>
            <w:gridSpan w:val="2"/>
            <w:shd w:val="clear" w:color="auto" w:fill="auto"/>
          </w:tcPr>
          <w:p w:rsidR="00A626E8" w:rsidRPr="00A626E8" w:rsidRDefault="00A626E8" w:rsidP="00A626E8">
            <w:pPr>
              <w:spacing w:after="160" w:line="240" w:lineRule="auto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Hoạt động</w:t>
            </w: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ngoài trời</w:t>
            </w: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3951" w:type="dxa"/>
            <w:shd w:val="clear" w:color="auto" w:fill="auto"/>
          </w:tcPr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 Hoạt động có chủ đích: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QS: Thời tiết 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>(MT18),</w:t>
            </w:r>
            <w:r w:rsidRPr="00A626E8">
              <w:rPr>
                <w:rFonts w:eastAsia="Calibri" w:cs="Times New Roman"/>
                <w:sz w:val="28"/>
                <w:szCs w:val="28"/>
              </w:rPr>
              <w:t xml:space="preserve"> Cây hoa dừa, cây rau lang, rau muống, Cây chanh leo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bCs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 Trò chơi vận động: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-</w:t>
            </w:r>
            <w:r w:rsidRPr="00A626E8">
              <w:rPr>
                <w:rFonts w:eastAsia="Calibri" w:cs="Times New Roman"/>
                <w:sz w:val="28"/>
                <w:szCs w:val="28"/>
              </w:rPr>
              <w:t>Gieo hạt nảy mầm, lộn cầu vồng, bắt bướm, mèo đuổi chuột, cáo và thỏ....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* CTD: </w:t>
            </w:r>
            <w:r w:rsidRPr="00A626E8">
              <w:rPr>
                <w:rFonts w:eastAsia="Calibri" w:cs="Times New Roman"/>
                <w:sz w:val="28"/>
                <w:szCs w:val="28"/>
              </w:rPr>
              <w:t>Chơi với phấn, chơi với vòng, bóng, các hạt sỏi, lá cây...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Vận động tại khu vui chơi trong trường.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59" w:lineRule="auto"/>
              <w:ind w:left="8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*Giao lưu với C3.</w:t>
            </w:r>
          </w:p>
        </w:tc>
        <w:tc>
          <w:tcPr>
            <w:tcW w:w="2994" w:type="dxa"/>
            <w:gridSpan w:val="2"/>
            <w:shd w:val="clear" w:color="auto" w:fill="auto"/>
          </w:tcPr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 Hoạt động có chủ đích: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QS: Khu vườn dạo, cây đu đủ, cây vạn niên thanh, cây hoa chiều tím, khu góc dân gian.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bCs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>* Trò chơi vận động: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Thỏ tìm chuồng, gieo hạt, chi chi chành chành, nhảy lò cò, dấu tay....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* CTD: </w:t>
            </w:r>
            <w:r w:rsidRPr="00A626E8">
              <w:rPr>
                <w:rFonts w:eastAsia="Calibri" w:cs="Times New Roman"/>
                <w:sz w:val="28"/>
                <w:szCs w:val="28"/>
              </w:rPr>
              <w:t>Chơi với phấn, chơi với vòng, bóng, các hạt sỏi, lá cây...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 Vận động tại khu vui chơi của trường chơi các đồ </w:t>
            </w:r>
            <w:proofErr w:type="gramStart"/>
            <w:r w:rsidRPr="00A626E8">
              <w:rPr>
                <w:rFonts w:eastAsia="Calibri" w:cs="Times New Roman"/>
                <w:sz w:val="28"/>
                <w:szCs w:val="28"/>
              </w:rPr>
              <w:t>chơi :</w:t>
            </w:r>
            <w:proofErr w:type="gramEnd"/>
            <w:r w:rsidRPr="00A626E8">
              <w:rPr>
                <w:rFonts w:eastAsia="Calibri" w:cs="Times New Roman"/>
                <w:sz w:val="28"/>
                <w:szCs w:val="28"/>
              </w:rPr>
              <w:t xml:space="preserve"> đu quay, cầu trượt...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*Giao lưu với lớp C1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 Hoạt động có chủ đích: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QS: Góc chung Việt Nam của bé, góc thiên nhiên lớp C2, khu vườn rau, góc chơi âm nhạc của trường, cây dây leo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* Trò chơi vận động: </w:t>
            </w:r>
          </w:p>
          <w:p w:rsidR="00A626E8" w:rsidRPr="00A626E8" w:rsidRDefault="00A626E8" w:rsidP="00A626E8">
            <w:pPr>
              <w:tabs>
                <w:tab w:val="left" w:pos="3998"/>
                <w:tab w:val="center" w:pos="4999"/>
              </w:tabs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Cs/>
                <w:sz w:val="28"/>
                <w:szCs w:val="28"/>
                <w:lang w:val="fr-FR"/>
              </w:rPr>
              <w:t xml:space="preserve">- </w:t>
            </w:r>
            <w:r w:rsidRPr="00A626E8">
              <w:rPr>
                <w:rFonts w:eastAsia="Calibri" w:cs="Times New Roman"/>
                <w:sz w:val="28"/>
                <w:szCs w:val="28"/>
              </w:rPr>
              <w:t>Bịt mắt bắt dê, mèo đuổi chuột</w:t>
            </w:r>
            <w:proofErr w:type="gramStart"/>
            <w:r w:rsidRPr="00A626E8">
              <w:rPr>
                <w:rFonts w:eastAsia="Calibri" w:cs="Times New Roman"/>
                <w:sz w:val="28"/>
                <w:szCs w:val="28"/>
              </w:rPr>
              <w:t>,thả</w:t>
            </w:r>
            <w:proofErr w:type="gramEnd"/>
            <w:r w:rsidRPr="00A626E8">
              <w:rPr>
                <w:rFonts w:eastAsia="Calibri" w:cs="Times New Roman"/>
                <w:sz w:val="28"/>
                <w:szCs w:val="28"/>
              </w:rPr>
              <w:t xml:space="preserve"> đỉa ba ba, bắt chước tạo dáng, d</w:t>
            </w:r>
            <w:r w:rsidRPr="00A626E8">
              <w:rPr>
                <w:rFonts w:eastAsia="Calibri" w:cs="Times New Roman"/>
                <w:sz w:val="28"/>
                <w:szCs w:val="28"/>
                <w:lang w:val="vi-VN"/>
              </w:rPr>
              <w:t>ung dăng dung dẻ</w:t>
            </w:r>
            <w:r w:rsidRPr="00A626E8">
              <w:rPr>
                <w:rFonts w:eastAsia="Calibri" w:cs="Times New Roman"/>
                <w:sz w:val="28"/>
                <w:szCs w:val="28"/>
              </w:rPr>
              <w:t>...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*CTD</w:t>
            </w:r>
            <w:proofErr w:type="gramStart"/>
            <w:r w:rsidRPr="00A626E8">
              <w:rPr>
                <w:rFonts w:eastAsia="Calibri" w:cs="Times New Roman"/>
                <w:b/>
                <w:sz w:val="28"/>
                <w:szCs w:val="28"/>
              </w:rPr>
              <w:t>:</w:t>
            </w:r>
            <w:r w:rsidRPr="00A626E8">
              <w:rPr>
                <w:rFonts w:eastAsia="Calibri" w:cs="Times New Roman"/>
                <w:sz w:val="28"/>
                <w:szCs w:val="28"/>
              </w:rPr>
              <w:t>Chơi</w:t>
            </w:r>
            <w:proofErr w:type="gramEnd"/>
            <w:r w:rsidRPr="00A626E8">
              <w:rPr>
                <w:rFonts w:eastAsia="Calibri" w:cs="Times New Roman"/>
                <w:sz w:val="28"/>
                <w:szCs w:val="28"/>
              </w:rPr>
              <w:t xml:space="preserve"> với phấn, chơi với vòng, bóng, các hạt sỏi, lá cây....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Vận động tại khu vui chơi của trường.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*Giao lưu với lớp C4</w:t>
            </w:r>
          </w:p>
        </w:tc>
        <w:tc>
          <w:tcPr>
            <w:tcW w:w="1701" w:type="dxa"/>
            <w:shd w:val="clear" w:color="auto" w:fill="auto"/>
          </w:tcPr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 Hoạt động có chủ đích: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- </w:t>
            </w:r>
            <w:r w:rsidRPr="00A626E8">
              <w:rPr>
                <w:rFonts w:eastAsia="Calibri" w:cs="Times New Roman"/>
                <w:sz w:val="28"/>
                <w:szCs w:val="28"/>
              </w:rPr>
              <w:t>QS: thời tiết, phòng năng khiếu, cây xoài, cây vạn niên thanh, cây hoa thanh tú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* Trò chơi vận động: 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-</w:t>
            </w:r>
            <w:r w:rsidRPr="00A626E8">
              <w:rPr>
                <w:rFonts w:eastAsia="Calibri" w:cs="Times New Roman"/>
                <w:sz w:val="28"/>
                <w:szCs w:val="28"/>
              </w:rPr>
              <w:t>Gieo hạt nảy mầm, lộn cầu vồng, rồng rắn lên mây, kéo cưa lừa xẻ, mèo đuổi chuột...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 CTD</w:t>
            </w:r>
            <w:proofErr w:type="gramStart"/>
            <w:r w:rsidRPr="00A626E8">
              <w:rPr>
                <w:rFonts w:eastAsia="Calibri" w:cs="Times New Roman"/>
                <w:b/>
                <w:sz w:val="28"/>
                <w:szCs w:val="28"/>
              </w:rPr>
              <w:t>:</w:t>
            </w:r>
            <w:r w:rsidRPr="00A626E8">
              <w:rPr>
                <w:rFonts w:eastAsia="Calibri" w:cs="Times New Roman"/>
                <w:sz w:val="28"/>
                <w:szCs w:val="28"/>
              </w:rPr>
              <w:t>Chơi</w:t>
            </w:r>
            <w:proofErr w:type="gramEnd"/>
            <w:r w:rsidRPr="00A626E8">
              <w:rPr>
                <w:rFonts w:eastAsia="Calibri" w:cs="Times New Roman"/>
                <w:sz w:val="28"/>
                <w:szCs w:val="28"/>
              </w:rPr>
              <w:t xml:space="preserve"> với phấn, chơi với vòng, bóng, các hạt sỏi, lá cây....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 Vận động </w:t>
            </w:r>
            <w:r w:rsidRPr="00A626E8">
              <w:rPr>
                <w:rFonts w:eastAsia="Calibri" w:cs="Times New Roman"/>
                <w:sz w:val="28"/>
                <w:szCs w:val="28"/>
              </w:rPr>
              <w:lastRenderedPageBreak/>
              <w:t>tại khu vui chơi của trường.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*Giao lưu với khối bé</w:t>
            </w:r>
          </w:p>
        </w:tc>
        <w:tc>
          <w:tcPr>
            <w:tcW w:w="923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  <w:lang w:val="fr-FR"/>
              </w:rPr>
              <w:lastRenderedPageBreak/>
              <w:t>18</w:t>
            </w:r>
          </w:p>
        </w:tc>
      </w:tr>
      <w:tr w:rsidR="00A626E8" w:rsidRPr="00A626E8" w:rsidTr="00100A5E">
        <w:tc>
          <w:tcPr>
            <w:tcW w:w="2127" w:type="dxa"/>
            <w:gridSpan w:val="2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11623" w:type="dxa"/>
            <w:gridSpan w:val="6"/>
            <w:shd w:val="clear" w:color="auto" w:fill="auto"/>
          </w:tcPr>
          <w:p w:rsidR="00A626E8" w:rsidRPr="00A626E8" w:rsidRDefault="00A626E8" w:rsidP="00A626E8">
            <w:pPr>
              <w:tabs>
                <w:tab w:val="left" w:pos="3308"/>
              </w:tabs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* Góc trọng tâm</w:t>
            </w:r>
            <w:r w:rsidRPr="00A626E8">
              <w:rPr>
                <w:rFonts w:eastAsia="Calibri" w:cs="Times New Roman"/>
                <w:sz w:val="28"/>
                <w:szCs w:val="28"/>
              </w:rPr>
              <w:t xml:space="preserve">:  Bé làm đầu bếp </w:t>
            </w:r>
            <w:proofErr w:type="gramStart"/>
            <w:r w:rsidRPr="00A626E8">
              <w:rPr>
                <w:rFonts w:eastAsia="Calibri" w:cs="Times New Roman"/>
                <w:b/>
                <w:sz w:val="28"/>
                <w:szCs w:val="28"/>
              </w:rPr>
              <w:t>( T1</w:t>
            </w:r>
            <w:proofErr w:type="gramEnd"/>
            <w:r w:rsidRPr="00A626E8">
              <w:rPr>
                <w:rFonts w:eastAsia="Calibri" w:cs="Times New Roman"/>
                <w:b/>
                <w:sz w:val="28"/>
                <w:szCs w:val="28"/>
              </w:rPr>
              <w:t>)</w:t>
            </w:r>
            <w:r w:rsidRPr="00A626E8">
              <w:rPr>
                <w:rFonts w:eastAsia="Calibri" w:cs="Times New Roman"/>
                <w:sz w:val="28"/>
                <w:szCs w:val="28"/>
              </w:rPr>
              <w:t xml:space="preserve">, góc xây dựng 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( T2), </w:t>
            </w:r>
            <w:r w:rsidRPr="00A626E8">
              <w:rPr>
                <w:rFonts w:eastAsia="Calibri" w:cs="Times New Roman"/>
                <w:sz w:val="28"/>
                <w:szCs w:val="28"/>
              </w:rPr>
              <w:t xml:space="preserve"> Làm sách về các loài động vật 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>( T3),</w:t>
            </w:r>
            <w:r w:rsidRPr="00A626E8">
              <w:rPr>
                <w:rFonts w:eastAsia="Calibri" w:cs="Times New Roman"/>
                <w:sz w:val="28"/>
                <w:szCs w:val="28"/>
              </w:rPr>
              <w:t xml:space="preserve"> góc nghệ thuật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 ( T4).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>Góc Phân vai</w:t>
            </w:r>
            <w:proofErr w:type="gramStart"/>
            <w:r w:rsidRPr="00A626E8">
              <w:rPr>
                <w:rFonts w:eastAsia="Calibri" w:cs="Times New Roman"/>
                <w:sz w:val="28"/>
                <w:szCs w:val="28"/>
              </w:rPr>
              <w:t>:+</w:t>
            </w:r>
            <w:proofErr w:type="gramEnd"/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 Gia đình</w:t>
            </w:r>
            <w:r w:rsidRPr="00A626E8">
              <w:rPr>
                <w:rFonts w:eastAsia="Calibri" w:cs="Times New Roman"/>
                <w:sz w:val="28"/>
                <w:szCs w:val="28"/>
              </w:rPr>
              <w:t>: bé bế em, bé làm những công việc gia đình, bé tết tóc cho em, gia đình chuẩn bị cho ngày lễ noel, nói những lời chúc tới mọi người trong ngày noel...</w:t>
            </w:r>
          </w:p>
          <w:p w:rsidR="00A626E8" w:rsidRPr="00A626E8" w:rsidRDefault="00A626E8" w:rsidP="00A626E8">
            <w:pPr>
              <w:tabs>
                <w:tab w:val="left" w:pos="3308"/>
              </w:tabs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+ 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>Bán hàng:</w:t>
            </w:r>
            <w:r w:rsidRPr="00A626E8">
              <w:rPr>
                <w:rFonts w:eastAsia="Calibri" w:cs="Times New Roman"/>
                <w:sz w:val="28"/>
                <w:szCs w:val="28"/>
              </w:rPr>
              <w:t xml:space="preserve"> cửa hàng bách hóa bán đồ dùng, trang phục của chú bộ đội, các nguyên vật liệu trang trí, các hộp quà và trang phục noel…</w:t>
            </w:r>
          </w:p>
          <w:p w:rsidR="00A626E8" w:rsidRPr="00A626E8" w:rsidRDefault="00A626E8" w:rsidP="00A626E8">
            <w:pPr>
              <w:tabs>
                <w:tab w:val="left" w:pos="3308"/>
              </w:tabs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+ 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>Nấu ăn</w:t>
            </w:r>
            <w:r w:rsidRPr="00A626E8">
              <w:rPr>
                <w:rFonts w:eastAsia="Calibri" w:cs="Times New Roman"/>
                <w:sz w:val="28"/>
                <w:szCs w:val="28"/>
              </w:rPr>
              <w:t>: bé làm nem, nhặt rau, nảy ngô, nhặt đỗ…</w:t>
            </w:r>
          </w:p>
          <w:p w:rsidR="00A626E8" w:rsidRPr="00A626E8" w:rsidRDefault="00A626E8" w:rsidP="00A626E8">
            <w:pPr>
              <w:tabs>
                <w:tab w:val="left" w:pos="3308"/>
              </w:tabs>
              <w:spacing w:after="0" w:line="259" w:lineRule="auto"/>
              <w:ind w:left="8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+ Góc xây dựng</w:t>
            </w:r>
            <w:r w:rsidRPr="00A626E8">
              <w:rPr>
                <w:rFonts w:eastAsia="Calibri" w:cs="Times New Roman"/>
                <w:sz w:val="28"/>
                <w:szCs w:val="28"/>
              </w:rPr>
              <w:t>: Xây dựng trang trại chăn nuôi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>( MT30)</w:t>
            </w:r>
          </w:p>
          <w:p w:rsidR="00A626E8" w:rsidRPr="00A626E8" w:rsidRDefault="00A626E8" w:rsidP="00A626E8">
            <w:pPr>
              <w:tabs>
                <w:tab w:val="left" w:pos="3308"/>
              </w:tabs>
              <w:spacing w:after="0" w:line="259" w:lineRule="auto"/>
              <w:ind w:left="8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+Góc Bác sĩ:</w:t>
            </w:r>
            <w:r w:rsidRPr="00A626E8">
              <w:rPr>
                <w:rFonts w:eastAsia="Calibri" w:cs="Times New Roman"/>
                <w:sz w:val="28"/>
                <w:szCs w:val="28"/>
              </w:rPr>
              <w:t xml:space="preserve"> Khám bệnh cho các chú bộ đội và các bé...</w:t>
            </w:r>
          </w:p>
          <w:p w:rsidR="00A626E8" w:rsidRPr="00A626E8" w:rsidRDefault="00A626E8" w:rsidP="00A626E8">
            <w:pPr>
              <w:tabs>
                <w:tab w:val="left" w:pos="3308"/>
              </w:tabs>
              <w:spacing w:after="0" w:line="259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>Góc nghệ thuật</w:t>
            </w:r>
            <w:r w:rsidRPr="00A626E8">
              <w:rPr>
                <w:rFonts w:eastAsia="Calibri" w:cs="Times New Roman"/>
                <w:sz w:val="28"/>
                <w:szCs w:val="28"/>
              </w:rPr>
              <w:t>: Tô màu tranh các con vật, Trang trí cây thông noel, múa hát chào đón lễ giáng sinh</w:t>
            </w:r>
            <w:proofErr w:type="gramStart"/>
            <w:r w:rsidRPr="00A626E8">
              <w:rPr>
                <w:rFonts w:eastAsia="Calibri" w:cs="Times New Roman"/>
                <w:sz w:val="28"/>
                <w:szCs w:val="28"/>
              </w:rPr>
              <w:t>..</w:t>
            </w:r>
            <w:proofErr w:type="gramEnd"/>
          </w:p>
          <w:p w:rsidR="00A626E8" w:rsidRPr="00A626E8" w:rsidRDefault="00A626E8" w:rsidP="00A626E8">
            <w:pPr>
              <w:tabs>
                <w:tab w:val="left" w:pos="3308"/>
              </w:tabs>
              <w:spacing w:after="0" w:line="259" w:lineRule="auto"/>
              <w:ind w:left="8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Góc văn học: </w:t>
            </w:r>
            <w:r w:rsidRPr="00A626E8">
              <w:rPr>
                <w:rFonts w:eastAsia="Calibri" w:cs="Times New Roman"/>
                <w:sz w:val="28"/>
                <w:szCs w:val="28"/>
              </w:rPr>
              <w:t>Trẻ xem tranh chuyện và đọc các bài thơ đã học, làm sách về các con vật quen thuộc...</w:t>
            </w:r>
          </w:p>
          <w:p w:rsidR="00A626E8" w:rsidRPr="00A626E8" w:rsidRDefault="00A626E8" w:rsidP="00A626E8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- Góc học tập</w:t>
            </w:r>
            <w:r w:rsidRPr="00A626E8">
              <w:rPr>
                <w:rFonts w:eastAsia="Calibri" w:cs="Times New Roman"/>
                <w:sz w:val="28"/>
                <w:szCs w:val="28"/>
              </w:rPr>
              <w:t xml:space="preserve">: Ôn nhận biết và gọi đúng tên các hình vuông, tròn, tam giác, chữ nhật, Xác định  phía trước – phía sau của bản thân, so sánh chiều cao 2 đối tượng, </w:t>
            </w:r>
          </w:p>
          <w:p w:rsidR="00A626E8" w:rsidRPr="00A626E8" w:rsidRDefault="00A626E8" w:rsidP="00A626E8">
            <w:pPr>
              <w:tabs>
                <w:tab w:val="left" w:pos="3308"/>
              </w:tabs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>Góc kỹ năng thực hành cuộc sống</w:t>
            </w:r>
            <w:r w:rsidRPr="00A626E8">
              <w:rPr>
                <w:rFonts w:eastAsia="Calibri" w:cs="Times New Roman"/>
                <w:sz w:val="28"/>
                <w:szCs w:val="28"/>
              </w:rPr>
              <w:t xml:space="preserve">: Rèn trẻ cách cài, cởi cúc </w:t>
            </w:r>
            <w:proofErr w:type="gramStart"/>
            <w:r w:rsidRPr="00A626E8">
              <w:rPr>
                <w:rFonts w:eastAsia="Calibri" w:cs="Times New Roman"/>
                <w:sz w:val="28"/>
                <w:szCs w:val="28"/>
              </w:rPr>
              <w:t>áo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>(</w:t>
            </w:r>
            <w:proofErr w:type="gramEnd"/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MT7), </w:t>
            </w:r>
            <w:r w:rsidRPr="00A626E8">
              <w:rPr>
                <w:rFonts w:eastAsia="Calibri" w:cs="Times New Roman"/>
                <w:sz w:val="28"/>
                <w:szCs w:val="28"/>
              </w:rPr>
              <w:t>tết tóc, xâu hoa...</w:t>
            </w:r>
          </w:p>
          <w:p w:rsidR="00A626E8" w:rsidRPr="00A626E8" w:rsidRDefault="00A626E8" w:rsidP="00A626E8">
            <w:pPr>
              <w:tabs>
                <w:tab w:val="left" w:pos="3308"/>
              </w:tabs>
              <w:spacing w:after="0" w:line="259" w:lineRule="auto"/>
              <w:ind w:left="8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>Góc thiên nhiên</w:t>
            </w:r>
            <w:r w:rsidRPr="00A626E8">
              <w:rPr>
                <w:rFonts w:eastAsia="Calibri" w:cs="Times New Roman"/>
                <w:sz w:val="28"/>
                <w:szCs w:val="28"/>
              </w:rPr>
              <w:t xml:space="preserve">: Gieo hạt, tưới cây, trồng hoa…. 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>(MT80)</w:t>
            </w:r>
          </w:p>
          <w:p w:rsidR="00A626E8" w:rsidRPr="00A626E8" w:rsidRDefault="00A626E8" w:rsidP="00A626E8">
            <w:pPr>
              <w:tabs>
                <w:tab w:val="left" w:pos="3308"/>
              </w:tabs>
              <w:spacing w:after="0" w:line="259" w:lineRule="auto"/>
              <w:ind w:left="8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Góc khám phá: </w:t>
            </w:r>
            <w:r w:rsidRPr="00A626E8">
              <w:rPr>
                <w:rFonts w:eastAsia="Calibri" w:cs="Times New Roman"/>
                <w:sz w:val="28"/>
                <w:szCs w:val="28"/>
              </w:rPr>
              <w:t>Bé làm thí nghiệm vật nổi, vật chìm</w:t>
            </w:r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 (MT20)</w:t>
            </w:r>
          </w:p>
          <w:p w:rsidR="00A626E8" w:rsidRPr="00A626E8" w:rsidRDefault="00A626E8" w:rsidP="00A626E8">
            <w:pPr>
              <w:tabs>
                <w:tab w:val="left" w:pos="3308"/>
              </w:tabs>
              <w:spacing w:after="0" w:line="259" w:lineRule="auto"/>
              <w:ind w:left="8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fr-FR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30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65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7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80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20</w:t>
            </w:r>
          </w:p>
        </w:tc>
      </w:tr>
      <w:tr w:rsidR="00A626E8" w:rsidRPr="00A626E8" w:rsidTr="00100A5E">
        <w:tc>
          <w:tcPr>
            <w:tcW w:w="2127" w:type="dxa"/>
            <w:gridSpan w:val="2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1623" w:type="dxa"/>
            <w:gridSpan w:val="6"/>
            <w:shd w:val="clear" w:color="auto" w:fill="auto"/>
          </w:tcPr>
          <w:p w:rsidR="00A626E8" w:rsidRPr="00A626E8" w:rsidRDefault="00A626E8" w:rsidP="00A626E8">
            <w:pPr>
              <w:spacing w:before="120" w:after="0" w:line="0" w:lineRule="atLeast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 Luyện tập rửa tay bằng xà phòng, đi vệ sinh đúng nơi quy định, lau miệng sau khi ăn, sử dụng bát, thìa, cốc đúng cách đúng cách. </w:t>
            </w:r>
          </w:p>
          <w:p w:rsidR="00A626E8" w:rsidRPr="00A626E8" w:rsidRDefault="00A626E8" w:rsidP="00A626E8">
            <w:pPr>
              <w:spacing w:before="120" w:after="0" w:line="0" w:lineRule="atLeast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 Thực hiện các thói quen văn minh trong khi ăn: biết mời cô, mời bạn trước khi ăn, không nói chuyện trong khi ăn, không làm rơi vãi cơm, động viên khuyến khích trẻ </w:t>
            </w:r>
            <w:proofErr w:type="gramStart"/>
            <w:r w:rsidRPr="00A626E8">
              <w:rPr>
                <w:rFonts w:eastAsia="Calibri" w:cs="Times New Roman"/>
                <w:sz w:val="28"/>
                <w:szCs w:val="28"/>
              </w:rPr>
              <w:t>ăn</w:t>
            </w:r>
            <w:proofErr w:type="gramEnd"/>
            <w:r w:rsidRPr="00A626E8">
              <w:rPr>
                <w:rFonts w:eastAsia="Calibri" w:cs="Times New Roman"/>
                <w:sz w:val="28"/>
                <w:szCs w:val="28"/>
              </w:rPr>
              <w:t xml:space="preserve"> hết xuất.</w:t>
            </w:r>
          </w:p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 Nói tên các món </w:t>
            </w:r>
            <w:proofErr w:type="gramStart"/>
            <w:r w:rsidRPr="00A626E8">
              <w:rPr>
                <w:rFonts w:eastAsia="Calibri" w:cs="Times New Roman"/>
                <w:sz w:val="28"/>
                <w:szCs w:val="28"/>
              </w:rPr>
              <w:t>ăn</w:t>
            </w:r>
            <w:proofErr w:type="gramEnd"/>
            <w:r w:rsidRPr="00A626E8">
              <w:rPr>
                <w:rFonts w:eastAsia="Calibri" w:cs="Times New Roman"/>
                <w:sz w:val="28"/>
                <w:szCs w:val="28"/>
              </w:rPr>
              <w:t xml:space="preserve"> hàng ngày. Nhận biết một số thực phẩm thông thường và ích lợi của chúng đối với sức khoẻ.</w:t>
            </w:r>
          </w:p>
          <w:p w:rsidR="00A626E8" w:rsidRPr="00A626E8" w:rsidRDefault="00A626E8" w:rsidP="00A626E8">
            <w:pPr>
              <w:tabs>
                <w:tab w:val="left" w:pos="4242"/>
              </w:tabs>
              <w:spacing w:after="0" w:line="259" w:lineRule="auto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Thực hiện 1 số nội quy ở lớp và gia đình: tiết kiệm nước, bỏ rác, cất ghế đúng nơi quy định</w:t>
            </w:r>
          </w:p>
        </w:tc>
        <w:tc>
          <w:tcPr>
            <w:tcW w:w="923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626E8" w:rsidRPr="00A626E8" w:rsidTr="00100A5E">
        <w:trPr>
          <w:trHeight w:val="2627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A626E8" w:rsidRPr="00A626E8" w:rsidRDefault="00A626E8" w:rsidP="00A626E8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* Vận động sau ngủ dậy: Trò chơi với các ngón tay, chơi tập tầm vông, Kéo cưa lừa xẻ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* Các hoạt động: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-Trò chuyện với trẻ về các vật nuôi trong gia đình </w:t>
            </w:r>
            <w:proofErr w:type="gramStart"/>
            <w:r w:rsidRPr="00A626E8">
              <w:rPr>
                <w:rFonts w:eastAsia="Calibri" w:cs="Times New Roman"/>
                <w:sz w:val="28"/>
                <w:szCs w:val="28"/>
              </w:rPr>
              <w:t>bé,</w:t>
            </w:r>
            <w:proofErr w:type="gramEnd"/>
            <w:r w:rsidRPr="00A626E8">
              <w:rPr>
                <w:rFonts w:eastAsia="Calibri" w:cs="Times New Roman"/>
                <w:sz w:val="28"/>
                <w:szCs w:val="28"/>
              </w:rPr>
              <w:t xml:space="preserve"> các chăm sóc, nuôi dưỡng các con vật này.</w:t>
            </w:r>
          </w:p>
          <w:p w:rsidR="00A626E8" w:rsidRPr="00A626E8" w:rsidRDefault="00A626E8" w:rsidP="00A626E8">
            <w:pPr>
              <w:spacing w:after="160" w:line="259" w:lineRule="auto"/>
              <w:rPr>
                <w:rFonts w:ascii=".VnTime" w:eastAsia="Calibri" w:hAnsi=".VnTime" w:cs=".VnTimeH"/>
                <w:b/>
                <w:color w:val="000000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- VH: </w:t>
            </w:r>
            <w:r w:rsidRPr="00A626E8">
              <w:rPr>
                <w:rFonts w:ascii=".VnTime" w:eastAsia="Calibri" w:hAnsi=".VnTime" w:cs=".VnTimeH"/>
                <w:b/>
                <w:color w:val="000000"/>
                <w:sz w:val="28"/>
                <w:szCs w:val="28"/>
              </w:rPr>
              <w:t>TruyÖn:</w:t>
            </w:r>
            <w:r w:rsidRPr="00A626E8">
              <w:rPr>
                <w:rFonts w:eastAsia="Calibri" w:cs="Times New Roman"/>
                <w:b/>
                <w:color w:val="000000"/>
                <w:sz w:val="28"/>
                <w:szCs w:val="28"/>
                <w:lang w:val="fr-FR"/>
              </w:rPr>
              <w:t>S</w:t>
            </w:r>
            <w:r w:rsidRPr="00A626E8">
              <w:rPr>
                <w:rFonts w:eastAsia="Calibri" w:cs="Times New Roman"/>
                <w:b/>
                <w:color w:val="000000"/>
                <w:sz w:val="28"/>
                <w:szCs w:val="28"/>
                <w:lang w:val="vi-VN"/>
              </w:rPr>
              <w:t>ự tích tiếng kêu của mèo</w:t>
            </w:r>
          </w:p>
          <w:p w:rsidR="00A626E8" w:rsidRPr="00A626E8" w:rsidRDefault="00A626E8" w:rsidP="00A626E8">
            <w:pPr>
              <w:spacing w:after="160" w:line="259" w:lineRule="auto"/>
              <w:rPr>
                <w:rFonts w:ascii=".VnTime" w:eastAsia="Calibri" w:hAnsi=".VnTime" w:cs=".VnTimeH"/>
                <w:b/>
                <w:color w:val="000000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- VĐ: Đi trong đường hẹp, đầu đội túi cát,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Rèn kỹ năng tự phục vụ: Đi dép quai hậu cho trẻ.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Bé làm bài tập toán trang 23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Chơi theo ý thích , chơi đồ chơi lắp ghép</w:t>
            </w:r>
          </w:p>
        </w:tc>
        <w:tc>
          <w:tcPr>
            <w:tcW w:w="3100" w:type="dxa"/>
            <w:gridSpan w:val="2"/>
            <w:shd w:val="clear" w:color="auto" w:fill="auto"/>
          </w:tcPr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* Vận động sau ngủ dậy: Finger family, Nu na nu nống, Đàn vịt con, 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* Các hoạt động: 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gramStart"/>
            <w:r w:rsidRPr="00A626E8">
              <w:rPr>
                <w:rFonts w:eastAsia="Calibri" w:cs="Times New Roman"/>
                <w:sz w:val="28"/>
                <w:szCs w:val="28"/>
              </w:rPr>
              <w:t>Trò  chuyện</w:t>
            </w:r>
            <w:proofErr w:type="gramEnd"/>
            <w:r w:rsidRPr="00A626E8">
              <w:rPr>
                <w:rFonts w:eastAsia="Calibri" w:cs="Times New Roman"/>
                <w:sz w:val="28"/>
                <w:szCs w:val="28"/>
              </w:rPr>
              <w:t xml:space="preserve"> về các loài động vật sống trong rừng.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- Dạy trẻ VĐ bài: “ Đố bạn”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- Tạo Hình: Nặn con thỏ 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Rèn thói quen vệ sinh: lau mặt trước và sau khi ăn</w:t>
            </w:r>
          </w:p>
          <w:p w:rsidR="00A626E8" w:rsidRPr="00A626E8" w:rsidRDefault="00A626E8" w:rsidP="00A626E8">
            <w:pPr>
              <w:spacing w:after="0" w:line="24" w:lineRule="atLeast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Chơi theo ý thích</w:t>
            </w:r>
          </w:p>
          <w:p w:rsidR="00A626E8" w:rsidRPr="00A626E8" w:rsidRDefault="00A626E8" w:rsidP="00A626E8">
            <w:pPr>
              <w:spacing w:after="0" w:line="259" w:lineRule="auto"/>
              <w:rPr>
                <w:rFonts w:eastAsia="Calibri" w:cs="Times New Roman"/>
                <w:sz w:val="28"/>
                <w:szCs w:val="28"/>
                <w:lang w:val="fr-FR"/>
              </w:rPr>
            </w:pPr>
          </w:p>
        </w:tc>
        <w:tc>
          <w:tcPr>
            <w:tcW w:w="2853" w:type="dxa"/>
            <w:shd w:val="clear" w:color="auto" w:fill="auto"/>
          </w:tcPr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* Vận động sau ngủ dậy: Trò chơi với các ngón tay, chơi tập tầm vông, Kéo cưa lừa xẻ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* Các hoạt động: 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Trò chuyện về các loại động vật sống dưới nước.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- VĐ: Ném trúng đích nằm ngang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color w:val="000000"/>
                <w:sz w:val="28"/>
                <w:szCs w:val="28"/>
              </w:rPr>
              <w:t>- VH: Dạy trẻ bài thơ: rong và cá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 Rèn kỹ năng tự phục vụ: cất giầy, dép lên giá đúng nơi quy định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Bé làm BTT trang 19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* Vận động sau ngủ dậy: Trò chơi với các ngón tay, chơi tập tầm vông, Kéo cưa lừa xẻ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* Các hoạt động: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- Trò chuyện với trẻ về ngày lễ Noel, các phong tục trong ngày này, hướng dẫn trẻ nói lời chúc mừng trong </w:t>
            </w:r>
            <w:r w:rsidRPr="00A626E8">
              <w:rPr>
                <w:rFonts w:eastAsia="Calibri" w:cs="Times New Roman"/>
                <w:sz w:val="28"/>
                <w:szCs w:val="28"/>
              </w:rPr>
              <w:lastRenderedPageBreak/>
              <w:t>ngày Noel với mọi người.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>- Dạy trẻ VĐ bài: “ Voi làm xiếc”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- Bé làm BTT trang 12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tự phục vụ: cài khuy áo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</w:rPr>
              <w:t xml:space="preserve">- </w:t>
            </w:r>
            <w:r w:rsidRPr="00A626E8">
              <w:rPr>
                <w:rFonts w:eastAsia="Calibri" w:cs="Times New Roman"/>
                <w:sz w:val="28"/>
                <w:szCs w:val="28"/>
              </w:rPr>
              <w:t xml:space="preserve"> Rèn kỹ năng tự phục vụ: cài khuy áo</w:t>
            </w:r>
          </w:p>
          <w:p w:rsidR="00A626E8" w:rsidRPr="00A626E8" w:rsidRDefault="00A626E8" w:rsidP="00A626E8">
            <w:pPr>
              <w:spacing w:after="0" w:line="259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 - Chơi theo ý thích , chơi đồ chơi lắp ghép</w:t>
            </w:r>
          </w:p>
        </w:tc>
        <w:tc>
          <w:tcPr>
            <w:tcW w:w="923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fr-FR"/>
              </w:rPr>
            </w:pPr>
          </w:p>
        </w:tc>
      </w:tr>
      <w:tr w:rsidR="00A626E8" w:rsidRPr="00A626E8" w:rsidTr="00100A5E">
        <w:trPr>
          <w:trHeight w:val="907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A626E8" w:rsidRPr="00A626E8" w:rsidRDefault="00A626E8" w:rsidP="00A626E8">
            <w:pPr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1623" w:type="dxa"/>
            <w:gridSpan w:val="6"/>
            <w:shd w:val="clear" w:color="auto" w:fill="auto"/>
            <w:vAlign w:val="center"/>
          </w:tcPr>
          <w:p w:rsidR="00A626E8" w:rsidRPr="00A626E8" w:rsidRDefault="00A626E8" w:rsidP="00A626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 w:cs="Times New Roman"/>
                <w:sz w:val="28"/>
                <w:szCs w:val="28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 xml:space="preserve">Thứ 5 hàng tuần: Lau </w:t>
            </w:r>
            <w:proofErr w:type="gramStart"/>
            <w:r w:rsidRPr="00A626E8">
              <w:rPr>
                <w:rFonts w:eastAsia="Calibri" w:cs="Times New Roman"/>
                <w:sz w:val="28"/>
                <w:szCs w:val="28"/>
              </w:rPr>
              <w:t>dọn ,</w:t>
            </w:r>
            <w:proofErr w:type="gramEnd"/>
            <w:r w:rsidRPr="00A626E8">
              <w:rPr>
                <w:rFonts w:eastAsia="Calibri" w:cs="Times New Roman"/>
                <w:sz w:val="28"/>
                <w:szCs w:val="28"/>
              </w:rPr>
              <w:t xml:space="preserve"> sắp xếp, đồ dùng đồ chơi tại các góc.</w:t>
            </w:r>
          </w:p>
          <w:p w:rsidR="00A626E8" w:rsidRPr="00A626E8" w:rsidRDefault="00A626E8" w:rsidP="00A626E8">
            <w:pPr>
              <w:numPr>
                <w:ilvl w:val="0"/>
                <w:numId w:val="1"/>
              </w:numPr>
              <w:spacing w:after="0" w:line="259" w:lineRule="auto"/>
              <w:contextualSpacing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sz w:val="28"/>
                <w:szCs w:val="28"/>
              </w:rPr>
              <w:t>Thứ 6 hàng tuần: Sinh hoạt văn nghê, nêu gương bé ngoan</w:t>
            </w:r>
          </w:p>
        </w:tc>
        <w:tc>
          <w:tcPr>
            <w:tcW w:w="923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626E8" w:rsidRPr="00A626E8" w:rsidTr="00100A5E">
        <w:trPr>
          <w:trHeight w:val="1119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A626E8" w:rsidRPr="00A626E8" w:rsidRDefault="00A626E8" w:rsidP="00A626E8">
            <w:pPr>
              <w:spacing w:after="160" w:line="259" w:lineRule="auto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  <w:lang w:val="fr-FR"/>
              </w:rPr>
              <w:t>Chủ đề- sự kiện</w:t>
            </w:r>
          </w:p>
        </w:tc>
        <w:tc>
          <w:tcPr>
            <w:tcW w:w="11623" w:type="dxa"/>
            <w:gridSpan w:val="6"/>
            <w:shd w:val="clear" w:color="auto" w:fill="auto"/>
            <w:vAlign w:val="center"/>
          </w:tcPr>
          <w:p w:rsidR="00A626E8" w:rsidRPr="00A626E8" w:rsidRDefault="00A626E8" w:rsidP="00A626E8">
            <w:pPr>
              <w:spacing w:after="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  <w:r w:rsidRPr="00A626E8">
              <w:rPr>
                <w:rFonts w:eastAsia="Calibri" w:cs="Times New Roman"/>
                <w:b/>
                <w:sz w:val="28"/>
                <w:szCs w:val="28"/>
                <w:lang w:val="fr-FR"/>
              </w:rPr>
              <w:t>Bé vui đón Noel</w:t>
            </w:r>
          </w:p>
        </w:tc>
        <w:tc>
          <w:tcPr>
            <w:tcW w:w="923" w:type="dxa"/>
            <w:shd w:val="clear" w:color="auto" w:fill="auto"/>
          </w:tcPr>
          <w:p w:rsidR="00A626E8" w:rsidRPr="00A626E8" w:rsidRDefault="00A626E8" w:rsidP="00A626E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B425C5" w:rsidRPr="00A626E8" w:rsidRDefault="00B425C5">
      <w:pPr>
        <w:rPr>
          <w:sz w:val="28"/>
          <w:szCs w:val="28"/>
        </w:rPr>
      </w:pPr>
    </w:p>
    <w:sectPr w:rsidR="00B425C5" w:rsidRPr="00A626E8" w:rsidSect="00A626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DA0"/>
    <w:multiLevelType w:val="hybridMultilevel"/>
    <w:tmpl w:val="B6C4FF9C"/>
    <w:lvl w:ilvl="0" w:tplc="AEB01C1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E8"/>
    <w:rsid w:val="00100A5E"/>
    <w:rsid w:val="00A626E8"/>
    <w:rsid w:val="00B4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2019-12-03T04:52:00Z</dcterms:created>
  <dcterms:modified xsi:type="dcterms:W3CDTF">2019-12-03T04:52:00Z</dcterms:modified>
</cp:coreProperties>
</file>