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1971" w:rsidRPr="0063206F" w:rsidRDefault="00EE1971" w:rsidP="00EE1971">
      <w:pPr>
        <w:spacing w:after="120"/>
        <w:jc w:val="center"/>
        <w:rPr>
          <w:rFonts w:eastAsia="Calibri"/>
          <w:b/>
          <w:sz w:val="32"/>
          <w:szCs w:val="28"/>
        </w:rPr>
      </w:pPr>
      <w:r w:rsidRPr="0063206F">
        <w:rPr>
          <w:rFonts w:eastAsia="Calibri"/>
          <w:b/>
          <w:sz w:val="32"/>
          <w:szCs w:val="28"/>
        </w:rPr>
        <w:t>KẾ HOẠCH GIÁO DỤ</w:t>
      </w:r>
      <w:r>
        <w:rPr>
          <w:rFonts w:eastAsia="Calibri"/>
          <w:b/>
          <w:sz w:val="32"/>
          <w:szCs w:val="28"/>
        </w:rPr>
        <w:t>C THÁNG 12/2019</w:t>
      </w:r>
      <w:r w:rsidRPr="0063206F">
        <w:rPr>
          <w:rFonts w:eastAsia="Calibri"/>
          <w:b/>
          <w:sz w:val="32"/>
          <w:szCs w:val="28"/>
        </w:rPr>
        <w:t xml:space="preserve"> LỨA TUỔI MẤU GIÁO NHỠ 4-5 TUỔI</w:t>
      </w:r>
    </w:p>
    <w:p w:rsidR="00EE1971" w:rsidRDefault="00EE1971" w:rsidP="00EE1971">
      <w:pPr>
        <w:spacing w:after="120"/>
        <w:jc w:val="center"/>
        <w:rPr>
          <w:rFonts w:eastAsia="Calibri"/>
          <w:b/>
          <w:sz w:val="32"/>
          <w:szCs w:val="28"/>
        </w:rPr>
      </w:pPr>
      <w:r w:rsidRPr="0063206F">
        <w:rPr>
          <w:rFonts w:eastAsia="Calibri"/>
          <w:b/>
          <w:sz w:val="32"/>
          <w:szCs w:val="28"/>
        </w:rPr>
        <w:t xml:space="preserve">Tên giáo viên: </w:t>
      </w:r>
      <w:r>
        <w:rPr>
          <w:rFonts w:eastAsia="Calibri"/>
          <w:b/>
          <w:sz w:val="32"/>
          <w:szCs w:val="28"/>
        </w:rPr>
        <w:t>Nguyễn Thu Giang</w:t>
      </w:r>
    </w:p>
    <w:p w:rsidR="00EE1971" w:rsidRPr="00623653" w:rsidRDefault="00EE1971" w:rsidP="00EE1971">
      <w:pPr>
        <w:spacing w:after="120"/>
        <w:jc w:val="center"/>
        <w:rPr>
          <w:b/>
          <w:szCs w:val="28"/>
        </w:rPr>
      </w:pPr>
      <w:r>
        <w:rPr>
          <w:b/>
          <w:szCs w:val="28"/>
        </w:rPr>
        <w:t xml:space="preserve">Mục tiêu: </w:t>
      </w:r>
      <w:r>
        <w:rPr>
          <w:b/>
          <w:sz w:val="32"/>
          <w:szCs w:val="28"/>
        </w:rPr>
        <w:t>3, 8, 14, 35, 53, 64, 70, 76, 81, 85, 87, 90, 93</w:t>
      </w:r>
    </w:p>
    <w:p w:rsidR="00EE1971" w:rsidRPr="00623653" w:rsidRDefault="00EE1971" w:rsidP="00EE1971">
      <w:pPr>
        <w:spacing w:after="120"/>
        <w:jc w:val="center"/>
        <w:rPr>
          <w:b/>
          <w:szCs w:val="28"/>
        </w:rPr>
      </w:pPr>
      <w:r w:rsidRPr="00623653">
        <w:rPr>
          <w:b/>
          <w:szCs w:val="28"/>
        </w:rPr>
        <w:t>Thời gian thực hiện 4 tuần (Từ</w:t>
      </w:r>
      <w:r>
        <w:rPr>
          <w:b/>
          <w:szCs w:val="28"/>
        </w:rPr>
        <w:t xml:space="preserve"> ngày02/12/2019</w:t>
      </w:r>
      <w:r w:rsidRPr="00623653">
        <w:rPr>
          <w:b/>
          <w:szCs w:val="28"/>
        </w:rPr>
        <w:t xml:space="preserve"> </w:t>
      </w:r>
      <w:r>
        <w:rPr>
          <w:b/>
          <w:szCs w:val="28"/>
        </w:rPr>
        <w:t>đến ngày 27/12/2019</w:t>
      </w:r>
      <w:r w:rsidRPr="00623653">
        <w:rPr>
          <w:b/>
          <w:szCs w:val="28"/>
        </w:rPr>
        <w:t>)</w:t>
      </w:r>
    </w:p>
    <w:tbl>
      <w:tblPr>
        <w:tblStyle w:val="TableGrid"/>
        <w:tblW w:w="14992" w:type="dxa"/>
        <w:tblLayout w:type="fixed"/>
        <w:tblLook w:val="04A0" w:firstRow="1" w:lastRow="0" w:firstColumn="1" w:lastColumn="0" w:noHBand="0" w:noVBand="1"/>
      </w:tblPr>
      <w:tblGrid>
        <w:gridCol w:w="1668"/>
        <w:gridCol w:w="992"/>
        <w:gridCol w:w="1984"/>
        <w:gridCol w:w="744"/>
        <w:gridCol w:w="2233"/>
        <w:gridCol w:w="496"/>
        <w:gridCol w:w="2481"/>
        <w:gridCol w:w="248"/>
        <w:gridCol w:w="2729"/>
        <w:gridCol w:w="1417"/>
      </w:tblGrid>
      <w:tr w:rsidR="00EE1971" w:rsidTr="0083668F">
        <w:trPr>
          <w:trHeight w:val="427"/>
        </w:trPr>
        <w:tc>
          <w:tcPr>
            <w:tcW w:w="1668" w:type="dxa"/>
            <w:vMerge w:val="restart"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Hoạt động</w:t>
            </w:r>
          </w:p>
        </w:tc>
        <w:tc>
          <w:tcPr>
            <w:tcW w:w="11907" w:type="dxa"/>
            <w:gridSpan w:val="8"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Thời gian</w:t>
            </w:r>
          </w:p>
        </w:tc>
        <w:tc>
          <w:tcPr>
            <w:tcW w:w="1417" w:type="dxa"/>
            <w:vMerge w:val="restart"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Mục tiêu</w:t>
            </w:r>
          </w:p>
        </w:tc>
      </w:tr>
      <w:tr w:rsidR="00EE1971" w:rsidTr="0083668F">
        <w:tc>
          <w:tcPr>
            <w:tcW w:w="1668" w:type="dxa"/>
            <w:vMerge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</w:t>
            </w:r>
          </w:p>
          <w:p w:rsidR="00EE1971" w:rsidRPr="009F7F73" w:rsidRDefault="00EE1971" w:rsidP="0083668F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 w:rsidRPr="009F7F73">
              <w:rPr>
                <w:b/>
                <w:sz w:val="26"/>
                <w:szCs w:val="26"/>
                <w:lang w:val="pt-BR"/>
              </w:rPr>
              <w:t>(Từ</w:t>
            </w:r>
            <w:r>
              <w:rPr>
                <w:b/>
                <w:sz w:val="26"/>
                <w:szCs w:val="26"/>
                <w:lang w:val="pt-BR"/>
              </w:rPr>
              <w:t xml:space="preserve"> 02/12 – 06/12</w:t>
            </w:r>
            <w:r w:rsidRPr="009F7F73">
              <w:rPr>
                <w:b/>
                <w:sz w:val="26"/>
                <w:szCs w:val="26"/>
                <w:lang w:val="pt-BR"/>
              </w:rPr>
              <w:t>)</w:t>
            </w:r>
          </w:p>
          <w:p w:rsidR="00EE1971" w:rsidRPr="001133D7" w:rsidRDefault="00EE1971" w:rsidP="0083668F">
            <w:pPr>
              <w:spacing w:after="120"/>
              <w:jc w:val="center"/>
              <w:rPr>
                <w:b/>
              </w:rPr>
            </w:pPr>
            <w:r>
              <w:rPr>
                <w:b/>
                <w:szCs w:val="28"/>
                <w:lang w:val="pt-BR"/>
              </w:rPr>
              <w:t>Những con vật quanh bé</w:t>
            </w:r>
          </w:p>
        </w:tc>
        <w:tc>
          <w:tcPr>
            <w:tcW w:w="2977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II</w:t>
            </w:r>
          </w:p>
          <w:p w:rsidR="00EE1971" w:rsidRDefault="00EE1971" w:rsidP="0083668F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(Từ 09/12 - 13/12</w:t>
            </w:r>
            <w:r w:rsidRPr="00623653">
              <w:rPr>
                <w:b/>
                <w:sz w:val="26"/>
                <w:szCs w:val="26"/>
                <w:lang w:val="pt-BR"/>
              </w:rPr>
              <w:t>)</w:t>
            </w:r>
          </w:p>
          <w:p w:rsidR="00EE1971" w:rsidRPr="001133D7" w:rsidRDefault="00EE1971" w:rsidP="0083668F">
            <w:pPr>
              <w:spacing w:after="120"/>
              <w:jc w:val="center"/>
              <w:rPr>
                <w:b/>
              </w:rPr>
            </w:pPr>
            <w:r>
              <w:rPr>
                <w:b/>
                <w:szCs w:val="26"/>
                <w:lang w:val="pt-BR"/>
              </w:rPr>
              <w:t>Những con vật trong rừng</w:t>
            </w:r>
          </w:p>
        </w:tc>
        <w:tc>
          <w:tcPr>
            <w:tcW w:w="2977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III</w:t>
            </w:r>
          </w:p>
          <w:p w:rsidR="00EE1971" w:rsidRPr="00623653" w:rsidRDefault="00EE1971" w:rsidP="0083668F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(Từ 16/11 – 20/12</w:t>
            </w:r>
            <w:r w:rsidRPr="00623653">
              <w:rPr>
                <w:b/>
                <w:sz w:val="26"/>
                <w:szCs w:val="26"/>
                <w:lang w:val="pt-BR"/>
              </w:rPr>
              <w:t>)</w:t>
            </w:r>
          </w:p>
          <w:p w:rsidR="00EE1971" w:rsidRPr="001133D7" w:rsidRDefault="00EE1971" w:rsidP="0083668F">
            <w:pPr>
              <w:spacing w:after="120"/>
              <w:jc w:val="center"/>
              <w:rPr>
                <w:b/>
              </w:rPr>
            </w:pPr>
            <w:r w:rsidRPr="001133D7">
              <w:rPr>
                <w:b/>
                <w:szCs w:val="28"/>
                <w:lang w:val="pt-BR"/>
              </w:rPr>
              <w:t xml:space="preserve">Bé với ngày </w:t>
            </w:r>
            <w:r>
              <w:rPr>
                <w:b/>
                <w:szCs w:val="28"/>
                <w:lang w:val="pt-BR"/>
              </w:rPr>
              <w:t>Quân đội nhân dân Việt Nam 22/12</w:t>
            </w:r>
          </w:p>
        </w:tc>
        <w:tc>
          <w:tcPr>
            <w:tcW w:w="2977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Tuần IV</w:t>
            </w:r>
          </w:p>
          <w:p w:rsidR="00EE1971" w:rsidRPr="00623653" w:rsidRDefault="00EE1971" w:rsidP="0083668F">
            <w:pPr>
              <w:spacing w:after="120"/>
              <w:jc w:val="center"/>
              <w:rPr>
                <w:b/>
                <w:sz w:val="26"/>
                <w:szCs w:val="26"/>
                <w:lang w:val="pt-BR"/>
              </w:rPr>
            </w:pPr>
            <w:r>
              <w:rPr>
                <w:b/>
                <w:sz w:val="26"/>
                <w:szCs w:val="26"/>
                <w:lang w:val="pt-BR"/>
              </w:rPr>
              <w:t>(Từ 23/12 – 27/112</w:t>
            </w:r>
            <w:r w:rsidRPr="00623653">
              <w:rPr>
                <w:b/>
                <w:sz w:val="26"/>
                <w:szCs w:val="26"/>
                <w:lang w:val="pt-BR"/>
              </w:rPr>
              <w:t>)</w:t>
            </w:r>
          </w:p>
          <w:p w:rsidR="00EE1971" w:rsidRPr="001133D7" w:rsidRDefault="00EE1971" w:rsidP="0083668F">
            <w:pPr>
              <w:spacing w:after="120"/>
              <w:jc w:val="center"/>
              <w:rPr>
                <w:b/>
              </w:rPr>
            </w:pPr>
            <w:r>
              <w:rPr>
                <w:b/>
                <w:szCs w:val="28"/>
              </w:rPr>
              <w:t>Ngày lễ Giáng sinh</w:t>
            </w:r>
          </w:p>
        </w:tc>
        <w:tc>
          <w:tcPr>
            <w:tcW w:w="1417" w:type="dxa"/>
            <w:vMerge/>
          </w:tcPr>
          <w:p w:rsidR="00EE1971" w:rsidRDefault="00EE1971" w:rsidP="0083668F">
            <w:pPr>
              <w:spacing w:after="120"/>
            </w:pPr>
          </w:p>
        </w:tc>
      </w:tr>
      <w:tr w:rsidR="00EE1971" w:rsidTr="0083668F">
        <w:tc>
          <w:tcPr>
            <w:tcW w:w="1668" w:type="dxa"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Trò chuyện, đón trẻ</w:t>
            </w:r>
          </w:p>
        </w:tc>
        <w:tc>
          <w:tcPr>
            <w:tcW w:w="11907" w:type="dxa"/>
            <w:gridSpan w:val="8"/>
          </w:tcPr>
          <w:p w:rsidR="00EE1971" w:rsidRPr="00F414A0" w:rsidRDefault="00EE1971" w:rsidP="0083668F">
            <w:pPr>
              <w:spacing w:after="0" w:line="240" w:lineRule="auto"/>
              <w:rPr>
                <w:b/>
                <w:i/>
                <w:szCs w:val="28"/>
              </w:rPr>
            </w:pPr>
            <w:r w:rsidRPr="00F414A0">
              <w:rPr>
                <w:b/>
                <w:i/>
                <w:szCs w:val="28"/>
              </w:rPr>
              <w:t xml:space="preserve">* Cô đón trẻ: 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Quan tâm đến sức khỏe của trẻ; nhắc trẻ cách sử dụng một số từ chào hỏi và từ lễ phép phù hợp tình huống; thực hiện đúng các nề nếp đầu giờ khi đến lớp. Nghe các bài hát về các con vật, về động vật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Xem tranh ảnh về các con vật mà cô và trẻ cùng sưu tầm. Chơi đồ chơi theo ý thích</w:t>
            </w:r>
          </w:p>
          <w:p w:rsidR="00EE1971" w:rsidRPr="00F414A0" w:rsidRDefault="00EE1971" w:rsidP="0083668F">
            <w:pPr>
              <w:spacing w:after="0" w:line="240" w:lineRule="auto"/>
              <w:rPr>
                <w:b/>
                <w:i/>
                <w:szCs w:val="28"/>
              </w:rPr>
            </w:pPr>
            <w:r w:rsidRPr="00F414A0">
              <w:rPr>
                <w:b/>
                <w:i/>
                <w:szCs w:val="28"/>
              </w:rPr>
              <w:t>* Trò chuyện về thế giới động vật xung quanh trẻ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Trò chuyện về ngày 22/12 .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- Trò chuyện về ngày noel ,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Trò chuyện về ngày tết dương lịch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Trò chuyện về các con vật sống trong rừng</w:t>
            </w:r>
          </w:p>
          <w:p w:rsidR="00EE1971" w:rsidRDefault="00EE1971" w:rsidP="0083668F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- Cô cùng trẻ quan sát trò chuyện về các bức tranh sưu tầm vễ các con vật, gợi ý để trẻ nói lên dc các con vật trong bức tranh  . tên gọi, hình dáng , cấu tạo , thức ăn , sinh sản</w:t>
            </w:r>
          </w:p>
          <w:p w:rsidR="00EE1971" w:rsidRDefault="00EE1971" w:rsidP="0083668F">
            <w:pPr>
              <w:spacing w:after="0" w:line="276" w:lineRule="auto"/>
            </w:pPr>
            <w:r>
              <w:rPr>
                <w:szCs w:val="28"/>
              </w:rPr>
              <w:t>- Cho trẻ xem tranh ảnh về ngày 22/12</w:t>
            </w:r>
          </w:p>
        </w:tc>
        <w:tc>
          <w:tcPr>
            <w:tcW w:w="1417" w:type="dxa"/>
          </w:tcPr>
          <w:p w:rsidR="00EE1971" w:rsidRDefault="00EE1971" w:rsidP="0083668F">
            <w:pPr>
              <w:spacing w:after="120"/>
            </w:pPr>
            <w:r>
              <w:t>3</w:t>
            </w:r>
          </w:p>
        </w:tc>
      </w:tr>
      <w:tr w:rsidR="00EE1971" w:rsidTr="0083668F">
        <w:tc>
          <w:tcPr>
            <w:tcW w:w="1668" w:type="dxa"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Thể dục sáng</w:t>
            </w:r>
          </w:p>
        </w:tc>
        <w:tc>
          <w:tcPr>
            <w:tcW w:w="11907" w:type="dxa"/>
            <w:gridSpan w:val="8"/>
          </w:tcPr>
          <w:p w:rsidR="00EE1971" w:rsidRPr="00F414A0" w:rsidRDefault="00EE1971" w:rsidP="0083668F">
            <w:pPr>
              <w:spacing w:after="0" w:line="276" w:lineRule="auto"/>
              <w:rPr>
                <w:b/>
                <w:i/>
                <w:szCs w:val="28"/>
              </w:rPr>
            </w:pPr>
            <w:r w:rsidRPr="00F414A0">
              <w:rPr>
                <w:b/>
                <w:i/>
                <w:szCs w:val="28"/>
              </w:rPr>
              <w:t>* Tập thể dục theo nhạc chung của trường:</w:t>
            </w:r>
            <w:r>
              <w:rPr>
                <w:b/>
                <w:i/>
                <w:szCs w:val="28"/>
              </w:rPr>
              <w:t>thứ 2,4,6 tập theo nhạc bài “ tôi yêu việt nam” thứ 3,5 tập theo bài “ chocoletl”</w:t>
            </w:r>
          </w:p>
          <w:p w:rsidR="00EE1971" w:rsidRPr="00F215BB" w:rsidRDefault="00EE1971" w:rsidP="0083668F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lastRenderedPageBreak/>
              <w:t>+ Hô hấ</w:t>
            </w:r>
            <w:r>
              <w:rPr>
                <w:szCs w:val="28"/>
              </w:rPr>
              <w:t xml:space="preserve">p: Gà gáy, </w:t>
            </w:r>
          </w:p>
          <w:p w:rsidR="00EE1971" w:rsidRPr="00F215BB" w:rsidRDefault="00EE1971" w:rsidP="0083668F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>+Tay: Lên cao, ra trước, sang 2 bên, xuống dưới</w:t>
            </w:r>
          </w:p>
          <w:p w:rsidR="00EE1971" w:rsidRPr="00F215BB" w:rsidRDefault="00EE1971" w:rsidP="0083668F">
            <w:pPr>
              <w:spacing w:after="0" w:line="276" w:lineRule="auto"/>
              <w:rPr>
                <w:b/>
                <w:szCs w:val="28"/>
              </w:rPr>
            </w:pPr>
            <w:r w:rsidRPr="00F215BB">
              <w:rPr>
                <w:szCs w:val="28"/>
              </w:rPr>
              <w:t>+ Bụng: Cúi xuố</w:t>
            </w:r>
            <w:r>
              <w:rPr>
                <w:szCs w:val="28"/>
              </w:rPr>
              <w:t>ng, tay chạm</w:t>
            </w:r>
            <w:r w:rsidRPr="00F215BB">
              <w:rPr>
                <w:szCs w:val="28"/>
              </w:rPr>
              <w:t xml:space="preserve"> mũi chân.</w:t>
            </w:r>
          </w:p>
          <w:p w:rsidR="00EE1971" w:rsidRPr="00F215BB" w:rsidRDefault="00EE1971" w:rsidP="0083668F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 xml:space="preserve">+ Chân: </w:t>
            </w:r>
            <w:r>
              <w:rPr>
                <w:szCs w:val="28"/>
              </w:rPr>
              <w:t>bước sang ngang , co chân về phía trước</w:t>
            </w:r>
          </w:p>
          <w:p w:rsidR="00EE1971" w:rsidRDefault="00EE1971" w:rsidP="0083668F">
            <w:pPr>
              <w:spacing w:after="0" w:line="276" w:lineRule="auto"/>
              <w:rPr>
                <w:szCs w:val="28"/>
              </w:rPr>
            </w:pPr>
            <w:r w:rsidRPr="00F215BB">
              <w:rPr>
                <w:szCs w:val="28"/>
              </w:rPr>
              <w:t>+ Bật: Tại chỗ</w:t>
            </w:r>
            <w:r>
              <w:rPr>
                <w:szCs w:val="28"/>
              </w:rPr>
              <w:t xml:space="preserve"> chân trước chân sau</w:t>
            </w:r>
          </w:p>
          <w:p w:rsidR="00EE1971" w:rsidRPr="001249EF" w:rsidRDefault="00EE1971" w:rsidP="0083668F">
            <w:pPr>
              <w:spacing w:after="0" w:line="276" w:lineRule="auto"/>
              <w:rPr>
                <w:szCs w:val="28"/>
              </w:rPr>
            </w:pPr>
            <w:r>
              <w:rPr>
                <w:szCs w:val="28"/>
              </w:rPr>
              <w:t>- Hồi tĩnh: Cô cho trẻ vận động nhẹ nhàng theo bài hát “em như chim bồ câu trắng”, “I like flowers”</w:t>
            </w:r>
          </w:p>
        </w:tc>
        <w:tc>
          <w:tcPr>
            <w:tcW w:w="1417" w:type="dxa"/>
          </w:tcPr>
          <w:p w:rsidR="00EE1971" w:rsidRDefault="00EE1971" w:rsidP="0083668F">
            <w:pPr>
              <w:spacing w:after="120"/>
            </w:pPr>
          </w:p>
        </w:tc>
      </w:tr>
      <w:tr w:rsidR="00EE1971" w:rsidTr="0083668F">
        <w:tc>
          <w:tcPr>
            <w:tcW w:w="1668" w:type="dxa"/>
            <w:vMerge w:val="restart"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lastRenderedPageBreak/>
              <w:t>Hoạt động học</w:t>
            </w:r>
          </w:p>
        </w:tc>
        <w:tc>
          <w:tcPr>
            <w:tcW w:w="992" w:type="dxa"/>
          </w:tcPr>
          <w:p w:rsidR="00EE1971" w:rsidRPr="006A401F" w:rsidRDefault="00EE1971" w:rsidP="0083668F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2</w:t>
            </w:r>
          </w:p>
        </w:tc>
        <w:tc>
          <w:tcPr>
            <w:tcW w:w="2728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Thể dục</w:t>
            </w:r>
          </w:p>
          <w:p w:rsidR="00EE1971" w:rsidRPr="009A6038" w:rsidRDefault="00EE1971" w:rsidP="0083668F">
            <w:pPr>
              <w:spacing w:after="0" w:line="240" w:lineRule="auto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Tèo lên xuống thang</w:t>
            </w:r>
          </w:p>
        </w:tc>
        <w:tc>
          <w:tcPr>
            <w:tcW w:w="2729" w:type="dxa"/>
            <w:gridSpan w:val="2"/>
          </w:tcPr>
          <w:p w:rsidR="00EE1971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Âm nhạc</w:t>
            </w:r>
          </w:p>
          <w:p w:rsidR="00EE1971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NDTT</w:t>
            </w:r>
          </w:p>
          <w:p w:rsidR="00EE1971" w:rsidRPr="004A7754" w:rsidRDefault="00EE1971" w:rsidP="0083668F">
            <w:pPr>
              <w:spacing w:after="120"/>
              <w:rPr>
                <w:szCs w:val="28"/>
              </w:rPr>
            </w:pPr>
            <w:r w:rsidRPr="004A7754">
              <w:rPr>
                <w:szCs w:val="28"/>
              </w:rPr>
              <w:t>VĐ: Đố bạn</w:t>
            </w:r>
          </w:p>
          <w:p w:rsidR="00EE1971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NDKH</w:t>
            </w:r>
          </w:p>
          <w:p w:rsidR="00EE1971" w:rsidRPr="004A7754" w:rsidRDefault="00EE1971" w:rsidP="0083668F">
            <w:pPr>
              <w:spacing w:after="120"/>
              <w:rPr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4A7754">
              <w:rPr>
                <w:szCs w:val="28"/>
              </w:rPr>
              <w:t>NH: Chú voi con ở Bản Đôn</w:t>
            </w:r>
          </w:p>
          <w:p w:rsidR="00EE1971" w:rsidRPr="00F215BB" w:rsidRDefault="00EE1971" w:rsidP="0083668F">
            <w:pPr>
              <w:spacing w:after="120"/>
              <w:rPr>
                <w:rFonts w:eastAsia="Calibri"/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4A7754">
              <w:rPr>
                <w:szCs w:val="28"/>
              </w:rPr>
              <w:t>TC: Nghe tiếng hát tìm đồ vật</w:t>
            </w:r>
          </w:p>
        </w:tc>
        <w:tc>
          <w:tcPr>
            <w:tcW w:w="2729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Thể Dục</w:t>
            </w:r>
          </w:p>
          <w:p w:rsidR="00EE1971" w:rsidRPr="00F215BB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Ném trúng đích nằm ngang</w:t>
            </w:r>
          </w:p>
        </w:tc>
        <w:tc>
          <w:tcPr>
            <w:tcW w:w="2729" w:type="dxa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Âm nhạc</w:t>
            </w:r>
          </w:p>
          <w:p w:rsidR="00EE1971" w:rsidRDefault="00EE1971" w:rsidP="0083668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NDTT:</w:t>
            </w:r>
          </w:p>
          <w:p w:rsidR="00EE1971" w:rsidRPr="00D9019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DH: Đêm Noel</w:t>
            </w:r>
          </w:p>
          <w:p w:rsidR="00EE1971" w:rsidRDefault="00EE1971" w:rsidP="0083668F">
            <w:pPr>
              <w:spacing w:after="0"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NDKH:</w:t>
            </w:r>
          </w:p>
          <w:p w:rsidR="00EE1971" w:rsidRDefault="00EE1971" w:rsidP="0083668F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+ </w:t>
            </w:r>
            <w:r>
              <w:rPr>
                <w:szCs w:val="28"/>
              </w:rPr>
              <w:t>NH</w:t>
            </w:r>
            <w:r w:rsidRPr="00D90191">
              <w:rPr>
                <w:szCs w:val="28"/>
              </w:rPr>
              <w:t xml:space="preserve">: </w:t>
            </w:r>
            <w:r>
              <w:rPr>
                <w:szCs w:val="28"/>
              </w:rPr>
              <w:t>We wish you a merry christmas</w:t>
            </w:r>
          </w:p>
          <w:p w:rsidR="00EE1971" w:rsidRPr="006A401F" w:rsidRDefault="00EE1971" w:rsidP="0083668F">
            <w:pPr>
              <w:spacing w:after="0" w:line="240" w:lineRule="auto"/>
              <w:rPr>
                <w:b/>
                <w:szCs w:val="28"/>
              </w:rPr>
            </w:pPr>
            <w:r>
              <w:rPr>
                <w:szCs w:val="28"/>
              </w:rPr>
              <w:t xml:space="preserve">+ </w:t>
            </w:r>
            <w:r w:rsidRPr="00D90191">
              <w:rPr>
                <w:szCs w:val="28"/>
              </w:rPr>
              <w:t>TC:</w:t>
            </w:r>
            <w:r>
              <w:rPr>
                <w:szCs w:val="28"/>
              </w:rPr>
              <w:t xml:space="preserve"> Hãy lắng nghe</w:t>
            </w:r>
          </w:p>
        </w:tc>
        <w:tc>
          <w:tcPr>
            <w:tcW w:w="1417" w:type="dxa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85</w:t>
            </w:r>
          </w:p>
          <w:p w:rsidR="00EE1971" w:rsidRDefault="00EE1971" w:rsidP="0083668F">
            <w:pPr>
              <w:spacing w:after="120"/>
            </w:pPr>
          </w:p>
        </w:tc>
      </w:tr>
      <w:tr w:rsidR="00EE1971" w:rsidTr="0083668F">
        <w:tc>
          <w:tcPr>
            <w:tcW w:w="1668" w:type="dxa"/>
            <w:vMerge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1971" w:rsidRPr="006A401F" w:rsidRDefault="00EE1971" w:rsidP="0083668F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3</w:t>
            </w:r>
          </w:p>
        </w:tc>
        <w:tc>
          <w:tcPr>
            <w:tcW w:w="2728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Văn học</w:t>
            </w:r>
          </w:p>
          <w:p w:rsidR="00EE1971" w:rsidRPr="00F215BB" w:rsidRDefault="00EE1971" w:rsidP="0083668F">
            <w:pPr>
              <w:spacing w:after="120"/>
              <w:jc w:val="center"/>
              <w:rPr>
                <w:rFonts w:eastAsia="Calibri"/>
                <w:szCs w:val="28"/>
                <w:lang w:val="pt-PT"/>
              </w:rPr>
            </w:pPr>
            <w:r>
              <w:rPr>
                <w:rFonts w:eastAsia="Calibri"/>
                <w:szCs w:val="28"/>
              </w:rPr>
              <w:t>Truyện: Cáo, Thỏ và Ga trống</w:t>
            </w:r>
          </w:p>
        </w:tc>
        <w:tc>
          <w:tcPr>
            <w:tcW w:w="2729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Văn học</w:t>
            </w:r>
          </w:p>
          <w:p w:rsidR="00EE1971" w:rsidRPr="009A6038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Kể chuyện sáng tạo: Hai chú Gấu tham ăn</w:t>
            </w:r>
          </w:p>
        </w:tc>
        <w:tc>
          <w:tcPr>
            <w:tcW w:w="2729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Văn học</w:t>
            </w:r>
          </w:p>
          <w:p w:rsidR="00EE1971" w:rsidRPr="009F7F73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Thơ: Chú bộ đội Hải quân</w:t>
            </w:r>
          </w:p>
        </w:tc>
        <w:tc>
          <w:tcPr>
            <w:tcW w:w="2729" w:type="dxa"/>
          </w:tcPr>
          <w:p w:rsidR="00EE1971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Văn học</w:t>
            </w:r>
          </w:p>
          <w:p w:rsidR="00EE1971" w:rsidRPr="00711820" w:rsidRDefault="00EE1971" w:rsidP="0083668F">
            <w:pPr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Thơ: Đêm Noel</w:t>
            </w:r>
          </w:p>
        </w:tc>
        <w:tc>
          <w:tcPr>
            <w:tcW w:w="1417" w:type="dxa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53, 64</w:t>
            </w:r>
          </w:p>
          <w:p w:rsidR="00EE1971" w:rsidRDefault="00EE1971" w:rsidP="0083668F">
            <w:pPr>
              <w:spacing w:after="120"/>
            </w:pPr>
          </w:p>
        </w:tc>
      </w:tr>
      <w:tr w:rsidR="00EE1971" w:rsidTr="0083668F">
        <w:tc>
          <w:tcPr>
            <w:tcW w:w="1668" w:type="dxa"/>
            <w:vMerge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1971" w:rsidRPr="006A401F" w:rsidRDefault="00EE1971" w:rsidP="0083668F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4</w:t>
            </w:r>
          </w:p>
        </w:tc>
        <w:tc>
          <w:tcPr>
            <w:tcW w:w="2728" w:type="dxa"/>
            <w:gridSpan w:val="2"/>
          </w:tcPr>
          <w:p w:rsidR="00EE1971" w:rsidRPr="00AE708F" w:rsidRDefault="00EE1971" w:rsidP="0083668F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E708F">
              <w:rPr>
                <w:rFonts w:eastAsia="Calibri"/>
                <w:b/>
                <w:color w:val="000000" w:themeColor="text1"/>
                <w:szCs w:val="28"/>
              </w:rPr>
              <w:t>LQVT</w:t>
            </w:r>
          </w:p>
          <w:p w:rsidR="00EE1971" w:rsidRPr="00F215BB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Số 4 (Tiết 1)</w:t>
            </w:r>
          </w:p>
        </w:tc>
        <w:tc>
          <w:tcPr>
            <w:tcW w:w="2729" w:type="dxa"/>
            <w:gridSpan w:val="2"/>
          </w:tcPr>
          <w:p w:rsidR="00EE1971" w:rsidRPr="00AE708F" w:rsidRDefault="00EE1971" w:rsidP="0083668F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E708F">
              <w:rPr>
                <w:rFonts w:eastAsia="Calibri"/>
                <w:b/>
                <w:color w:val="000000" w:themeColor="text1"/>
                <w:szCs w:val="28"/>
              </w:rPr>
              <w:t>LQVT</w:t>
            </w:r>
          </w:p>
          <w:p w:rsidR="00EE1971" w:rsidRPr="00F215BB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Xác định phía trước, sau, trái, phải</w:t>
            </w:r>
          </w:p>
        </w:tc>
        <w:tc>
          <w:tcPr>
            <w:tcW w:w="2729" w:type="dxa"/>
            <w:gridSpan w:val="2"/>
          </w:tcPr>
          <w:p w:rsidR="00EE1971" w:rsidRPr="00AE708F" w:rsidRDefault="00EE1971" w:rsidP="0083668F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E708F">
              <w:rPr>
                <w:rFonts w:eastAsia="Calibri"/>
                <w:b/>
                <w:color w:val="000000" w:themeColor="text1"/>
                <w:szCs w:val="28"/>
              </w:rPr>
              <w:t>LQVT</w:t>
            </w:r>
          </w:p>
          <w:p w:rsidR="00EE1971" w:rsidRPr="00F215BB" w:rsidRDefault="00EE1971" w:rsidP="0083668F">
            <w:pPr>
              <w:spacing w:after="0" w:line="240" w:lineRule="auto"/>
              <w:jc w:val="center"/>
              <w:rPr>
                <w:rFonts w:eastAsia="Calibri"/>
                <w:szCs w:val="28"/>
                <w:lang w:val="pt-PT"/>
              </w:rPr>
            </w:pPr>
            <w:r>
              <w:rPr>
                <w:szCs w:val="28"/>
              </w:rPr>
              <w:t>Sắp xếp theo quy tắc</w:t>
            </w:r>
          </w:p>
        </w:tc>
        <w:tc>
          <w:tcPr>
            <w:tcW w:w="2729" w:type="dxa"/>
          </w:tcPr>
          <w:p w:rsidR="00EE1971" w:rsidRPr="00AE708F" w:rsidRDefault="00EE1971" w:rsidP="0083668F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E708F">
              <w:rPr>
                <w:rFonts w:eastAsia="Calibri"/>
                <w:b/>
                <w:color w:val="000000" w:themeColor="text1"/>
                <w:szCs w:val="28"/>
              </w:rPr>
              <w:t>LQVT</w:t>
            </w:r>
          </w:p>
          <w:p w:rsidR="00EE1971" w:rsidRPr="00AE708F" w:rsidRDefault="00EE1971" w:rsidP="0083668F">
            <w:pPr>
              <w:spacing w:after="120"/>
              <w:jc w:val="center"/>
              <w:rPr>
                <w:rFonts w:eastAsia="Calibri"/>
                <w:color w:val="000000" w:themeColor="text1"/>
                <w:szCs w:val="28"/>
              </w:rPr>
            </w:pPr>
            <w:r>
              <w:rPr>
                <w:szCs w:val="28"/>
              </w:rPr>
              <w:t>Số 4 (Tiết 2)</w:t>
            </w:r>
          </w:p>
        </w:tc>
        <w:tc>
          <w:tcPr>
            <w:tcW w:w="1417" w:type="dxa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35</w:t>
            </w:r>
          </w:p>
          <w:p w:rsidR="00EE1971" w:rsidRDefault="00EE1971" w:rsidP="0083668F">
            <w:pPr>
              <w:spacing w:after="120"/>
            </w:pPr>
          </w:p>
        </w:tc>
      </w:tr>
      <w:tr w:rsidR="00EE1971" w:rsidTr="0083668F">
        <w:trPr>
          <w:trHeight w:val="1456"/>
        </w:trPr>
        <w:tc>
          <w:tcPr>
            <w:tcW w:w="1668" w:type="dxa"/>
            <w:vMerge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1971" w:rsidRPr="006A401F" w:rsidRDefault="00EE1971" w:rsidP="0083668F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5</w:t>
            </w:r>
          </w:p>
        </w:tc>
        <w:tc>
          <w:tcPr>
            <w:tcW w:w="2728" w:type="dxa"/>
            <w:gridSpan w:val="2"/>
          </w:tcPr>
          <w:p w:rsidR="00EE1971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KPKH</w:t>
            </w:r>
          </w:p>
          <w:p w:rsidR="00EE1971" w:rsidRPr="00E1410C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Gà con ra đời như thế nào?</w:t>
            </w:r>
          </w:p>
        </w:tc>
        <w:tc>
          <w:tcPr>
            <w:tcW w:w="2729" w:type="dxa"/>
            <w:gridSpan w:val="2"/>
          </w:tcPr>
          <w:p w:rsidR="00EE1971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KPKH</w:t>
            </w:r>
          </w:p>
          <w:p w:rsidR="00EE1971" w:rsidRPr="00AC08C1" w:rsidRDefault="00EE1971" w:rsidP="0083668F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>
              <w:rPr>
                <w:szCs w:val="28"/>
              </w:rPr>
              <w:t>Một số con vật trong rừng</w:t>
            </w:r>
          </w:p>
        </w:tc>
        <w:tc>
          <w:tcPr>
            <w:tcW w:w="2729" w:type="dxa"/>
            <w:gridSpan w:val="2"/>
          </w:tcPr>
          <w:p w:rsidR="00EE1971" w:rsidRDefault="00EE1971" w:rsidP="0083668F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b/>
                <w:szCs w:val="28"/>
              </w:rPr>
              <w:t>KPXH</w:t>
            </w:r>
          </w:p>
          <w:p w:rsidR="00EE1971" w:rsidRPr="00F215BB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Tìm hiểu về ngày 22/12</w:t>
            </w:r>
          </w:p>
        </w:tc>
        <w:tc>
          <w:tcPr>
            <w:tcW w:w="2729" w:type="dxa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KPXH</w:t>
            </w:r>
          </w:p>
          <w:p w:rsidR="00EE1971" w:rsidRPr="00E1410C" w:rsidRDefault="00EE1971" w:rsidP="0083668F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>
              <w:rPr>
                <w:szCs w:val="28"/>
              </w:rPr>
              <w:t>Bé vui đón Noel</w:t>
            </w:r>
          </w:p>
        </w:tc>
        <w:tc>
          <w:tcPr>
            <w:tcW w:w="1417" w:type="dxa"/>
          </w:tcPr>
          <w:p w:rsidR="00EE1971" w:rsidRPr="0055396C" w:rsidRDefault="00EE1971" w:rsidP="0083668F">
            <w:pPr>
              <w:jc w:val="both"/>
              <w:rPr>
                <w:rFonts w:eastAsia="Calibri"/>
                <w:b/>
                <w:szCs w:val="28"/>
              </w:rPr>
            </w:pPr>
            <w:r>
              <w:rPr>
                <w:szCs w:val="28"/>
              </w:rPr>
              <w:t>8, 87</w:t>
            </w:r>
          </w:p>
        </w:tc>
      </w:tr>
      <w:tr w:rsidR="00EE1971" w:rsidTr="0083668F">
        <w:trPr>
          <w:trHeight w:val="1387"/>
        </w:trPr>
        <w:tc>
          <w:tcPr>
            <w:tcW w:w="1668" w:type="dxa"/>
            <w:vMerge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EE1971" w:rsidRPr="006A401F" w:rsidRDefault="00EE1971" w:rsidP="0083668F">
            <w:pPr>
              <w:spacing w:after="120"/>
              <w:rPr>
                <w:b/>
              </w:rPr>
            </w:pPr>
            <w:r w:rsidRPr="006A401F">
              <w:rPr>
                <w:b/>
              </w:rPr>
              <w:t>Thứ 6</w:t>
            </w:r>
          </w:p>
        </w:tc>
        <w:tc>
          <w:tcPr>
            <w:tcW w:w="2728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Tạo hình</w:t>
            </w:r>
          </w:p>
          <w:p w:rsidR="00EE1971" w:rsidRPr="00EC68E6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pt-PT"/>
              </w:rPr>
              <w:t>Tô nét và tô màu con cá</w:t>
            </w:r>
          </w:p>
        </w:tc>
        <w:tc>
          <w:tcPr>
            <w:tcW w:w="2729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Tạo Hình</w:t>
            </w:r>
          </w:p>
          <w:p w:rsidR="00EE1971" w:rsidRDefault="00EE1971" w:rsidP="0083668F">
            <w:pPr>
              <w:spacing w:after="120"/>
              <w:jc w:val="center"/>
              <w:rPr>
                <w:rFonts w:eastAsia="Calibri"/>
                <w:szCs w:val="28"/>
                <w:lang w:val="pt-PT"/>
              </w:rPr>
            </w:pPr>
            <w:r>
              <w:rPr>
                <w:rFonts w:eastAsia="Calibri"/>
                <w:szCs w:val="28"/>
                <w:lang w:val="pt-PT"/>
              </w:rPr>
              <w:t>Vẽ côn trùng</w:t>
            </w:r>
          </w:p>
          <w:p w:rsidR="00EE1971" w:rsidRPr="00F215BB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729" w:type="dxa"/>
            <w:gridSpan w:val="2"/>
          </w:tcPr>
          <w:p w:rsidR="00EE1971" w:rsidRPr="00F215BB" w:rsidRDefault="00EE1971" w:rsidP="0083668F">
            <w:pPr>
              <w:spacing w:after="120"/>
              <w:jc w:val="center"/>
              <w:rPr>
                <w:b/>
                <w:szCs w:val="28"/>
              </w:rPr>
            </w:pPr>
            <w:r w:rsidRPr="00F215BB">
              <w:rPr>
                <w:b/>
                <w:szCs w:val="28"/>
              </w:rPr>
              <w:t>Tạo Hình</w:t>
            </w:r>
          </w:p>
          <w:p w:rsidR="00EE1971" w:rsidRPr="0056160B" w:rsidRDefault="00EE1971" w:rsidP="0083668F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>
              <w:rPr>
                <w:rFonts w:eastAsia="Calibri"/>
                <w:szCs w:val="28"/>
              </w:rPr>
              <w:t>Cắt gấp dán con gà</w:t>
            </w:r>
          </w:p>
        </w:tc>
        <w:tc>
          <w:tcPr>
            <w:tcW w:w="2729" w:type="dxa"/>
          </w:tcPr>
          <w:p w:rsidR="00EE1971" w:rsidRPr="00AE708F" w:rsidRDefault="00EE1971" w:rsidP="0083668F">
            <w:pPr>
              <w:spacing w:after="120"/>
              <w:jc w:val="center"/>
              <w:rPr>
                <w:rFonts w:eastAsia="Calibri"/>
                <w:b/>
                <w:color w:val="000000" w:themeColor="text1"/>
                <w:szCs w:val="28"/>
              </w:rPr>
            </w:pPr>
            <w:r w:rsidRPr="00AE708F">
              <w:rPr>
                <w:rFonts w:eastAsia="Calibri"/>
                <w:b/>
                <w:color w:val="000000" w:themeColor="text1"/>
                <w:szCs w:val="28"/>
              </w:rPr>
              <w:t>Tạo hình</w:t>
            </w:r>
          </w:p>
          <w:p w:rsidR="00EE1971" w:rsidRPr="00EC68E6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rFonts w:eastAsia="Calibri"/>
                <w:color w:val="000000" w:themeColor="text1"/>
                <w:szCs w:val="28"/>
              </w:rPr>
              <w:t>Gấp và dán cây thông</w:t>
            </w:r>
          </w:p>
        </w:tc>
        <w:tc>
          <w:tcPr>
            <w:tcW w:w="1417" w:type="dxa"/>
          </w:tcPr>
          <w:p w:rsidR="00EE1971" w:rsidRDefault="00EE1971" w:rsidP="0083668F">
            <w:pPr>
              <w:spacing w:after="120"/>
            </w:pPr>
          </w:p>
        </w:tc>
      </w:tr>
      <w:tr w:rsidR="00EE1971" w:rsidTr="0083668F">
        <w:tc>
          <w:tcPr>
            <w:tcW w:w="2660" w:type="dxa"/>
            <w:gridSpan w:val="2"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t>Hoạt động ngoài trời</w:t>
            </w:r>
          </w:p>
        </w:tc>
        <w:tc>
          <w:tcPr>
            <w:tcW w:w="2728" w:type="dxa"/>
            <w:gridSpan w:val="2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HĐCMĐ</w:t>
            </w:r>
            <w:r>
              <w:rPr>
                <w:szCs w:val="28"/>
              </w:rPr>
              <w:t>: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quen với bài hát “Vật nuôi”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Giải câu đố, xem tranh ảnh về các con vật nuôi trong gia đình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Vẽ con vật bé thích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Dạy trẻ bài đồng dao “Con gà cục tác lá chanh”</w:t>
            </w:r>
          </w:p>
          <w:p w:rsidR="00EE1971" w:rsidRPr="00E1410C" w:rsidRDefault="00EE1971" w:rsidP="0083668F">
            <w:pPr>
              <w:spacing w:after="0" w:line="240" w:lineRule="auto"/>
              <w:rPr>
                <w:b/>
                <w:szCs w:val="28"/>
              </w:rPr>
            </w:pPr>
            <w:r w:rsidRPr="00E1410C">
              <w:rPr>
                <w:b/>
                <w:szCs w:val="28"/>
              </w:rPr>
              <w:t>*</w:t>
            </w:r>
            <w:r w:rsidRPr="00E1410C">
              <w:rPr>
                <w:b/>
                <w:i/>
                <w:szCs w:val="28"/>
              </w:rPr>
              <w:t>Giao lưu với lớ</w:t>
            </w:r>
            <w:r>
              <w:rPr>
                <w:b/>
                <w:i/>
                <w:szCs w:val="28"/>
              </w:rPr>
              <w:t>p</w:t>
            </w:r>
            <w:r w:rsidRPr="00E1410C">
              <w:rPr>
                <w:b/>
                <w:i/>
                <w:szCs w:val="28"/>
              </w:rPr>
              <w:t xml:space="preserve"> B1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Lộn cầu vồng, Gà gáy vịt kêu, Mèo và chim sẻ,  mèo đuổi chuột</w:t>
            </w:r>
          </w:p>
          <w:p w:rsidR="00EE1971" w:rsidRDefault="00EE1971" w:rsidP="0083668F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vòng phấn và đồ chơi ngoài trời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EE1971" w:rsidRPr="006A401F" w:rsidRDefault="00EE1971" w:rsidP="0083668F">
            <w:pPr>
              <w:spacing w:after="120" w:line="276" w:lineRule="auto"/>
              <w:rPr>
                <w:rFonts w:eastAsia="Calibri"/>
                <w:szCs w:val="28"/>
              </w:rPr>
            </w:pPr>
            <w:r>
              <w:rPr>
                <w:szCs w:val="28"/>
              </w:rPr>
              <w:lastRenderedPageBreak/>
              <w:t>- Chơi với các đồ chơi vận động</w:t>
            </w:r>
          </w:p>
        </w:tc>
        <w:tc>
          <w:tcPr>
            <w:tcW w:w="2729" w:type="dxa"/>
            <w:gridSpan w:val="2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* HĐCMĐ: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Qs trò chuyện về 1 số con vật sống trong rừng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Đồng dao “Con vỏi con voi”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Nghe truyện: Chuyến đi xa của chú chuột nhỏ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Vẽ con vật trong rừng trẻ thích</w:t>
            </w:r>
          </w:p>
          <w:p w:rsidR="00EE1971" w:rsidRPr="00E1410C" w:rsidRDefault="00EE1971" w:rsidP="0083668F">
            <w:pPr>
              <w:spacing w:after="0" w:line="240" w:lineRule="auto"/>
              <w:rPr>
                <w:b/>
                <w:i/>
                <w:szCs w:val="28"/>
              </w:rPr>
            </w:pPr>
            <w:r w:rsidRPr="00E1410C">
              <w:rPr>
                <w:b/>
                <w:i/>
                <w:szCs w:val="28"/>
              </w:rPr>
              <w:t>* Giao lưu với lớ</w:t>
            </w:r>
            <w:r>
              <w:rPr>
                <w:b/>
                <w:i/>
                <w:szCs w:val="28"/>
              </w:rPr>
              <w:t>p B3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Cáo và thỏ, Bịt mắt bắt dê, Dung dăng dung dẻ, Tạo dáng</w:t>
            </w:r>
          </w:p>
          <w:p w:rsidR="00EE1971" w:rsidRDefault="00EE1971" w:rsidP="0083668F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tự do với đồ chơi ngoài trời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Chơi với các đồ chơi </w:t>
            </w:r>
            <w:r>
              <w:rPr>
                <w:szCs w:val="28"/>
              </w:rPr>
              <w:lastRenderedPageBreak/>
              <w:t>TT trẻ mang đến lớp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cát, lá khô và các VLTN</w:t>
            </w:r>
          </w:p>
          <w:p w:rsidR="00EE1971" w:rsidRPr="009F7F73" w:rsidRDefault="00EE1971" w:rsidP="0083668F">
            <w:pPr>
              <w:spacing w:after="120" w:line="276" w:lineRule="auto"/>
              <w:rPr>
                <w:rFonts w:eastAsia="Calibri"/>
                <w:szCs w:val="28"/>
                <w:lang w:val="pt-BR"/>
              </w:rPr>
            </w:pPr>
            <w:r>
              <w:rPr>
                <w:szCs w:val="28"/>
              </w:rPr>
              <w:t>- Chơi với các ĐC vận động</w:t>
            </w:r>
          </w:p>
        </w:tc>
        <w:tc>
          <w:tcPr>
            <w:tcW w:w="2729" w:type="dxa"/>
            <w:gridSpan w:val="2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* HĐCMĐ</w:t>
            </w:r>
            <w:r>
              <w:rPr>
                <w:szCs w:val="28"/>
              </w:rPr>
              <w:t>: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Trò chuyện về ngày 22/12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Quan sát thời tiết trong ngày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Xem tranh ảnh sưu tầm về các con vật sống dưới nước</w:t>
            </w:r>
          </w:p>
          <w:p w:rsidR="00EE1971" w:rsidRPr="00E20A6F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LQ với bài hát “Tôm cá cua thi tài”</w:t>
            </w:r>
          </w:p>
          <w:p w:rsidR="00EE1971" w:rsidRPr="00E1410C" w:rsidRDefault="00EE1971" w:rsidP="0083668F">
            <w:pPr>
              <w:spacing w:after="0" w:line="240" w:lineRule="auto"/>
              <w:rPr>
                <w:b/>
                <w:szCs w:val="28"/>
              </w:rPr>
            </w:pPr>
            <w:r w:rsidRPr="00E1410C">
              <w:rPr>
                <w:b/>
                <w:szCs w:val="28"/>
              </w:rPr>
              <w:t>*</w:t>
            </w:r>
            <w:r w:rsidRPr="00E1410C">
              <w:rPr>
                <w:b/>
                <w:i/>
                <w:szCs w:val="28"/>
              </w:rPr>
              <w:t>Giao lưu với lớ</w:t>
            </w:r>
            <w:r>
              <w:rPr>
                <w:b/>
                <w:i/>
                <w:szCs w:val="28"/>
              </w:rPr>
              <w:t>p B5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Luồn luồn tổ dế, Cua cắp, kéo co, Thả đỉa ba ba</w:t>
            </w:r>
          </w:p>
          <w:p w:rsidR="00EE1971" w:rsidRDefault="00EE1971" w:rsidP="0083668F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với các đồ chơi mang theo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Chơi với các ĐC </w:t>
            </w:r>
            <w:r>
              <w:rPr>
                <w:szCs w:val="28"/>
              </w:rPr>
              <w:lastRenderedPageBreak/>
              <w:t>ngoài sân trường</w:t>
            </w:r>
          </w:p>
          <w:p w:rsidR="00EE1971" w:rsidRPr="00646C01" w:rsidRDefault="00EE1971" w:rsidP="0083668F">
            <w:pPr>
              <w:spacing w:after="120" w:line="276" w:lineRule="auto"/>
              <w:rPr>
                <w:rFonts w:eastAsia="Calibri"/>
                <w:szCs w:val="28"/>
              </w:rPr>
            </w:pPr>
            <w:r>
              <w:rPr>
                <w:szCs w:val="28"/>
              </w:rPr>
              <w:t>- Chơi với phấn</w:t>
            </w:r>
          </w:p>
        </w:tc>
        <w:tc>
          <w:tcPr>
            <w:tcW w:w="2729" w:type="dxa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lastRenderedPageBreak/>
              <w:t>* HĐCMĐ</w:t>
            </w:r>
            <w:r>
              <w:rPr>
                <w:szCs w:val="28"/>
              </w:rPr>
              <w:t>: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 Trò chuyện về ngày tết dương lịch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Giải câu đố, xem tranh ảnh về 1 ố loài côn trùng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Qs thời tiết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Bắt chước tiếng kêu của 1 số con côn trùng</w:t>
            </w:r>
          </w:p>
          <w:p w:rsidR="00EE1971" w:rsidRPr="00E1410C" w:rsidRDefault="00EE1971" w:rsidP="0083668F">
            <w:pPr>
              <w:spacing w:after="0" w:line="240" w:lineRule="auto"/>
              <w:rPr>
                <w:b/>
                <w:i/>
                <w:szCs w:val="28"/>
              </w:rPr>
            </w:pPr>
            <w:r w:rsidRPr="00E1410C">
              <w:rPr>
                <w:b/>
                <w:i/>
                <w:szCs w:val="28"/>
              </w:rPr>
              <w:t>* Giao lưu với khối  nhỡ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TCVĐ</w:t>
            </w:r>
            <w:r>
              <w:rPr>
                <w:szCs w:val="28"/>
              </w:rPr>
              <w:t>: Rồng rắn lên mây, Ô tô và chim sẻ, Chú vịt con</w:t>
            </w:r>
          </w:p>
          <w:p w:rsidR="00EE1971" w:rsidRDefault="00EE1971" w:rsidP="0083668F">
            <w:pPr>
              <w:spacing w:after="0" w:line="240" w:lineRule="auto"/>
              <w:rPr>
                <w:b/>
                <w:szCs w:val="28"/>
              </w:rPr>
            </w:pPr>
            <w:r>
              <w:rPr>
                <w:b/>
                <w:szCs w:val="28"/>
              </w:rPr>
              <w:t>* Chơi tự chọn: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ý thích của trẻ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Chơi với vòng  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theo nhóm</w:t>
            </w:r>
          </w:p>
          <w:p w:rsidR="00EE1971" w:rsidRPr="006A401F" w:rsidRDefault="00EE1971" w:rsidP="0083668F">
            <w:pPr>
              <w:spacing w:after="120" w:line="276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Chơi với các đồ chơi vận động</w:t>
            </w:r>
          </w:p>
        </w:tc>
        <w:tc>
          <w:tcPr>
            <w:tcW w:w="1417" w:type="dxa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14, 42 </w:t>
            </w:r>
          </w:p>
          <w:p w:rsidR="00EE1971" w:rsidRDefault="00EE1971" w:rsidP="0083668F">
            <w:pPr>
              <w:spacing w:after="120"/>
            </w:pPr>
          </w:p>
        </w:tc>
      </w:tr>
      <w:tr w:rsidR="00EE1971" w:rsidTr="0083668F">
        <w:tc>
          <w:tcPr>
            <w:tcW w:w="2660" w:type="dxa"/>
            <w:gridSpan w:val="2"/>
            <w:vAlign w:val="center"/>
          </w:tcPr>
          <w:p w:rsidR="00EE1971" w:rsidRPr="00EC68E6" w:rsidRDefault="00EE1971" w:rsidP="0083668F">
            <w:pPr>
              <w:spacing w:after="120"/>
              <w:jc w:val="center"/>
              <w:rPr>
                <w:b/>
              </w:rPr>
            </w:pPr>
            <w:r w:rsidRPr="00EC68E6">
              <w:rPr>
                <w:b/>
              </w:rPr>
              <w:lastRenderedPageBreak/>
              <w:t>Hoạt động góc</w:t>
            </w:r>
          </w:p>
        </w:tc>
        <w:tc>
          <w:tcPr>
            <w:tcW w:w="10915" w:type="dxa"/>
            <w:gridSpan w:val="7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b/>
                <w:szCs w:val="28"/>
              </w:rPr>
              <w:t>* Góc trọng tâm:</w:t>
            </w:r>
            <w:r>
              <w:rPr>
                <w:szCs w:val="28"/>
              </w:rPr>
              <w:t xml:space="preserve"> + Làm các con vật, làm quà NOEL tặng bạn  </w:t>
            </w:r>
          </w:p>
          <w:p w:rsidR="00EE1971" w:rsidRDefault="00EE1971" w:rsidP="0083668F">
            <w:pPr>
              <w:spacing w:after="0" w:line="240" w:lineRule="auto"/>
            </w:pPr>
            <w:r>
              <w:rPr>
                <w:szCs w:val="28"/>
              </w:rPr>
              <w:t xml:space="preserve">                              + Xây dựng vườn bách thú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t xml:space="preserve">                                           +  </w:t>
            </w:r>
            <w:r>
              <w:rPr>
                <w:szCs w:val="28"/>
              </w:rPr>
              <w:t>Làm sách, tranh, truyện về các con vật và MT sống của chúng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</w:p>
          <w:p w:rsidR="00EE1971" w:rsidRPr="00E1410C" w:rsidRDefault="00EE1971" w:rsidP="0083668F">
            <w:pPr>
              <w:tabs>
                <w:tab w:val="left" w:pos="8622"/>
              </w:tabs>
              <w:spacing w:after="0" w:line="240" w:lineRule="auto"/>
              <w:rPr>
                <w:b/>
                <w:szCs w:val="28"/>
              </w:rPr>
            </w:pPr>
            <w:r w:rsidRPr="00E1410C">
              <w:rPr>
                <w:b/>
                <w:szCs w:val="28"/>
              </w:rPr>
              <w:t xml:space="preserve">* Góc phân vai: </w:t>
            </w:r>
            <w:r w:rsidRPr="00E1410C">
              <w:rPr>
                <w:b/>
                <w:szCs w:val="28"/>
              </w:rPr>
              <w:tab/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Gia đình: Gia đình đưa con đi thăm vườn bách thú, thăm trang trại chăn nuôi của gia đình, tổ chức sinh nhật cho con.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Bác sỹ: Bác sỹ thú y khám cho các con vật.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Bán hàng: Cửa hàng bán thịt, chế biến các món ăn từ động vật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 w:rsidRPr="00E1410C">
              <w:rPr>
                <w:b/>
                <w:szCs w:val="28"/>
              </w:rPr>
              <w:t>* Góc học tập:</w:t>
            </w:r>
            <w:r>
              <w:rPr>
                <w:szCs w:val="28"/>
              </w:rPr>
              <w:t xml:space="preserve"> 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  <w:lang w:val="pt-BR"/>
              </w:rPr>
            </w:pPr>
            <w:r>
              <w:rPr>
                <w:szCs w:val="28"/>
              </w:rPr>
              <w:t>- Ghép tranh các con vật sống dưới nước, trong rừng, côn trùng…theo dấu hiệu đặc trưng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 w:rsidRPr="00E1410C">
              <w:rPr>
                <w:b/>
                <w:szCs w:val="28"/>
              </w:rPr>
              <w:t>* Góc nghệ thuật:</w:t>
            </w:r>
            <w:r>
              <w:rPr>
                <w:szCs w:val="28"/>
              </w:rPr>
              <w:t xml:space="preserve"> 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Múa hát các bài hát về NOEL, về tết, về các con vật</w:t>
            </w:r>
          </w:p>
          <w:p w:rsidR="00EE1971" w:rsidRDefault="00EE1971" w:rsidP="0083668F">
            <w:pPr>
              <w:spacing w:after="0" w:line="240" w:lineRule="auto"/>
              <w:rPr>
                <w:b/>
                <w:szCs w:val="28"/>
              </w:rPr>
            </w:pPr>
            <w:r w:rsidRPr="00E1410C">
              <w:rPr>
                <w:b/>
                <w:szCs w:val="28"/>
              </w:rPr>
              <w:t>* Góc thiên nhiên:</w:t>
            </w:r>
          </w:p>
          <w:p w:rsidR="00EE1971" w:rsidRDefault="00EE1971" w:rsidP="0083668F">
            <w:pPr>
              <w:spacing w:after="0" w:line="240" w:lineRule="auto"/>
            </w:pPr>
            <w:r>
              <w:rPr>
                <w:szCs w:val="28"/>
              </w:rPr>
              <w:t>- Bé chăm sóc cây, gọi tên cây.</w:t>
            </w:r>
          </w:p>
        </w:tc>
        <w:tc>
          <w:tcPr>
            <w:tcW w:w="1417" w:type="dxa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76, 81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93</w:t>
            </w:r>
          </w:p>
          <w:p w:rsidR="00EE1971" w:rsidRPr="0055396C" w:rsidRDefault="00EE1971" w:rsidP="0083668F">
            <w:pPr>
              <w:spacing w:after="120"/>
              <w:rPr>
                <w:b/>
              </w:rPr>
            </w:pPr>
          </w:p>
        </w:tc>
      </w:tr>
      <w:tr w:rsidR="00EE1971" w:rsidTr="0083668F">
        <w:tc>
          <w:tcPr>
            <w:tcW w:w="2660" w:type="dxa"/>
            <w:gridSpan w:val="2"/>
            <w:vAlign w:val="center"/>
          </w:tcPr>
          <w:p w:rsidR="00EE1971" w:rsidRDefault="00EE1971" w:rsidP="0083668F">
            <w:pPr>
              <w:spacing w:after="120"/>
              <w:jc w:val="center"/>
            </w:pPr>
            <w:r w:rsidRPr="005D43BA">
              <w:rPr>
                <w:rFonts w:eastAsia="Calibri"/>
                <w:b/>
                <w:szCs w:val="28"/>
              </w:rPr>
              <w:t>Hoạt động ăn, ngủ, vệ sinh</w:t>
            </w:r>
          </w:p>
        </w:tc>
        <w:tc>
          <w:tcPr>
            <w:tcW w:w="10915" w:type="dxa"/>
            <w:gridSpan w:val="7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Thực hành:  Luyện tập rửa tay bằng xà phòng , đi VS đúng nơi qđ, sử dụng đd VS đúng cách.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Thực hiện các thói quen văn minh trong khi ăn: Mời trước khi ăn, ko nó chuyện trong khi ăn, nhặt cơm rơi vào đĩa…Nhận biết một số nguy cơ không an toàn khi ăn uống.</w:t>
            </w:r>
          </w:p>
          <w:p w:rsidR="00EE1971" w:rsidRPr="000B282C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Nói tên món ăn hàng ngày. N/b một số TP thông thường và ích lợi của chúng đối với sức khỏe.</w:t>
            </w:r>
          </w:p>
          <w:p w:rsidR="00EE1971" w:rsidRDefault="00EE1971" w:rsidP="0083668F">
            <w:pPr>
              <w:spacing w:after="0" w:line="240" w:lineRule="auto"/>
              <w:rPr>
                <w:b/>
                <w:szCs w:val="28"/>
              </w:rPr>
            </w:pPr>
            <w:r>
              <w:rPr>
                <w:szCs w:val="28"/>
              </w:rPr>
              <w:t>-</w:t>
            </w:r>
            <w:r>
              <w:rPr>
                <w:b/>
                <w:szCs w:val="28"/>
              </w:rPr>
              <w:t xml:space="preserve"> Nghe kể chuyện: Chú dê đen. Chuyến đi xa của chú chuột nhỏ.</w:t>
            </w:r>
          </w:p>
          <w:p w:rsidR="00EE1971" w:rsidRPr="00EC68E6" w:rsidRDefault="00EE1971" w:rsidP="0083668F">
            <w:pPr>
              <w:spacing w:after="0" w:line="276" w:lineRule="auto"/>
              <w:rPr>
                <w:szCs w:val="28"/>
              </w:rPr>
            </w:pPr>
            <w:r>
              <w:rPr>
                <w:b/>
                <w:szCs w:val="28"/>
              </w:rPr>
              <w:t>- Nghe nhạc không lời</w:t>
            </w:r>
          </w:p>
        </w:tc>
        <w:tc>
          <w:tcPr>
            <w:tcW w:w="1417" w:type="dxa"/>
          </w:tcPr>
          <w:p w:rsidR="00EE1971" w:rsidRPr="00570BBC" w:rsidRDefault="00EE1971" w:rsidP="0083668F">
            <w:pPr>
              <w:spacing w:after="0" w:line="240" w:lineRule="auto"/>
              <w:rPr>
                <w:szCs w:val="28"/>
              </w:rPr>
            </w:pPr>
            <w:r w:rsidRPr="00570BBC">
              <w:rPr>
                <w:szCs w:val="28"/>
              </w:rPr>
              <w:t>84</w:t>
            </w:r>
          </w:p>
          <w:p w:rsidR="00EE1971" w:rsidRDefault="00EE1971" w:rsidP="0083668F">
            <w:pPr>
              <w:spacing w:after="120"/>
            </w:pPr>
          </w:p>
        </w:tc>
      </w:tr>
      <w:tr w:rsidR="00EE1971" w:rsidTr="0083668F">
        <w:tc>
          <w:tcPr>
            <w:tcW w:w="2660" w:type="dxa"/>
            <w:gridSpan w:val="2"/>
            <w:vMerge w:val="restart"/>
            <w:vAlign w:val="center"/>
          </w:tcPr>
          <w:p w:rsidR="00EE1971" w:rsidRPr="005D43BA" w:rsidRDefault="00EE1971" w:rsidP="0083668F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Hoạt động chiều</w:t>
            </w:r>
          </w:p>
          <w:p w:rsidR="00EE1971" w:rsidRDefault="00EE1971" w:rsidP="0083668F">
            <w:pPr>
              <w:spacing w:after="120"/>
              <w:jc w:val="center"/>
            </w:pPr>
          </w:p>
        </w:tc>
        <w:tc>
          <w:tcPr>
            <w:tcW w:w="2728" w:type="dxa"/>
            <w:gridSpan w:val="2"/>
          </w:tcPr>
          <w:p w:rsidR="00EE1971" w:rsidRDefault="00EE1971" w:rsidP="0083668F">
            <w:pPr>
              <w:spacing w:before="120"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BBT số 6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Dạy và cho trẻ thực hành cởi cúc, kéo phéc mơ tuya 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Dạy bài hát “Ta đi vào rừng xanh”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Bé phải làm gì khi gặp con vật hung dữ 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tiếng anh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Nêu gương bé ngoan</w:t>
            </w:r>
          </w:p>
          <w:p w:rsidR="00EE1971" w:rsidRPr="00120C55" w:rsidRDefault="00EE1971" w:rsidP="0083668F">
            <w:pPr>
              <w:spacing w:after="0" w:line="240" w:lineRule="auto"/>
              <w:rPr>
                <w:i/>
                <w:szCs w:val="28"/>
              </w:rPr>
            </w:pPr>
            <w:r w:rsidRPr="00120C55">
              <w:rPr>
                <w:i/>
                <w:szCs w:val="28"/>
              </w:rPr>
              <w:t>- Lao động vệ sinh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</w:p>
          <w:p w:rsidR="00EE1971" w:rsidRDefault="00EE1971" w:rsidP="0083668F">
            <w:pPr>
              <w:spacing w:after="0"/>
            </w:pPr>
          </w:p>
        </w:tc>
        <w:tc>
          <w:tcPr>
            <w:tcW w:w="2729" w:type="dxa"/>
            <w:gridSpan w:val="2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Đọc đồng dao ngược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- BBT số 7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Cho trẻ thực hiện 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2-3 yêu cầu liên tiếp của cô 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TDGH; Trèo lên xuống thang. TC: Bắt chước tạo dáng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Đọc truyện “Chú dê đen”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Biểu diễn văn nghệ, nêu gương bé ngoan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- Hát: Đố bạn </w:t>
            </w:r>
          </w:p>
          <w:p w:rsidR="00EE1971" w:rsidRDefault="00EE1971" w:rsidP="0083668F">
            <w:pPr>
              <w:spacing w:after="0"/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>Lao động vệ sinh</w:t>
            </w:r>
          </w:p>
        </w:tc>
        <w:tc>
          <w:tcPr>
            <w:tcW w:w="2729" w:type="dxa"/>
            <w:gridSpan w:val="2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TC:Bắt chước tạo </w:t>
            </w:r>
            <w:r>
              <w:rPr>
                <w:szCs w:val="28"/>
              </w:rPr>
              <w:lastRenderedPageBreak/>
              <w:t>dáng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BBT số 17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Xé dán đàn cá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Hát: Cá ngủ ở đâu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Đố các câu đố về con vật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nhận biết các số đã học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Âm nhạc tổng hợp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Ôn tiếng anh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Chơi tự chọn</w:t>
            </w:r>
          </w:p>
          <w:p w:rsidR="00EE1971" w:rsidRDefault="00EE1971" w:rsidP="0083668F">
            <w:pPr>
              <w:spacing w:after="0"/>
            </w:pPr>
            <w:r>
              <w:rPr>
                <w:i/>
                <w:szCs w:val="28"/>
              </w:rPr>
              <w:t>-*Lao động vệ sinh</w:t>
            </w:r>
          </w:p>
        </w:tc>
        <w:tc>
          <w:tcPr>
            <w:tcW w:w="2729" w:type="dxa"/>
          </w:tcPr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- HĐ tạo hình: Cho </w:t>
            </w:r>
            <w:r>
              <w:rPr>
                <w:szCs w:val="28"/>
              </w:rPr>
              <w:lastRenderedPageBreak/>
              <w:t xml:space="preserve">trẻ làm đồ chơi từ các nvl khác nhau 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-Chơi HĐ góc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Cho trẻ kể lại quá trình PT của con vật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Làm sách truyện về các con vật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 - TDGH: Ném trúng đích nằm ngang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BBT số 13</w:t>
            </w:r>
          </w:p>
          <w:p w:rsidR="00EE1971" w:rsidRDefault="00EE1971" w:rsidP="0083668F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- Dạy trẻ làm con chuồn chuồn bằng sữa chua</w:t>
            </w:r>
          </w:p>
          <w:p w:rsidR="00EE1971" w:rsidRDefault="00EE1971" w:rsidP="0083668F">
            <w:pPr>
              <w:spacing w:after="0"/>
            </w:pPr>
            <w:r>
              <w:rPr>
                <w:szCs w:val="28"/>
              </w:rPr>
              <w:t xml:space="preserve">* </w:t>
            </w:r>
            <w:r>
              <w:rPr>
                <w:i/>
                <w:szCs w:val="28"/>
              </w:rPr>
              <w:t>Lao động vệ sinh</w:t>
            </w:r>
            <w:r>
              <w:t xml:space="preserve"> </w:t>
            </w:r>
          </w:p>
        </w:tc>
        <w:tc>
          <w:tcPr>
            <w:tcW w:w="1417" w:type="dxa"/>
          </w:tcPr>
          <w:p w:rsidR="00EE1971" w:rsidRPr="0055396C" w:rsidRDefault="00EE1971" w:rsidP="0083668F">
            <w:pPr>
              <w:spacing w:after="120"/>
              <w:rPr>
                <w:b/>
              </w:rPr>
            </w:pPr>
            <w:r>
              <w:rPr>
                <w:szCs w:val="28"/>
              </w:rPr>
              <w:lastRenderedPageBreak/>
              <w:t>70</w:t>
            </w:r>
          </w:p>
        </w:tc>
      </w:tr>
      <w:tr w:rsidR="00EE1971" w:rsidTr="0083668F">
        <w:tc>
          <w:tcPr>
            <w:tcW w:w="2660" w:type="dxa"/>
            <w:gridSpan w:val="2"/>
            <w:vMerge/>
            <w:vAlign w:val="center"/>
          </w:tcPr>
          <w:p w:rsidR="00EE1971" w:rsidRPr="005D43BA" w:rsidRDefault="00EE1971" w:rsidP="0083668F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</w:p>
        </w:tc>
        <w:tc>
          <w:tcPr>
            <w:tcW w:w="10915" w:type="dxa"/>
            <w:gridSpan w:val="7"/>
            <w:vAlign w:val="center"/>
          </w:tcPr>
          <w:p w:rsidR="00EE1971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 w:rsidRPr="005D43BA">
              <w:rPr>
                <w:rFonts w:eastAsia="Calibri"/>
                <w:b/>
                <w:i/>
                <w:szCs w:val="28"/>
              </w:rPr>
              <w:t>Thứ sáu hàng tuần: Biểu diễn văn nghệ, nêu gương bé ngoan.</w:t>
            </w:r>
          </w:p>
        </w:tc>
        <w:tc>
          <w:tcPr>
            <w:tcW w:w="1417" w:type="dxa"/>
          </w:tcPr>
          <w:p w:rsidR="00EE1971" w:rsidRDefault="00EE1971" w:rsidP="0083668F">
            <w:pPr>
              <w:spacing w:after="120"/>
            </w:pPr>
          </w:p>
        </w:tc>
      </w:tr>
      <w:tr w:rsidR="00EE1971" w:rsidTr="0083668F">
        <w:tc>
          <w:tcPr>
            <w:tcW w:w="2660" w:type="dxa"/>
            <w:gridSpan w:val="2"/>
            <w:vAlign w:val="center"/>
          </w:tcPr>
          <w:p w:rsidR="00EE1971" w:rsidRPr="005D43BA" w:rsidRDefault="00EE1971" w:rsidP="0083668F">
            <w:pPr>
              <w:spacing w:after="120"/>
              <w:jc w:val="center"/>
              <w:rPr>
                <w:rFonts w:eastAsia="Calibri"/>
                <w:b/>
                <w:szCs w:val="28"/>
              </w:rPr>
            </w:pPr>
            <w:r w:rsidRPr="005D43BA">
              <w:rPr>
                <w:rFonts w:eastAsia="Calibri"/>
                <w:b/>
                <w:szCs w:val="28"/>
              </w:rPr>
              <w:t>Chủ đề sự kiện</w:t>
            </w:r>
          </w:p>
        </w:tc>
        <w:tc>
          <w:tcPr>
            <w:tcW w:w="2728" w:type="dxa"/>
            <w:gridSpan w:val="2"/>
          </w:tcPr>
          <w:p w:rsidR="00EE1971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  <w:lang w:val="pt-BR"/>
              </w:rPr>
              <w:t>Những con vật quanh bé</w:t>
            </w:r>
          </w:p>
        </w:tc>
        <w:tc>
          <w:tcPr>
            <w:tcW w:w="2729" w:type="dxa"/>
            <w:gridSpan w:val="2"/>
          </w:tcPr>
          <w:p w:rsidR="00EE1971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6"/>
                <w:lang w:val="pt-BR"/>
              </w:rPr>
              <w:t>Những con vật trong rừng</w:t>
            </w:r>
          </w:p>
        </w:tc>
        <w:tc>
          <w:tcPr>
            <w:tcW w:w="2729" w:type="dxa"/>
            <w:gridSpan w:val="2"/>
          </w:tcPr>
          <w:p w:rsidR="00EE1971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  <w:lang w:val="pt-BR"/>
              </w:rPr>
              <w:t>Bé với ngày Quân đội nhân dân Việt Nam 22/12</w:t>
            </w:r>
          </w:p>
        </w:tc>
        <w:tc>
          <w:tcPr>
            <w:tcW w:w="2729" w:type="dxa"/>
          </w:tcPr>
          <w:p w:rsidR="00EE1971" w:rsidRDefault="00EE1971" w:rsidP="0083668F">
            <w:pPr>
              <w:spacing w:after="120"/>
              <w:jc w:val="center"/>
              <w:rPr>
                <w:rFonts w:eastAsia="Calibri"/>
                <w:szCs w:val="28"/>
              </w:rPr>
            </w:pPr>
            <w:r>
              <w:rPr>
                <w:szCs w:val="28"/>
              </w:rPr>
              <w:t>Ngày lễ Giáng sinh</w:t>
            </w:r>
          </w:p>
        </w:tc>
        <w:tc>
          <w:tcPr>
            <w:tcW w:w="1417" w:type="dxa"/>
          </w:tcPr>
          <w:p w:rsidR="00EE1971" w:rsidRDefault="00EE1971" w:rsidP="0083668F">
            <w:pPr>
              <w:spacing w:after="120"/>
            </w:pPr>
          </w:p>
        </w:tc>
      </w:tr>
    </w:tbl>
    <w:p w:rsidR="00E96728" w:rsidRDefault="00E96728">
      <w:bookmarkStart w:id="0" w:name="_GoBack"/>
      <w:bookmarkEnd w:id="0"/>
    </w:p>
    <w:sectPr w:rsidR="00E96728" w:rsidSect="00EE1971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971"/>
    <w:rsid w:val="00E96728"/>
    <w:rsid w:val="00EE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71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971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19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930</Words>
  <Characters>5304</Characters>
  <Application>Microsoft Office Word</Application>
  <DocSecurity>0</DocSecurity>
  <Lines>44</Lines>
  <Paragraphs>12</Paragraphs>
  <ScaleCrop>false</ScaleCrop>
  <Company/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</cp:revision>
  <dcterms:created xsi:type="dcterms:W3CDTF">2019-12-03T09:15:00Z</dcterms:created>
  <dcterms:modified xsi:type="dcterms:W3CDTF">2019-12-03T09:16:00Z</dcterms:modified>
</cp:coreProperties>
</file>