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435" w:type="dxa"/>
        <w:tblInd w:w="4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</w:tblGrid>
      <w:tr w:rsidR="008262F7" w:rsidTr="00770C3F">
        <w:tc>
          <w:tcPr>
            <w:tcW w:w="4435" w:type="dxa"/>
          </w:tcPr>
          <w:p w:rsidR="008262F7" w:rsidRPr="006D424B" w:rsidRDefault="008262F7" w:rsidP="00770C3F">
            <w:pPr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</w:rPr>
              <w:t xml:space="preserve">UẦN </w:t>
            </w:r>
            <w:r>
              <w:rPr>
                <w:b/>
                <w:sz w:val="28"/>
                <w:szCs w:val="28"/>
                <w:lang w:val="en-US"/>
              </w:rPr>
              <w:t xml:space="preserve">27 </w:t>
            </w:r>
            <w:proofErr w:type="gramStart"/>
            <w:r>
              <w:rPr>
                <w:bCs/>
                <w:sz w:val="22"/>
                <w:szCs w:val="22"/>
              </w:rPr>
              <w:t>( TỪ</w:t>
            </w:r>
            <w:proofErr w:type="gramEnd"/>
            <w:r>
              <w:rPr>
                <w:bCs/>
                <w:sz w:val="22"/>
                <w:szCs w:val="22"/>
              </w:rPr>
              <w:t xml:space="preserve"> NGÀY    /   </w:t>
            </w:r>
            <w:r w:rsidRPr="006D424B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  /     /2023</w:t>
            </w:r>
            <w:r w:rsidRPr="006D424B">
              <w:rPr>
                <w:bCs/>
                <w:sz w:val="22"/>
                <w:szCs w:val="22"/>
              </w:rPr>
              <w:t>)</w:t>
            </w:r>
          </w:p>
        </w:tc>
      </w:tr>
    </w:tbl>
    <w:tbl>
      <w:tblPr>
        <w:tblW w:w="11376" w:type="dxa"/>
        <w:tblLayout w:type="fixed"/>
        <w:tblLook w:val="04A0" w:firstRow="1" w:lastRow="0" w:firstColumn="1" w:lastColumn="0" w:noHBand="0" w:noVBand="1"/>
      </w:tblPr>
      <w:tblGrid>
        <w:gridCol w:w="11376"/>
      </w:tblGrid>
      <w:tr w:rsidR="008262F7" w:rsidRPr="0066679E" w:rsidTr="00770C3F">
        <w:tc>
          <w:tcPr>
            <w:tcW w:w="11376" w:type="dxa"/>
          </w:tcPr>
          <w:tbl>
            <w:tblPr>
              <w:tblW w:w="10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0"/>
              <w:gridCol w:w="900"/>
              <w:gridCol w:w="623"/>
              <w:gridCol w:w="637"/>
              <w:gridCol w:w="900"/>
              <w:gridCol w:w="630"/>
              <w:gridCol w:w="4230"/>
              <w:gridCol w:w="1530"/>
            </w:tblGrid>
            <w:tr w:rsidR="008262F7" w:rsidRPr="0066679E" w:rsidTr="00770C3F">
              <w:trPr>
                <w:trHeight w:val="646"/>
              </w:trPr>
              <w:tc>
                <w:tcPr>
                  <w:tcW w:w="7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Thứ</w:t>
                  </w:r>
                  <w:proofErr w:type="spellEnd"/>
                  <w:r>
                    <w:rPr>
                      <w:b/>
                    </w:rPr>
                    <w:t>/</w:t>
                  </w:r>
                  <w:proofErr w:type="spellStart"/>
                  <w:r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A3FEF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Tiết</w:t>
                  </w:r>
                  <w:proofErr w:type="spellEnd"/>
                </w:p>
                <w:p w:rsidR="008262F7" w:rsidRDefault="008262F7" w:rsidP="00770C3F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A3FEF">
                    <w:rPr>
                      <w:sz w:val="20"/>
                      <w:szCs w:val="20"/>
                    </w:rPr>
                    <w:t xml:space="preserve"> </w:t>
                  </w: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TKB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B0C01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Tiết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PPCT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5A3FEF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Lớp</w:t>
                  </w:r>
                  <w:proofErr w:type="spellEnd"/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Tên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C40BC2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ĐD </w:t>
                  </w:r>
                  <w:proofErr w:type="spellStart"/>
                  <w:r>
                    <w:rPr>
                      <w:b/>
                    </w:rPr>
                    <w:t>dạy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8262F7" w:rsidRPr="0066679E" w:rsidTr="00770C3F">
              <w:trPr>
                <w:trHeight w:val="6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Hai</w:t>
                  </w: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262F7" w:rsidRPr="0066679E" w:rsidTr="00770C3F">
              <w:trPr>
                <w:trHeight w:val="313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262F7" w:rsidRPr="0066679E" w:rsidTr="00770C3F">
              <w:trPr>
                <w:trHeight w:val="149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30779E" w:rsidRDefault="008262F7" w:rsidP="00770C3F">
                  <w:pPr>
                    <w:tabs>
                      <w:tab w:val="left" w:pos="8430"/>
                    </w:tabs>
                    <w:rPr>
                      <w:b/>
                      <w:bCs/>
                      <w:lang w:val="vi-VN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262F7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8262F7" w:rsidRPr="0066679E" w:rsidTr="00770C3F">
              <w:trPr>
                <w:trHeight w:val="258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fr-FR"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Cây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đình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Vận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dụng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sáng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tạo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191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Cây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đình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Vận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dụng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sáng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tạo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290505" w:rsidRDefault="008262F7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298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</w:rPr>
                    <w:t>3A1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Pr>
                    <w:jc w:val="both"/>
                  </w:pPr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Con </w:t>
                  </w:r>
                  <w:proofErr w:type="spellStart"/>
                  <w:r>
                    <w:t>chim</w:t>
                  </w:r>
                  <w:proofErr w:type="spellEnd"/>
                  <w:r>
                    <w:t xml:space="preserve"> non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262F7" w:rsidRPr="00510D8A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290505" w:rsidRDefault="008262F7" w:rsidP="00770C3F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8262F7" w:rsidRPr="0066679E" w:rsidTr="00770C3F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Ba</w:t>
                  </w: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8262F7" w:rsidRPr="00510D8A" w:rsidRDefault="008262F7" w:rsidP="00770C3F"/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8262F7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Trang </w:t>
                  </w:r>
                  <w:proofErr w:type="spellStart"/>
                  <w:r>
                    <w:t>trại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vẻ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Default="008262F7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185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vắng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8262F7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Chú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voi</w:t>
                  </w:r>
                  <w:proofErr w:type="spellEnd"/>
                  <w:r>
                    <w:t xml:space="preserve"> con </w:t>
                  </w:r>
                  <w:proofErr w:type="gramStart"/>
                  <w:r>
                    <w:t>ở..</w:t>
                  </w:r>
                  <w:proofErr w:type="spellStart"/>
                  <w:r>
                    <w:t>đôn</w:t>
                  </w:r>
                  <w:proofErr w:type="spellEnd"/>
                  <w:proofErr w:type="gramEnd"/>
                  <w:r>
                    <w:t xml:space="preserve">. TĐN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7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290505" w:rsidRDefault="008262F7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222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Pr>
                    <w:jc w:val="both"/>
                  </w:pPr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Trang </w:t>
                  </w:r>
                  <w:proofErr w:type="spellStart"/>
                  <w:r>
                    <w:t>trại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vẻ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157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Trang </w:t>
                  </w:r>
                  <w:proofErr w:type="spellStart"/>
                  <w:r>
                    <w:t>trại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vẻ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Default="008262F7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175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Con </w:t>
                  </w:r>
                  <w:proofErr w:type="spellStart"/>
                  <w:r>
                    <w:t>chim</w:t>
                  </w:r>
                  <w:proofErr w:type="spellEnd"/>
                  <w:r>
                    <w:t xml:space="preserve"> non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Default="008262F7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151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262F7" w:rsidRPr="00510D8A" w:rsidRDefault="008262F7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290505" w:rsidRDefault="008262F7" w:rsidP="00770C3F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8262F7" w:rsidRPr="0066679E" w:rsidTr="00770C3F">
              <w:trPr>
                <w:trHeight w:val="249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Tư</w:t>
                  </w:r>
                  <w:proofErr w:type="spellEnd"/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  <w:p w:rsidR="008262F7" w:rsidRPr="0066679E" w:rsidRDefault="008262F7" w:rsidP="00770C3F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8262F7" w:rsidRPr="0066679E" w:rsidTr="00770C3F">
              <w:trPr>
                <w:trHeight w:val="217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Pr>
                    <w:jc w:val="both"/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Default="008262F7" w:rsidP="00770C3F"/>
              </w:tc>
            </w:tr>
            <w:tr w:rsidR="008262F7" w:rsidRPr="0066679E" w:rsidTr="00770C3F">
              <w:trPr>
                <w:trHeight w:val="179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vi-VN"/>
                    </w:rPr>
                    <w:t>2</w:t>
                  </w:r>
                  <w:r w:rsidRPr="00531834">
                    <w:rPr>
                      <w:b/>
                      <w:bCs/>
                    </w:rPr>
                    <w:t>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Trang </w:t>
                  </w:r>
                  <w:proofErr w:type="spellStart"/>
                  <w:r>
                    <w:t>trại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vui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vẻ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Default="008262F7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242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262F7" w:rsidRPr="00510D8A" w:rsidRDefault="008262F7" w:rsidP="00770C3F">
                  <w:pPr>
                    <w:jc w:val="both"/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8262F7" w:rsidRPr="0066679E" w:rsidTr="00770C3F">
              <w:trPr>
                <w:trHeight w:val="267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8262F7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</w:rPr>
                    <w:t>3A5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Con </w:t>
                  </w:r>
                  <w:proofErr w:type="spellStart"/>
                  <w:r>
                    <w:t>chim</w:t>
                  </w:r>
                  <w:proofErr w:type="spellEnd"/>
                  <w:r>
                    <w:t xml:space="preserve"> non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313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3A4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Con </w:t>
                  </w:r>
                  <w:proofErr w:type="spellStart"/>
                  <w:r>
                    <w:t>chim</w:t>
                  </w:r>
                  <w:proofErr w:type="spellEnd"/>
                  <w:r>
                    <w:t xml:space="preserve"> non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290505" w:rsidRDefault="008262F7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313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Cây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đình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Vận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dụng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sáng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tạo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262F7" w:rsidRPr="00510D8A" w:rsidRDefault="008262F7" w:rsidP="00770C3F">
                  <w:pPr>
                    <w:tabs>
                      <w:tab w:val="left" w:pos="8430"/>
                    </w:tabs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Chú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voi</w:t>
                  </w:r>
                  <w:proofErr w:type="spellEnd"/>
                  <w:r>
                    <w:t xml:space="preserve"> con </w:t>
                  </w:r>
                  <w:proofErr w:type="gramStart"/>
                  <w:r>
                    <w:t>ở..</w:t>
                  </w:r>
                  <w:proofErr w:type="spellStart"/>
                  <w:r>
                    <w:t>đôn</w:t>
                  </w:r>
                  <w:proofErr w:type="spellEnd"/>
                  <w:proofErr w:type="gramEnd"/>
                  <w:r>
                    <w:t xml:space="preserve">. TĐN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7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290505" w:rsidRDefault="008262F7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25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Năm</w:t>
                  </w:r>
                  <w:proofErr w:type="spellEnd"/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8262F7" w:rsidRPr="00763746" w:rsidRDefault="008262F7" w:rsidP="00770C3F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8262F7" w:rsidRPr="0066679E" w:rsidTr="00770C3F">
              <w:trPr>
                <w:trHeight w:val="298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Default="008262F7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8262F7" w:rsidRPr="0066679E" w:rsidTr="00770C3F">
              <w:trPr>
                <w:trHeight w:val="298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Default="008262F7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8262F7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262F7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Chú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Ếch</w:t>
                  </w:r>
                  <w:proofErr w:type="spellEnd"/>
                  <w:r>
                    <w:t xml:space="preserve"> con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8262F7" w:rsidRPr="0066679E" w:rsidTr="00770C3F">
              <w:trPr>
                <w:trHeight w:val="249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8262F7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4A3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Ôn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Chú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voi</w:t>
                  </w:r>
                  <w:proofErr w:type="spellEnd"/>
                  <w:r>
                    <w:t xml:space="preserve"> con </w:t>
                  </w:r>
                  <w:proofErr w:type="gramStart"/>
                  <w:r>
                    <w:t>ở..</w:t>
                  </w:r>
                  <w:proofErr w:type="spellStart"/>
                  <w:r>
                    <w:t>đôn</w:t>
                  </w:r>
                  <w:proofErr w:type="spellEnd"/>
                  <w:proofErr w:type="gramEnd"/>
                  <w:r>
                    <w:t xml:space="preserve">. TĐN </w:t>
                  </w:r>
                  <w:proofErr w:type="spellStart"/>
                  <w:r>
                    <w:t>số</w:t>
                  </w:r>
                  <w:proofErr w:type="spellEnd"/>
                  <w:r>
                    <w:t xml:space="preserve"> 7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5A2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Dàn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đồng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ca..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hạ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206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Chú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Ếch</w:t>
                  </w:r>
                  <w:proofErr w:type="spellEnd"/>
                  <w:r>
                    <w:t xml:space="preserve"> con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Default="008262F7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262F7" w:rsidRPr="00510D8A" w:rsidRDefault="008262F7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Default="008262F7" w:rsidP="00770C3F"/>
              </w:tc>
            </w:tr>
            <w:tr w:rsidR="008262F7" w:rsidRPr="0066679E" w:rsidTr="00770C3F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Sáu</w:t>
                  </w:r>
                  <w:proofErr w:type="spellEnd"/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vắng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290505" w:rsidRDefault="008262F7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8262F7" w:rsidRPr="0066679E" w:rsidTr="00770C3F">
              <w:trPr>
                <w:trHeight w:val="149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Chú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Ếch</w:t>
                  </w:r>
                  <w:proofErr w:type="spellEnd"/>
                  <w:r>
                    <w:t xml:space="preserve"> con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8262F7" w:rsidRPr="0066679E" w:rsidTr="00770C3F">
              <w:trPr>
                <w:trHeight w:val="298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8262F7" w:rsidRPr="0066679E" w:rsidTr="00770C3F">
              <w:trPr>
                <w:trHeight w:val="103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8262F7" w:rsidRPr="00510D8A" w:rsidRDefault="008262F7" w:rsidP="00770C3F">
                  <w:pPr>
                    <w:tabs>
                      <w:tab w:val="left" w:pos="8430"/>
                    </w:tabs>
                  </w:pPr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Mẹ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vắng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8262F7" w:rsidRPr="00763746" w:rsidRDefault="008262F7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8262F7" w:rsidRPr="0066679E" w:rsidTr="00770C3F">
              <w:trPr>
                <w:trHeight w:val="86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8262F7" w:rsidRPr="0066679E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lastRenderedPageBreak/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3A2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Con </w:t>
                  </w:r>
                  <w:proofErr w:type="spellStart"/>
                  <w:r>
                    <w:t>chim</w:t>
                  </w:r>
                  <w:proofErr w:type="spellEnd"/>
                  <w:r>
                    <w:t xml:space="preserve"> non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8262F7" w:rsidRPr="00A819B2" w:rsidRDefault="008262F7" w:rsidP="00770C3F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8262F7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66679E" w:rsidRDefault="008262F7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587B76" w:rsidRDefault="008262F7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8262F7" w:rsidRPr="00531834" w:rsidRDefault="008262F7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  <w:szCs w:val="26"/>
                    </w:rPr>
                    <w:t>5A3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8262F7" w:rsidRPr="00510D8A" w:rsidRDefault="008262F7" w:rsidP="00770C3F">
                  <w:pPr>
                    <w:rPr>
                      <w:lang w:val="vi-VN"/>
                    </w:rPr>
                  </w:pPr>
                  <w:proofErr w:type="spellStart"/>
                  <w:r>
                    <w:t>Học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Dàn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đồng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ca..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hạ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262F7" w:rsidRPr="00A819B2" w:rsidRDefault="008262F7" w:rsidP="00770C3F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</w:tbl>
          <w:p w:rsidR="008262F7" w:rsidRPr="00033A6D" w:rsidRDefault="008262F7" w:rsidP="00770C3F">
            <w:pPr>
              <w:spacing w:before="120" w:line="276" w:lineRule="auto"/>
              <w:rPr>
                <w:i/>
                <w:sz w:val="26"/>
              </w:rPr>
            </w:pPr>
            <w:r w:rsidRPr="00033A6D">
              <w:rPr>
                <w:sz w:val="26"/>
                <w:szCs w:val="26"/>
              </w:rPr>
              <w:t xml:space="preserve">    </w:t>
            </w:r>
            <w:proofErr w:type="spellStart"/>
            <w:r w:rsidRPr="00033A6D">
              <w:rPr>
                <w:sz w:val="26"/>
                <w:szCs w:val="26"/>
              </w:rPr>
              <w:t>Tổng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gramStart"/>
            <w:r w:rsidRPr="00033A6D">
              <w:rPr>
                <w:sz w:val="26"/>
                <w:szCs w:val="26"/>
              </w:rPr>
              <w:t>ĐDDH :</w:t>
            </w:r>
            <w:proofErr w:type="gramEnd"/>
            <w:r w:rsidRPr="00033A6D">
              <w:rPr>
                <w:sz w:val="26"/>
                <w:szCs w:val="26"/>
              </w:rPr>
              <w:t xml:space="preserve"> …..  (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GAĐT: </w:t>
            </w:r>
            <w:proofErr w:type="gramStart"/>
            <w:r w:rsidRPr="00033A6D">
              <w:rPr>
                <w:sz w:val="26"/>
                <w:szCs w:val="26"/>
              </w:rPr>
              <w:t>…..</w:t>
            </w:r>
            <w:proofErr w:type="gramEnd"/>
            <w:r w:rsidRPr="00033A6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                                         </w:t>
            </w:r>
            <w:proofErr w:type="spellStart"/>
            <w:proofErr w:type="gramStart"/>
            <w:r w:rsidRPr="00033A6D">
              <w:rPr>
                <w:i/>
                <w:sz w:val="26"/>
              </w:rPr>
              <w:t>Ngày</w:t>
            </w:r>
            <w:proofErr w:type="spellEnd"/>
            <w:r w:rsidRPr="00033A6D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proofErr w:type="gramEnd"/>
            <w:r>
              <w:rPr>
                <w:i/>
                <w:sz w:val="26"/>
              </w:rPr>
              <w:t xml:space="preserve">   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</w:rPr>
              <w:t xml:space="preserve"> 2023</w:t>
            </w:r>
          </w:p>
          <w:p w:rsidR="008262F7" w:rsidRPr="00033A6D" w:rsidRDefault="008262F7" w:rsidP="00770C3F">
            <w:pPr>
              <w:ind w:left="5760"/>
              <w:jc w:val="center"/>
              <w:rPr>
                <w:b/>
                <w:sz w:val="26"/>
              </w:rPr>
            </w:pPr>
            <w:proofErr w:type="spellStart"/>
            <w:r w:rsidRPr="00033A6D">
              <w:rPr>
                <w:b/>
                <w:sz w:val="26"/>
              </w:rPr>
              <w:t>Tổ</w:t>
            </w:r>
            <w:proofErr w:type="spellEnd"/>
            <w:r w:rsidRPr="00033A6D">
              <w:rPr>
                <w:b/>
                <w:sz w:val="26"/>
              </w:rPr>
              <w:t xml:space="preserve"> </w:t>
            </w:r>
            <w:proofErr w:type="spellStart"/>
            <w:r w:rsidRPr="00033A6D">
              <w:rPr>
                <w:b/>
                <w:sz w:val="26"/>
              </w:rPr>
              <w:t>trưởng</w:t>
            </w:r>
            <w:proofErr w:type="spellEnd"/>
          </w:p>
          <w:p w:rsidR="008262F7" w:rsidRPr="00FA6A5D" w:rsidRDefault="008262F7" w:rsidP="00770C3F">
            <w:pPr>
              <w:ind w:left="5760"/>
              <w:rPr>
                <w:lang w:val="vi-VN"/>
              </w:rPr>
            </w:pPr>
            <w:r>
              <w:rPr>
                <w:b/>
                <w:sz w:val="26"/>
                <w:lang w:val="vi-VN"/>
              </w:rPr>
              <w:t xml:space="preserve">                             Nguyễn Thị Xim </w:t>
            </w:r>
          </w:p>
          <w:p w:rsidR="008262F7" w:rsidRPr="00033A6D" w:rsidRDefault="008262F7" w:rsidP="00770C3F"/>
          <w:p w:rsidR="008262F7" w:rsidRPr="0066679E" w:rsidRDefault="008262F7" w:rsidP="00770C3F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8262F7" w:rsidRDefault="008262F7" w:rsidP="008262F7"/>
    <w:p w:rsidR="008262F7" w:rsidRDefault="008262F7" w:rsidP="008262F7"/>
    <w:p w:rsidR="008262F7" w:rsidRDefault="008262F7" w:rsidP="008262F7"/>
    <w:p w:rsidR="008262F7" w:rsidRDefault="008262F7" w:rsidP="008262F7"/>
    <w:p w:rsidR="0036607B" w:rsidRDefault="0036607B"/>
    <w:sectPr w:rsidR="00366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F7"/>
    <w:rsid w:val="0036607B"/>
    <w:rsid w:val="0082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6E54E-5565-44AB-8ED4-4F8B949F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6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2023-02-06T02:47:00Z</dcterms:created>
  <dcterms:modified xsi:type="dcterms:W3CDTF">2023-02-06T02:48:00Z</dcterms:modified>
</cp:coreProperties>
</file>