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36E8B" w14:textId="08265669" w:rsidR="00B94CFE" w:rsidRPr="00CA28C8" w:rsidRDefault="00CA28C8" w:rsidP="00CA28C8">
      <w:pPr>
        <w:spacing w:line="360" w:lineRule="auto"/>
        <w:jc w:val="center"/>
        <w:rPr>
          <w:rFonts w:cs="Times New Roman"/>
          <w:b/>
          <w:bCs/>
          <w:color w:val="385623" w:themeColor="accent6" w:themeShade="80"/>
          <w:sz w:val="32"/>
          <w:szCs w:val="32"/>
          <w:lang w:val="en-GB"/>
        </w:rPr>
      </w:pPr>
      <w:r w:rsidRPr="00CA28C8">
        <w:rPr>
          <w:rFonts w:cs="Times New Roman"/>
          <w:b/>
          <w:bCs/>
          <w:color w:val="385623" w:themeColor="accent6" w:themeShade="80"/>
          <w:sz w:val="32"/>
          <w:szCs w:val="32"/>
          <w:lang w:val="en-GB"/>
        </w:rPr>
        <w:t xml:space="preserve">Thăm Lăng Bác </w:t>
      </w:r>
      <w:r>
        <w:rPr>
          <w:rFonts w:cs="Times New Roman"/>
          <w:b/>
          <w:bCs/>
          <w:color w:val="385623" w:themeColor="accent6" w:themeShade="80"/>
          <w:sz w:val="32"/>
          <w:szCs w:val="32"/>
          <w:lang w:val="en-GB"/>
        </w:rPr>
        <w:t>&amp;</w:t>
      </w:r>
      <w:r w:rsidRPr="00CA28C8">
        <w:rPr>
          <w:rFonts w:cs="Times New Roman"/>
          <w:b/>
          <w:bCs/>
          <w:color w:val="385623" w:themeColor="accent6" w:themeShade="80"/>
          <w:sz w:val="32"/>
          <w:szCs w:val="32"/>
          <w:lang w:val="en-GB"/>
        </w:rPr>
        <w:t xml:space="preserve"> những trải ngh</w:t>
      </w:r>
      <w:r>
        <w:rPr>
          <w:rFonts w:cs="Times New Roman"/>
          <w:b/>
          <w:bCs/>
          <w:color w:val="385623" w:themeColor="accent6" w:themeShade="80"/>
          <w:sz w:val="32"/>
          <w:szCs w:val="32"/>
          <w:lang w:val="en-GB"/>
        </w:rPr>
        <w:t>iệm</w:t>
      </w:r>
      <w:r w:rsidRPr="00CA28C8">
        <w:rPr>
          <w:rFonts w:cs="Times New Roman"/>
          <w:b/>
          <w:bCs/>
          <w:color w:val="385623" w:themeColor="accent6" w:themeShade="80"/>
          <w:sz w:val="32"/>
          <w:szCs w:val="32"/>
          <w:lang w:val="en-GB"/>
        </w:rPr>
        <w:t xml:space="preserve"> thú vị của học sinh Trường Tiểu học Giang Biên.</w:t>
      </w:r>
      <w:r w:rsidR="001A1F2F">
        <w:rPr>
          <w:rFonts w:cs="Times New Roman"/>
          <w:b/>
          <w:bCs/>
          <w:noProof/>
          <w:color w:val="385623" w:themeColor="accent6" w:themeShade="80"/>
          <w:sz w:val="32"/>
          <w:szCs w:val="32"/>
          <w:lang w:val="en-GB"/>
        </w:rPr>
        <w:drawing>
          <wp:inline distT="0" distB="0" distL="0" distR="0" wp14:anchorId="2FE2DB0B" wp14:editId="4287B2A3">
            <wp:extent cx="5930900" cy="4451350"/>
            <wp:effectExtent l="0" t="0" r="0" b="6350"/>
            <wp:docPr id="39109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14:paraId="44C5C4B9" w14:textId="36D118A3" w:rsidR="00CA28C8" w:rsidRPr="00CA28C8" w:rsidRDefault="00CA28C8" w:rsidP="00CA28C8">
      <w:pPr>
        <w:pStyle w:val="NormalWeb"/>
        <w:spacing w:before="0" w:beforeAutospacing="0" w:line="360" w:lineRule="auto"/>
        <w:rPr>
          <w:color w:val="212529"/>
          <w:sz w:val="28"/>
          <w:szCs w:val="28"/>
        </w:rPr>
      </w:pPr>
      <w:r w:rsidRPr="00CA28C8">
        <w:rPr>
          <w:color w:val="212529"/>
          <w:sz w:val="28"/>
          <w:szCs w:val="28"/>
        </w:rPr>
        <w:t>Ngày </w:t>
      </w:r>
      <w:r>
        <w:rPr>
          <w:color w:val="212529"/>
          <w:sz w:val="28"/>
          <w:szCs w:val="28"/>
        </w:rPr>
        <w:t>05</w:t>
      </w:r>
      <w:r w:rsidRPr="00CA28C8">
        <w:rPr>
          <w:color w:val="212529"/>
          <w:sz w:val="28"/>
          <w:szCs w:val="28"/>
        </w:rPr>
        <w:t>/</w:t>
      </w:r>
      <w:r>
        <w:rPr>
          <w:color w:val="212529"/>
          <w:sz w:val="28"/>
          <w:szCs w:val="28"/>
        </w:rPr>
        <w:t>12</w:t>
      </w:r>
      <w:r w:rsidRPr="00CA28C8">
        <w:rPr>
          <w:color w:val="212529"/>
          <w:sz w:val="28"/>
          <w:szCs w:val="28"/>
        </w:rPr>
        <w:t xml:space="preserve">/2023, các </w:t>
      </w:r>
      <w:r w:rsidR="00877297">
        <w:rPr>
          <w:color w:val="212529"/>
          <w:sz w:val="28"/>
          <w:szCs w:val="28"/>
        </w:rPr>
        <w:t>học sịnh</w:t>
      </w:r>
      <w:r w:rsidRPr="00CA28C8">
        <w:rPr>
          <w:color w:val="212529"/>
          <w:sz w:val="28"/>
          <w:szCs w:val="28"/>
        </w:rPr>
        <w:t xml:space="preserve"> của trường </w:t>
      </w:r>
      <w:r w:rsidRPr="00CA28C8">
        <w:rPr>
          <w:rStyle w:val="Strong"/>
          <w:color w:val="212529"/>
          <w:sz w:val="28"/>
          <w:szCs w:val="28"/>
        </w:rPr>
        <w:t xml:space="preserve">Tiểu học </w:t>
      </w:r>
      <w:r w:rsidR="00BB396D">
        <w:rPr>
          <w:rStyle w:val="Strong"/>
          <w:color w:val="212529"/>
          <w:sz w:val="28"/>
          <w:szCs w:val="28"/>
        </w:rPr>
        <w:t>Giang Biên</w:t>
      </w:r>
      <w:r w:rsidRPr="00CA28C8">
        <w:rPr>
          <w:color w:val="212529"/>
          <w:sz w:val="28"/>
          <w:szCs w:val="28"/>
        </w:rPr>
        <w:t> đã có một chuyến trải nghiệm học tập đầy ý nghĩa tại Khu quần thể</w:t>
      </w:r>
      <w:r w:rsidRPr="00CA28C8">
        <w:rPr>
          <w:rStyle w:val="Strong"/>
          <w:color w:val="212529"/>
          <w:sz w:val="28"/>
          <w:szCs w:val="28"/>
        </w:rPr>
        <w:t> Lăng Chủ tịch Hồ Chí Minh</w:t>
      </w:r>
      <w:r w:rsidRPr="00CA28C8">
        <w:rPr>
          <w:color w:val="212529"/>
          <w:sz w:val="28"/>
          <w:szCs w:val="28"/>
        </w:rPr>
        <w:t> - vị lãnh tụ muôn vàn kính yêu của dân tộc Việt Nam. Với những cảm xúc tự hào xen lẫn thiêng liêng ấy, chắc hẳn sẽ đọng lại trong mỗi con học sinh những kỉ niệm không thể nào quên.</w:t>
      </w:r>
    </w:p>
    <w:p w14:paraId="0A4B4148" w14:textId="04142820" w:rsidR="001A1F2F" w:rsidRPr="00CA28C8" w:rsidRDefault="00CA28C8" w:rsidP="00CA28C8">
      <w:pPr>
        <w:pStyle w:val="NormalWeb"/>
        <w:spacing w:before="0" w:beforeAutospacing="0" w:line="360" w:lineRule="auto"/>
        <w:rPr>
          <w:color w:val="212529"/>
          <w:sz w:val="28"/>
          <w:szCs w:val="28"/>
        </w:rPr>
      </w:pPr>
      <w:r w:rsidRPr="00CA28C8">
        <w:rPr>
          <w:color w:val="212529"/>
          <w:sz w:val="28"/>
          <w:szCs w:val="28"/>
        </w:rPr>
        <w:t xml:space="preserve">Với chủ đề “Theo dấu chân Bác Hồ”, chuyến học tập trải nghiệm đã đem đến cơ hội cho học sinh khám phá về lịch sử, văn hóa của Việt Nam cũng như trau dồi thêm kiến thức trong lĩnh vực NPC; được giáo dục về truyền thống văn hóa, củng cố tình yêu đất nước và lòng tự hào dân tộc. Các con đã được các cô chú hướng </w:t>
      </w:r>
      <w:r w:rsidRPr="00CA28C8">
        <w:rPr>
          <w:color w:val="212529"/>
          <w:sz w:val="28"/>
          <w:szCs w:val="28"/>
        </w:rPr>
        <w:lastRenderedPageBreak/>
        <w:t>dẫn viên giới thiệu về lịch sử của </w:t>
      </w:r>
      <w:r w:rsidRPr="00CA28C8">
        <w:rPr>
          <w:rStyle w:val="Strong"/>
          <w:color w:val="212529"/>
          <w:sz w:val="28"/>
          <w:szCs w:val="28"/>
        </w:rPr>
        <w:t>Lăng Bác</w:t>
      </w:r>
      <w:r w:rsidRPr="00CA28C8">
        <w:rPr>
          <w:color w:val="212529"/>
          <w:sz w:val="28"/>
          <w:szCs w:val="28"/>
        </w:rPr>
        <w:t>, về cuộc đời và sự nghiệp vĩ đại của Bác Hồ, những cống hiến của vị lãnh tụ vĩ đại cho đất nước và con người Việt Nam.</w:t>
      </w:r>
    </w:p>
    <w:p w14:paraId="73F27714" w14:textId="1879E615" w:rsidR="00CA28C8" w:rsidRPr="00CA28C8" w:rsidRDefault="00CA28C8" w:rsidP="00CA28C8">
      <w:pPr>
        <w:pStyle w:val="NormalWeb"/>
        <w:spacing w:before="0" w:beforeAutospacing="0" w:line="360" w:lineRule="auto"/>
        <w:rPr>
          <w:color w:val="212529"/>
          <w:sz w:val="28"/>
          <w:szCs w:val="28"/>
        </w:rPr>
      </w:pPr>
      <w:r w:rsidRPr="00CA28C8">
        <w:rPr>
          <w:color w:val="212529"/>
          <w:sz w:val="28"/>
          <w:szCs w:val="28"/>
        </w:rPr>
        <w:t>Khuôn viên rộng rãi và thoáng mát của </w:t>
      </w:r>
      <w:r w:rsidRPr="00CA28C8">
        <w:rPr>
          <w:rStyle w:val="Strong"/>
          <w:color w:val="212529"/>
          <w:sz w:val="28"/>
          <w:szCs w:val="28"/>
        </w:rPr>
        <w:t>Quảng trường Ba Đình</w:t>
      </w:r>
      <w:r w:rsidRPr="00CA28C8">
        <w:rPr>
          <w:color w:val="212529"/>
          <w:sz w:val="28"/>
          <w:szCs w:val="28"/>
        </w:rPr>
        <w:t> cùng nhiều địa điểm tham quan lịch sử nổi tiếng như: Ao cá bác Hồ, Nhà sàn, Bảo tàng Hồ Chí Minh,… đã khiến các con vô cùng hào hứng tham quan, học hỏi, tìm hiểu về những dấu ấn lịch sử đáng nhớ và hào hùng của dân tộc. Hoạt động trải nghiệm làm dép cao su dưới sự hướng dẫn của nghệ nhân đã khiến cho các con vô cùng thích thú khi tự tay làm ra những chiếc dép tuy nhỏ nhắn dễ thương nhưng chứa đựng thật nhiều ý nghĩa.</w:t>
      </w:r>
    </w:p>
    <w:p w14:paraId="38B14042" w14:textId="35B54576" w:rsidR="00CA28C8" w:rsidRDefault="006E513B" w:rsidP="00CA28C8">
      <w:pPr>
        <w:spacing w:line="360" w:lineRule="auto"/>
        <w:rPr>
          <w:rFonts w:cs="Times New Roman"/>
          <w:sz w:val="28"/>
          <w:szCs w:val="28"/>
          <w:lang w:val="en-GB"/>
        </w:rPr>
      </w:pPr>
      <w:r>
        <w:rPr>
          <w:rFonts w:cs="Times New Roman"/>
          <w:sz w:val="28"/>
          <w:szCs w:val="28"/>
          <w:lang w:val="en-GB"/>
        </w:rPr>
        <w:t>Một số hình ảnh trải nghiệm của học sinh 5A5:</w:t>
      </w:r>
    </w:p>
    <w:p w14:paraId="45ABEE85" w14:textId="0856B698" w:rsidR="001A1F2F" w:rsidRDefault="001A1F2F" w:rsidP="00CA28C8">
      <w:pPr>
        <w:spacing w:line="360" w:lineRule="auto"/>
        <w:rPr>
          <w:rFonts w:cs="Times New Roman"/>
          <w:sz w:val="28"/>
          <w:szCs w:val="28"/>
          <w:lang w:val="en-GB"/>
        </w:rPr>
      </w:pPr>
      <w:r>
        <w:rPr>
          <w:rFonts w:cs="Times New Roman"/>
          <w:noProof/>
          <w:sz w:val="28"/>
          <w:szCs w:val="28"/>
          <w:lang w:val="en-GB"/>
        </w:rPr>
        <w:drawing>
          <wp:inline distT="0" distB="0" distL="0" distR="0" wp14:anchorId="3AF6CD4E" wp14:editId="0220DD75">
            <wp:extent cx="5930900" cy="4451350"/>
            <wp:effectExtent l="0" t="0" r="0" b="6350"/>
            <wp:docPr id="938956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14:paraId="1765A1A6" w14:textId="189FC7CA" w:rsidR="001A1F2F" w:rsidRDefault="001A1F2F" w:rsidP="00CA28C8">
      <w:pPr>
        <w:spacing w:line="360" w:lineRule="auto"/>
        <w:rPr>
          <w:rFonts w:cs="Times New Roman"/>
          <w:sz w:val="28"/>
          <w:szCs w:val="28"/>
          <w:lang w:val="en-GB"/>
        </w:rPr>
      </w:pPr>
      <w:r>
        <w:rPr>
          <w:rFonts w:cs="Times New Roman"/>
          <w:noProof/>
          <w:sz w:val="28"/>
          <w:szCs w:val="28"/>
          <w:lang w:val="en-GB"/>
        </w:rPr>
        <w:lastRenderedPageBreak/>
        <w:drawing>
          <wp:inline distT="0" distB="0" distL="0" distR="0" wp14:anchorId="54F5C177" wp14:editId="3821C21E">
            <wp:extent cx="5930900" cy="4451350"/>
            <wp:effectExtent l="0" t="0" r="0" b="6350"/>
            <wp:docPr id="143006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4451350"/>
                    </a:xfrm>
                    <a:prstGeom prst="rect">
                      <a:avLst/>
                    </a:prstGeom>
                    <a:noFill/>
                    <a:ln>
                      <a:noFill/>
                    </a:ln>
                  </pic:spPr>
                </pic:pic>
              </a:graphicData>
            </a:graphic>
          </wp:inline>
        </w:drawing>
      </w:r>
    </w:p>
    <w:p w14:paraId="1E098B55" w14:textId="375E786F" w:rsidR="001A1F2F" w:rsidRDefault="001A1F2F" w:rsidP="00CA28C8">
      <w:pPr>
        <w:spacing w:line="360" w:lineRule="auto"/>
        <w:rPr>
          <w:rFonts w:cs="Times New Roman"/>
          <w:sz w:val="28"/>
          <w:szCs w:val="28"/>
          <w:lang w:val="en-GB"/>
        </w:rPr>
      </w:pPr>
      <w:r>
        <w:rPr>
          <w:rFonts w:cs="Times New Roman"/>
          <w:noProof/>
          <w:sz w:val="28"/>
          <w:szCs w:val="28"/>
          <w:lang w:val="en-GB"/>
        </w:rPr>
        <w:lastRenderedPageBreak/>
        <w:drawing>
          <wp:inline distT="0" distB="0" distL="0" distR="0" wp14:anchorId="319485CD" wp14:editId="2A37C232">
            <wp:extent cx="5937250" cy="7912100"/>
            <wp:effectExtent l="0" t="0" r="6350" b="0"/>
            <wp:docPr id="1560447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7912100"/>
                    </a:xfrm>
                    <a:prstGeom prst="rect">
                      <a:avLst/>
                    </a:prstGeom>
                    <a:noFill/>
                    <a:ln>
                      <a:noFill/>
                    </a:ln>
                  </pic:spPr>
                </pic:pic>
              </a:graphicData>
            </a:graphic>
          </wp:inline>
        </w:drawing>
      </w:r>
    </w:p>
    <w:p w14:paraId="1306F72D" w14:textId="4CB3E05B" w:rsidR="001A1F2F" w:rsidRDefault="001A1F2F" w:rsidP="00CA28C8">
      <w:pPr>
        <w:spacing w:line="360" w:lineRule="auto"/>
        <w:rPr>
          <w:rFonts w:cs="Times New Roman"/>
          <w:sz w:val="28"/>
          <w:szCs w:val="28"/>
          <w:lang w:val="en-GB"/>
        </w:rPr>
      </w:pPr>
      <w:r>
        <w:rPr>
          <w:rFonts w:cs="Times New Roman"/>
          <w:noProof/>
          <w:sz w:val="28"/>
          <w:szCs w:val="28"/>
          <w:lang w:val="en-GB"/>
        </w:rPr>
        <w:lastRenderedPageBreak/>
        <w:drawing>
          <wp:inline distT="0" distB="0" distL="0" distR="0" wp14:anchorId="403F05C8" wp14:editId="21C1FDF1">
            <wp:extent cx="5937250" cy="7912100"/>
            <wp:effectExtent l="0" t="0" r="6350" b="0"/>
            <wp:docPr id="1502232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7912100"/>
                    </a:xfrm>
                    <a:prstGeom prst="rect">
                      <a:avLst/>
                    </a:prstGeom>
                    <a:noFill/>
                    <a:ln>
                      <a:noFill/>
                    </a:ln>
                  </pic:spPr>
                </pic:pic>
              </a:graphicData>
            </a:graphic>
          </wp:inline>
        </w:drawing>
      </w:r>
    </w:p>
    <w:p w14:paraId="12354C6F" w14:textId="285B5B03" w:rsidR="001A1F2F" w:rsidRDefault="006E513B" w:rsidP="00CA28C8">
      <w:pPr>
        <w:spacing w:line="360" w:lineRule="auto"/>
        <w:rPr>
          <w:rFonts w:cs="Times New Roman"/>
          <w:sz w:val="28"/>
          <w:szCs w:val="28"/>
          <w:lang w:val="en-GB"/>
        </w:rPr>
      </w:pPr>
      <w:r>
        <w:rPr>
          <w:rFonts w:cs="Times New Roman"/>
          <w:noProof/>
          <w:sz w:val="28"/>
          <w:szCs w:val="28"/>
          <w:lang w:val="en-GB"/>
        </w:rPr>
        <w:lastRenderedPageBreak/>
        <w:drawing>
          <wp:inline distT="0" distB="0" distL="0" distR="0" wp14:anchorId="1C7D9ECC" wp14:editId="6F35BED8">
            <wp:extent cx="5937250" cy="7912100"/>
            <wp:effectExtent l="0" t="0" r="6350" b="0"/>
            <wp:docPr id="7927986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7912100"/>
                    </a:xfrm>
                    <a:prstGeom prst="rect">
                      <a:avLst/>
                    </a:prstGeom>
                    <a:noFill/>
                    <a:ln>
                      <a:noFill/>
                    </a:ln>
                  </pic:spPr>
                </pic:pic>
              </a:graphicData>
            </a:graphic>
          </wp:inline>
        </w:drawing>
      </w:r>
    </w:p>
    <w:p w14:paraId="6EA9B178" w14:textId="087E520B" w:rsidR="006E513B" w:rsidRDefault="006E513B" w:rsidP="00CA28C8">
      <w:pPr>
        <w:spacing w:line="360" w:lineRule="auto"/>
        <w:rPr>
          <w:rFonts w:cs="Times New Roman"/>
          <w:sz w:val="28"/>
          <w:szCs w:val="28"/>
          <w:lang w:val="en-GB"/>
        </w:rPr>
      </w:pPr>
      <w:r>
        <w:rPr>
          <w:rFonts w:cs="Times New Roman"/>
          <w:noProof/>
          <w:sz w:val="28"/>
          <w:szCs w:val="28"/>
          <w:lang w:val="en-GB"/>
        </w:rPr>
        <w:lastRenderedPageBreak/>
        <w:drawing>
          <wp:inline distT="0" distB="0" distL="0" distR="0" wp14:anchorId="1E2804F6" wp14:editId="02576E79">
            <wp:extent cx="5937250" cy="7912100"/>
            <wp:effectExtent l="0" t="0" r="6350" b="0"/>
            <wp:docPr id="1200231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7912100"/>
                    </a:xfrm>
                    <a:prstGeom prst="rect">
                      <a:avLst/>
                    </a:prstGeom>
                    <a:noFill/>
                    <a:ln>
                      <a:noFill/>
                    </a:ln>
                  </pic:spPr>
                </pic:pic>
              </a:graphicData>
            </a:graphic>
          </wp:inline>
        </w:drawing>
      </w:r>
    </w:p>
    <w:p w14:paraId="2F4EA795" w14:textId="0BA3CB54" w:rsidR="006E513B" w:rsidRDefault="006E513B" w:rsidP="00CA28C8">
      <w:pPr>
        <w:spacing w:line="360" w:lineRule="auto"/>
        <w:rPr>
          <w:rFonts w:cs="Times New Roman"/>
          <w:sz w:val="28"/>
          <w:szCs w:val="28"/>
          <w:lang w:val="en-GB"/>
        </w:rPr>
      </w:pPr>
      <w:r>
        <w:rPr>
          <w:rFonts w:cs="Times New Roman"/>
          <w:noProof/>
          <w:sz w:val="28"/>
          <w:szCs w:val="28"/>
          <w:lang w:val="en-GB"/>
        </w:rPr>
        <w:lastRenderedPageBreak/>
        <w:drawing>
          <wp:inline distT="0" distB="0" distL="0" distR="0" wp14:anchorId="600EF028" wp14:editId="7685B401">
            <wp:extent cx="5937250" cy="7912100"/>
            <wp:effectExtent l="0" t="0" r="6350" b="0"/>
            <wp:docPr id="1723572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7912100"/>
                    </a:xfrm>
                    <a:prstGeom prst="rect">
                      <a:avLst/>
                    </a:prstGeom>
                    <a:noFill/>
                    <a:ln>
                      <a:noFill/>
                    </a:ln>
                  </pic:spPr>
                </pic:pic>
              </a:graphicData>
            </a:graphic>
          </wp:inline>
        </w:drawing>
      </w:r>
    </w:p>
    <w:p w14:paraId="3796D232" w14:textId="09FF8260" w:rsidR="006E513B" w:rsidRDefault="006E513B" w:rsidP="00CA28C8">
      <w:pPr>
        <w:spacing w:line="360" w:lineRule="auto"/>
        <w:rPr>
          <w:rFonts w:cs="Times New Roman"/>
          <w:sz w:val="28"/>
          <w:szCs w:val="28"/>
          <w:lang w:val="en-GB"/>
        </w:rPr>
      </w:pPr>
      <w:r>
        <w:rPr>
          <w:rFonts w:cs="Times New Roman"/>
          <w:noProof/>
          <w:sz w:val="28"/>
          <w:szCs w:val="28"/>
          <w:lang w:val="en-GB"/>
        </w:rPr>
        <w:lastRenderedPageBreak/>
        <w:drawing>
          <wp:inline distT="0" distB="0" distL="0" distR="0" wp14:anchorId="4F1B63FD" wp14:editId="063691D8">
            <wp:extent cx="5937250" cy="7912100"/>
            <wp:effectExtent l="0" t="0" r="6350" b="0"/>
            <wp:docPr id="4049866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7912100"/>
                    </a:xfrm>
                    <a:prstGeom prst="rect">
                      <a:avLst/>
                    </a:prstGeom>
                    <a:noFill/>
                    <a:ln>
                      <a:noFill/>
                    </a:ln>
                  </pic:spPr>
                </pic:pic>
              </a:graphicData>
            </a:graphic>
          </wp:inline>
        </w:drawing>
      </w:r>
    </w:p>
    <w:p w14:paraId="098BE150" w14:textId="77777777" w:rsidR="001A1F2F" w:rsidRPr="00CA28C8" w:rsidRDefault="001A1F2F" w:rsidP="00CA28C8">
      <w:pPr>
        <w:spacing w:line="360" w:lineRule="auto"/>
        <w:rPr>
          <w:rFonts w:cs="Times New Roman"/>
          <w:sz w:val="28"/>
          <w:szCs w:val="28"/>
          <w:lang w:val="en-GB"/>
        </w:rPr>
      </w:pPr>
    </w:p>
    <w:sectPr w:rsidR="001A1F2F" w:rsidRPr="00CA28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CFE"/>
    <w:rsid w:val="001A1F2F"/>
    <w:rsid w:val="00530091"/>
    <w:rsid w:val="00694317"/>
    <w:rsid w:val="006E513B"/>
    <w:rsid w:val="00877297"/>
    <w:rsid w:val="00B94CFE"/>
    <w:rsid w:val="00BB396D"/>
    <w:rsid w:val="00CA28C8"/>
    <w:rsid w:val="00D6723E"/>
    <w:rsid w:val="00E871F6"/>
    <w:rsid w:val="00EC6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0A739"/>
  <w15:chartTrackingRefBased/>
  <w15:docId w15:val="{32B1C4B7-3D06-4F9D-9300-0DFC735E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28C8"/>
    <w:pPr>
      <w:spacing w:before="100" w:beforeAutospacing="1" w:after="100" w:afterAutospacing="1"/>
    </w:pPr>
    <w:rPr>
      <w:rFonts w:eastAsia="Times New Roman" w:cs="Times New Roman"/>
    </w:rPr>
  </w:style>
  <w:style w:type="character" w:styleId="Strong">
    <w:name w:val="Strong"/>
    <w:basedOn w:val="DefaultParagraphFont"/>
    <w:uiPriority w:val="22"/>
    <w:qFormat/>
    <w:rsid w:val="00CA28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7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9</Pages>
  <Words>213</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Khánh Linh</dc:creator>
  <cp:keywords/>
  <dc:description/>
  <cp:lastModifiedBy>Phan Khánh Linh</cp:lastModifiedBy>
  <cp:revision>6</cp:revision>
  <dcterms:created xsi:type="dcterms:W3CDTF">2023-12-11T15:49:00Z</dcterms:created>
  <dcterms:modified xsi:type="dcterms:W3CDTF">2023-12-12T14:07:00Z</dcterms:modified>
</cp:coreProperties>
</file>