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BBF47" w14:textId="77777777" w:rsidR="00D438D3" w:rsidRPr="00D438D3" w:rsidRDefault="00D438D3">
      <w:pPr>
        <w:rPr>
          <w:rFonts w:ascii="Roboto" w:hAnsi="Roboto"/>
          <w:b/>
          <w:bCs/>
          <w:color w:val="0070C0"/>
          <w:sz w:val="56"/>
          <w:szCs w:val="56"/>
          <w:shd w:val="clear" w:color="auto" w:fill="FFFFFF"/>
        </w:rPr>
      </w:pPr>
      <w:r w:rsidRPr="00D438D3">
        <w:rPr>
          <w:rFonts w:ascii="Roboto" w:hAnsi="Roboto"/>
          <w:b/>
          <w:bCs/>
          <w:color w:val="0070C0"/>
          <w:sz w:val="56"/>
          <w:szCs w:val="56"/>
          <w:shd w:val="clear" w:color="auto" w:fill="FFFFFF"/>
        </w:rPr>
        <w:t>Trường TH Giang Biên tổ chức ĐH Công đoàn nhiệm kỳ 2023-2028.</w:t>
      </w:r>
    </w:p>
    <w:p w14:paraId="324E73AE" w14:textId="64CFAF72" w:rsidR="0029244E" w:rsidRDefault="00D438D3">
      <w:pPr>
        <w:rPr>
          <w:rFonts w:ascii="Roboto" w:hAnsi="Roboto"/>
          <w:color w:val="161616"/>
          <w:sz w:val="26"/>
          <w:szCs w:val="26"/>
          <w:shd w:val="clear" w:color="auto" w:fill="FFFFFF"/>
        </w:rPr>
      </w:pPr>
      <w:r>
        <w:rPr>
          <w:rFonts w:ascii="Roboto" w:hAnsi="Roboto"/>
          <w:color w:val="161616"/>
          <w:sz w:val="26"/>
          <w:szCs w:val="26"/>
          <w:shd w:val="clear" w:color="auto" w:fill="FFFFFF"/>
        </w:rPr>
        <w:t>Căn cứ Điều lệ Công đoàn Việt Nam khóa XII; Hướng dẫn số 03/HĐ-TLĐ ngày 20/02/2020 của Đoàn Chủ tịch Tổng LĐLĐ Việt Nam hướng dẫn thi hành Điều lệ Công đoàn Việt Nam; Thực hiện Kế hoạch số 26/KH-LĐLĐ ngày 08/4/2022 của Liên đoàn Lao động quận Long Biên về tổ chức Đại hội, Hội nghị công đoàn cơ sở tiến tới Đại hội Công đoàn quận Long Biên lần thứ II, nhiệm kỳ 2023 - 2028 ; Kế hoạch số 20/KH-CĐTHĐK ngày 02/12/2022 của Ban chấp hành Công đoàn Tiểu học Giang Biên</w:t>
      </w:r>
      <w:r>
        <w:rPr>
          <w:rStyle w:val="Strong"/>
          <w:rFonts w:ascii="Roboto" w:hAnsi="Roboto"/>
          <w:color w:val="161616"/>
          <w:shd w:val="clear" w:color="auto" w:fill="FFFFFF"/>
        </w:rPr>
        <w:t>;</w:t>
      </w:r>
      <w:r>
        <w:rPr>
          <w:rFonts w:ascii="Roboto" w:hAnsi="Roboto"/>
          <w:color w:val="161616"/>
          <w:sz w:val="26"/>
          <w:szCs w:val="26"/>
        </w:rPr>
        <w:br/>
      </w:r>
      <w:r>
        <w:rPr>
          <w:rFonts w:ascii="Roboto" w:hAnsi="Roboto"/>
          <w:color w:val="161616"/>
          <w:sz w:val="26"/>
          <w:szCs w:val="26"/>
          <w:shd w:val="clear" w:color="auto" w:fill="FFFFFF"/>
        </w:rPr>
        <w:t>          Sáng ngày thứ Sáu (03/02/2023), Công đoàn trường Tiểu học Giang Biên long trọng tổ chức Đại hội lần thứ IV, nhiệm kỳ 2023-2028. Đây là sự kiện chính trị quan trọng, là ngày hội lớn của cán bộ đoàn viên công đoàn.</w:t>
      </w:r>
      <w:r>
        <w:rPr>
          <w:rFonts w:ascii="Roboto" w:hAnsi="Roboto"/>
          <w:color w:val="161616"/>
          <w:sz w:val="26"/>
          <w:szCs w:val="26"/>
        </w:rPr>
        <w:br/>
      </w:r>
      <w:r>
        <w:rPr>
          <w:rFonts w:ascii="Roboto" w:hAnsi="Roboto"/>
          <w:color w:val="161616"/>
          <w:sz w:val="26"/>
          <w:szCs w:val="26"/>
          <w:shd w:val="clear" w:color="auto" w:fill="FFFFFF"/>
        </w:rPr>
        <w:t>Về dự Đại hội, có đ/c Phan Thị Thu Hằng - UV BCH LĐLĐ Thành phố, Quận ủy viên, chủ tịch LĐLĐ quận Long Biên; đ/c Nguyễn Văn Kỳ - Bí thư chi bộ - Hiệu trưởng trường Tiểu học Giang Biên và 39 đại biểu chính thức là đoàn viên công đoàn trường Tiểu học Giang Biên</w:t>
      </w:r>
      <w:r>
        <w:rPr>
          <w:rStyle w:val="Emphasis"/>
          <w:rFonts w:ascii="inherit" w:hAnsi="inherit"/>
          <w:b/>
          <w:bCs/>
          <w:color w:val="161616"/>
          <w:sz w:val="26"/>
          <w:szCs w:val="26"/>
          <w:shd w:val="clear" w:color="auto" w:fill="FFFFFF"/>
        </w:rPr>
        <w:t> .</w:t>
      </w:r>
      <w:r>
        <w:rPr>
          <w:rFonts w:ascii="Roboto" w:hAnsi="Roboto"/>
          <w:color w:val="161616"/>
          <w:sz w:val="26"/>
          <w:szCs w:val="26"/>
        </w:rPr>
        <w:br/>
      </w:r>
      <w:r>
        <w:rPr>
          <w:rFonts w:ascii="Roboto" w:hAnsi="Roboto"/>
          <w:color w:val="161616"/>
          <w:sz w:val="26"/>
          <w:szCs w:val="26"/>
          <w:shd w:val="clear" w:color="auto" w:fill="FFFFFF"/>
        </w:rPr>
        <w:t>          Sau chương trình văn nghệ chào mừng, chào cờ, Đại hội đã bầu ra Đoàn chủ tịch, Thư kí, Ban thẩm tra tư cách đại biểu. Đồng chí Trần thị Thanh Hương – Chủ tịch công đoàn khóa III, nhiệm kỳ 2017-2023 đã thay mặt đoàn chủ tịch đọc diễn văn khai mạc, thông qua chương trình và quy chế đại hội.</w:t>
      </w:r>
      <w:r>
        <w:rPr>
          <w:rFonts w:ascii="Roboto" w:hAnsi="Roboto"/>
          <w:color w:val="161616"/>
          <w:sz w:val="26"/>
          <w:szCs w:val="26"/>
        </w:rPr>
        <w:br/>
      </w:r>
      <w:r>
        <w:rPr>
          <w:rFonts w:ascii="Roboto" w:hAnsi="Roboto"/>
          <w:color w:val="161616"/>
          <w:sz w:val="26"/>
          <w:szCs w:val="26"/>
          <w:shd w:val="clear" w:color="auto" w:fill="FFFFFF"/>
        </w:rPr>
        <w:t>          Đồng chí Trần Thị Thanh Hương B– trưởng ban thẩm tra tư cách đại biểu đã báo cáo kết quả thẩm tra tư cách đại biểu. 39/39 đại biểu có mặt đủ tư cách dự Đại hội và được Đại hội biểu quyết thông qua.</w:t>
      </w:r>
      <w:r>
        <w:rPr>
          <w:rFonts w:ascii="Roboto" w:hAnsi="Roboto"/>
          <w:color w:val="161616"/>
          <w:sz w:val="26"/>
          <w:szCs w:val="26"/>
        </w:rPr>
        <w:br/>
      </w:r>
      <w:r>
        <w:rPr>
          <w:rFonts w:ascii="Roboto" w:hAnsi="Roboto"/>
          <w:color w:val="161616"/>
          <w:sz w:val="26"/>
          <w:szCs w:val="26"/>
          <w:shd w:val="clear" w:color="auto" w:fill="FFFFFF"/>
        </w:rPr>
        <w:t xml:space="preserve">         Tại Đại hội, toàn thể đại biểu tham dự đã được </w:t>
      </w:r>
      <w:r w:rsidR="0029244E">
        <w:rPr>
          <w:rFonts w:ascii="Roboto" w:hAnsi="Roboto"/>
          <w:color w:val="161616"/>
          <w:sz w:val="26"/>
          <w:szCs w:val="26"/>
          <w:shd w:val="clear" w:color="auto" w:fill="FFFFFF"/>
        </w:rPr>
        <w:t>nghe những</w:t>
      </w:r>
      <w:r>
        <w:rPr>
          <w:rFonts w:ascii="Roboto" w:hAnsi="Roboto"/>
          <w:color w:val="161616"/>
          <w:sz w:val="26"/>
          <w:szCs w:val="26"/>
          <w:shd w:val="clear" w:color="auto" w:fill="FFFFFF"/>
        </w:rPr>
        <w:t xml:space="preserve"> Báo cáo tổng kết hoạt động công đoàn khóa III, nhiệm kỳ 2017-2023. Trong báo cáo nêu bật được những thành tích vô cùng tự hào của đoàn viên và công đoàn trường Tiểu học </w:t>
      </w:r>
      <w:r w:rsidR="0029244E">
        <w:rPr>
          <w:rFonts w:ascii="Roboto" w:hAnsi="Roboto"/>
          <w:color w:val="161616"/>
          <w:sz w:val="26"/>
          <w:szCs w:val="26"/>
          <w:shd w:val="clear" w:color="auto" w:fill="FFFFFF"/>
        </w:rPr>
        <w:t>Giang</w:t>
      </w:r>
      <w:r>
        <w:rPr>
          <w:rFonts w:ascii="Roboto" w:hAnsi="Roboto"/>
          <w:color w:val="161616"/>
          <w:sz w:val="26"/>
          <w:szCs w:val="26"/>
          <w:shd w:val="clear" w:color="auto" w:fill="FFFFFF"/>
        </w:rPr>
        <w:t xml:space="preserve"> Biên. Thay mặt Ban chấp hành khóa III, đồng chí </w:t>
      </w:r>
      <w:r w:rsidR="0029244E">
        <w:rPr>
          <w:rFonts w:ascii="Roboto" w:hAnsi="Roboto"/>
          <w:color w:val="161616"/>
          <w:sz w:val="26"/>
          <w:szCs w:val="26"/>
          <w:shd w:val="clear" w:color="auto" w:fill="FFFFFF"/>
        </w:rPr>
        <w:t>Trần Thị Thanh Hương</w:t>
      </w:r>
      <w:r>
        <w:rPr>
          <w:rFonts w:ascii="Roboto" w:hAnsi="Roboto"/>
          <w:color w:val="161616"/>
          <w:sz w:val="26"/>
          <w:szCs w:val="26"/>
          <w:shd w:val="clear" w:color="auto" w:fill="FFFFFF"/>
        </w:rPr>
        <w:t xml:space="preserve"> – CTCĐ đã đánh giá ưu điểm, hạn chế, rút ra bài học kinh nghiệm, đồng thời đề ra phương hướng, nhiệm vụ công đoàn trường Tiểu học </w:t>
      </w:r>
      <w:r w:rsidR="0029244E">
        <w:rPr>
          <w:rFonts w:ascii="Roboto" w:hAnsi="Roboto"/>
          <w:color w:val="161616"/>
          <w:sz w:val="26"/>
          <w:szCs w:val="26"/>
          <w:shd w:val="clear" w:color="auto" w:fill="FFFFFF"/>
        </w:rPr>
        <w:t>Giang</w:t>
      </w:r>
      <w:r>
        <w:rPr>
          <w:rFonts w:ascii="Roboto" w:hAnsi="Roboto"/>
          <w:color w:val="161616"/>
          <w:sz w:val="26"/>
          <w:szCs w:val="26"/>
          <w:shd w:val="clear" w:color="auto" w:fill="FFFFFF"/>
        </w:rPr>
        <w:t xml:space="preserve"> Biên khóa IV, nhiệm kì 2023-2028. Công đoàn nhà trường đã mạnh dạn đặt ra những mục tiêu rõ ràng, số liệu cụ thể, giải pháp tổ chức thực hiện rõ người rõ việc để thực hiện thắng lợi Nghị quyết Đại hội lần thứ IV.</w:t>
      </w:r>
      <w:r>
        <w:rPr>
          <w:rFonts w:ascii="Roboto" w:hAnsi="Roboto"/>
          <w:color w:val="161616"/>
          <w:sz w:val="26"/>
          <w:szCs w:val="26"/>
        </w:rPr>
        <w:br/>
      </w:r>
      <w:r>
        <w:rPr>
          <w:rFonts w:ascii="Roboto" w:hAnsi="Roboto"/>
          <w:color w:val="161616"/>
          <w:sz w:val="26"/>
          <w:szCs w:val="26"/>
          <w:shd w:val="clear" w:color="auto" w:fill="FFFFFF"/>
        </w:rPr>
        <w:t>          Những ý kiến tham luận tại Đại hội đều tập trung đóng góp ý kiến để công tác công đoàn được thuận lợi, gắn công tác công đoàn với công tác chuyên môn, đẩy mạnh phong trào “Nhà trường cùng nhau phát triển, thầy cô sẻ chia trách nhiệm”.</w:t>
      </w:r>
      <w:r>
        <w:rPr>
          <w:rFonts w:ascii="Roboto" w:hAnsi="Roboto"/>
          <w:color w:val="161616"/>
          <w:sz w:val="26"/>
          <w:szCs w:val="26"/>
        </w:rPr>
        <w:br/>
      </w:r>
      <w:r>
        <w:rPr>
          <w:rFonts w:ascii="Roboto" w:hAnsi="Roboto"/>
          <w:color w:val="161616"/>
          <w:sz w:val="26"/>
          <w:szCs w:val="26"/>
          <w:shd w:val="clear" w:color="auto" w:fill="FFFFFF"/>
        </w:rPr>
        <w:t xml:space="preserve">          Đồng chí Phan Thị Thu Hằng - UV BCH LĐLĐ Thành phố, Quận ủy viên, chủ tịch LĐLĐ quận Long Biên và đ/c </w:t>
      </w:r>
      <w:r w:rsidR="0029244E">
        <w:rPr>
          <w:rFonts w:ascii="Roboto" w:hAnsi="Roboto"/>
          <w:color w:val="161616"/>
          <w:sz w:val="26"/>
          <w:szCs w:val="26"/>
          <w:shd w:val="clear" w:color="auto" w:fill="FFFFFF"/>
        </w:rPr>
        <w:t>Nguyễn Văn Kỳ</w:t>
      </w:r>
      <w:r>
        <w:rPr>
          <w:rFonts w:ascii="Roboto" w:hAnsi="Roboto"/>
          <w:color w:val="161616"/>
          <w:sz w:val="26"/>
          <w:szCs w:val="26"/>
          <w:shd w:val="clear" w:color="auto" w:fill="FFFFFF"/>
        </w:rPr>
        <w:t xml:space="preserve"> - Bí thư chi bộ - Hiệu trưởng đã phát biểu ghi nhận những đóng góp của Công đoàn trường Tiểu học </w:t>
      </w:r>
      <w:r w:rsidR="0029244E">
        <w:rPr>
          <w:rFonts w:ascii="Roboto" w:hAnsi="Roboto"/>
          <w:color w:val="161616"/>
          <w:sz w:val="26"/>
          <w:szCs w:val="26"/>
          <w:shd w:val="clear" w:color="auto" w:fill="FFFFFF"/>
        </w:rPr>
        <w:t>Giang</w:t>
      </w:r>
      <w:r>
        <w:rPr>
          <w:rFonts w:ascii="Roboto" w:hAnsi="Roboto"/>
          <w:color w:val="161616"/>
          <w:sz w:val="26"/>
          <w:szCs w:val="26"/>
          <w:shd w:val="clear" w:color="auto" w:fill="FFFFFF"/>
        </w:rPr>
        <w:t xml:space="preserve"> Biên trong thành tích chung của nhà trường cũng như của Liên đoàn Lao </w:t>
      </w:r>
      <w:r>
        <w:rPr>
          <w:rFonts w:ascii="Roboto" w:hAnsi="Roboto"/>
          <w:color w:val="161616"/>
          <w:sz w:val="26"/>
          <w:szCs w:val="26"/>
          <w:shd w:val="clear" w:color="auto" w:fill="FFFFFF"/>
        </w:rPr>
        <w:lastRenderedPageBreak/>
        <w:t>động quận, đồng thời có những chỉ đạo sát sao, định hướng phù hợp với Ban chấp hành Công đoàn nhà trường để thực hiện tốt nhiệm vụ trong nhiệm kì tới.</w:t>
      </w:r>
      <w:r>
        <w:rPr>
          <w:rFonts w:ascii="Roboto" w:hAnsi="Roboto"/>
          <w:color w:val="161616"/>
          <w:sz w:val="26"/>
          <w:szCs w:val="26"/>
        </w:rPr>
        <w:br/>
      </w:r>
      <w:r>
        <w:rPr>
          <w:rFonts w:ascii="Roboto" w:hAnsi="Roboto"/>
          <w:color w:val="161616"/>
          <w:sz w:val="26"/>
          <w:szCs w:val="26"/>
          <w:shd w:val="clear" w:color="auto" w:fill="FFFFFF"/>
        </w:rPr>
        <w:t>          Trong phần bầu cử, Đại hội đã lựa chọn những đồng chí đoàn viên ưu tú để bầu vào Ban chấp hành công đoàn và Chủ tịch công đoàn khóa mới. Các đồng chí:</w:t>
      </w:r>
      <w:r>
        <w:rPr>
          <w:rFonts w:ascii="Roboto" w:hAnsi="Roboto"/>
          <w:color w:val="161616"/>
          <w:sz w:val="26"/>
          <w:szCs w:val="26"/>
        </w:rPr>
        <w:br/>
      </w:r>
      <w:r>
        <w:rPr>
          <w:rFonts w:ascii="Roboto" w:hAnsi="Roboto"/>
          <w:color w:val="161616"/>
          <w:sz w:val="26"/>
          <w:szCs w:val="26"/>
          <w:shd w:val="clear" w:color="auto" w:fill="FFFFFF"/>
        </w:rPr>
        <w:t xml:space="preserve">- Nguyễn </w:t>
      </w:r>
      <w:r w:rsidR="0029244E">
        <w:rPr>
          <w:rFonts w:ascii="Roboto" w:hAnsi="Roboto"/>
          <w:color w:val="161616"/>
          <w:sz w:val="26"/>
          <w:szCs w:val="26"/>
          <w:shd w:val="clear" w:color="auto" w:fill="FFFFFF"/>
        </w:rPr>
        <w:t>Thị Thu Hiền- Tổ trưởng tổ Bộ môn</w:t>
      </w:r>
      <w:r>
        <w:rPr>
          <w:rFonts w:ascii="Roboto" w:hAnsi="Roboto"/>
          <w:color w:val="161616"/>
          <w:sz w:val="26"/>
          <w:szCs w:val="26"/>
        </w:rPr>
        <w:br/>
      </w:r>
      <w:r>
        <w:rPr>
          <w:rFonts w:ascii="Roboto" w:hAnsi="Roboto"/>
          <w:color w:val="161616"/>
          <w:sz w:val="26"/>
          <w:szCs w:val="26"/>
          <w:shd w:val="clear" w:color="auto" w:fill="FFFFFF"/>
        </w:rPr>
        <w:t xml:space="preserve">- </w:t>
      </w:r>
      <w:r w:rsidR="0029244E">
        <w:rPr>
          <w:rFonts w:ascii="Roboto" w:hAnsi="Roboto"/>
          <w:color w:val="161616"/>
          <w:sz w:val="26"/>
          <w:szCs w:val="26"/>
          <w:shd w:val="clear" w:color="auto" w:fill="FFFFFF"/>
        </w:rPr>
        <w:t>Nguyễn Thị Hồng Hạnh</w:t>
      </w:r>
      <w:r>
        <w:rPr>
          <w:rFonts w:ascii="Roboto" w:hAnsi="Roboto"/>
          <w:color w:val="161616"/>
          <w:sz w:val="26"/>
          <w:szCs w:val="26"/>
          <w:shd w:val="clear" w:color="auto" w:fill="FFFFFF"/>
        </w:rPr>
        <w:t xml:space="preserve"> – Giáo viên</w:t>
      </w:r>
      <w:r>
        <w:rPr>
          <w:rFonts w:ascii="Roboto" w:hAnsi="Roboto"/>
          <w:color w:val="161616"/>
          <w:sz w:val="26"/>
          <w:szCs w:val="26"/>
        </w:rPr>
        <w:br/>
      </w:r>
      <w:r>
        <w:rPr>
          <w:rFonts w:ascii="Roboto" w:hAnsi="Roboto"/>
          <w:color w:val="161616"/>
          <w:sz w:val="26"/>
          <w:szCs w:val="26"/>
          <w:shd w:val="clear" w:color="auto" w:fill="FFFFFF"/>
        </w:rPr>
        <w:t xml:space="preserve">- </w:t>
      </w:r>
      <w:r w:rsidR="0029244E">
        <w:rPr>
          <w:rFonts w:ascii="Roboto" w:hAnsi="Roboto"/>
          <w:color w:val="161616"/>
          <w:sz w:val="26"/>
          <w:szCs w:val="26"/>
          <w:shd w:val="clear" w:color="auto" w:fill="FFFFFF"/>
        </w:rPr>
        <w:t>Nguyễn Văn Duy</w:t>
      </w:r>
      <w:r>
        <w:rPr>
          <w:rFonts w:ascii="Roboto" w:hAnsi="Roboto"/>
          <w:color w:val="161616"/>
          <w:sz w:val="26"/>
          <w:szCs w:val="26"/>
          <w:shd w:val="clear" w:color="auto" w:fill="FFFFFF"/>
        </w:rPr>
        <w:t xml:space="preserve"> – </w:t>
      </w:r>
      <w:r w:rsidR="0029244E">
        <w:rPr>
          <w:rFonts w:ascii="Roboto" w:hAnsi="Roboto"/>
          <w:color w:val="161616"/>
          <w:sz w:val="26"/>
          <w:szCs w:val="26"/>
          <w:shd w:val="clear" w:color="auto" w:fill="FFFFFF"/>
        </w:rPr>
        <w:t>Tổ trưởng tổ bảo vệ</w:t>
      </w:r>
      <w:r>
        <w:rPr>
          <w:rFonts w:ascii="Roboto" w:hAnsi="Roboto"/>
          <w:color w:val="161616"/>
          <w:sz w:val="26"/>
          <w:szCs w:val="26"/>
        </w:rPr>
        <w:br/>
      </w:r>
      <w:r>
        <w:rPr>
          <w:rFonts w:ascii="Roboto" w:hAnsi="Roboto"/>
          <w:color w:val="161616"/>
          <w:sz w:val="26"/>
          <w:szCs w:val="26"/>
          <w:shd w:val="clear" w:color="auto" w:fill="FFFFFF"/>
        </w:rPr>
        <w:t xml:space="preserve">- </w:t>
      </w:r>
      <w:r w:rsidR="0029244E">
        <w:rPr>
          <w:rFonts w:ascii="Roboto" w:hAnsi="Roboto"/>
          <w:color w:val="161616"/>
          <w:sz w:val="26"/>
          <w:szCs w:val="26"/>
          <w:shd w:val="clear" w:color="auto" w:fill="FFFFFF"/>
        </w:rPr>
        <w:t>Nguyễn Thị Vân Anh</w:t>
      </w:r>
      <w:r>
        <w:rPr>
          <w:rFonts w:ascii="Roboto" w:hAnsi="Roboto"/>
          <w:color w:val="161616"/>
          <w:sz w:val="26"/>
          <w:szCs w:val="26"/>
          <w:shd w:val="clear" w:color="auto" w:fill="FFFFFF"/>
        </w:rPr>
        <w:t xml:space="preserve"> – </w:t>
      </w:r>
      <w:r w:rsidR="0029244E">
        <w:rPr>
          <w:rFonts w:ascii="Roboto" w:hAnsi="Roboto"/>
          <w:color w:val="161616"/>
          <w:sz w:val="26"/>
          <w:szCs w:val="26"/>
          <w:shd w:val="clear" w:color="auto" w:fill="FFFFFF"/>
        </w:rPr>
        <w:t>Tổ trưởng tổ 2,3</w:t>
      </w:r>
      <w:r>
        <w:rPr>
          <w:rFonts w:ascii="Roboto" w:hAnsi="Roboto"/>
          <w:color w:val="161616"/>
          <w:sz w:val="26"/>
          <w:szCs w:val="26"/>
        </w:rPr>
        <w:br/>
      </w:r>
      <w:r>
        <w:rPr>
          <w:rFonts w:ascii="Roboto" w:hAnsi="Roboto"/>
          <w:color w:val="161616"/>
          <w:sz w:val="26"/>
          <w:szCs w:val="26"/>
          <w:shd w:val="clear" w:color="auto" w:fill="FFFFFF"/>
        </w:rPr>
        <w:t xml:space="preserve">- </w:t>
      </w:r>
      <w:r w:rsidR="0029244E">
        <w:rPr>
          <w:rFonts w:ascii="Roboto" w:hAnsi="Roboto"/>
          <w:color w:val="161616"/>
          <w:sz w:val="26"/>
          <w:szCs w:val="26"/>
          <w:shd w:val="clear" w:color="auto" w:fill="FFFFFF"/>
        </w:rPr>
        <w:t>Lý Thị Hải Ninh</w:t>
      </w:r>
      <w:r>
        <w:rPr>
          <w:rFonts w:ascii="Roboto" w:hAnsi="Roboto"/>
          <w:color w:val="161616"/>
          <w:sz w:val="26"/>
          <w:szCs w:val="26"/>
          <w:shd w:val="clear" w:color="auto" w:fill="FFFFFF"/>
        </w:rPr>
        <w:t xml:space="preserve"> –</w:t>
      </w:r>
      <w:r w:rsidR="0029244E">
        <w:rPr>
          <w:rFonts w:ascii="Roboto" w:hAnsi="Roboto"/>
          <w:color w:val="161616"/>
          <w:sz w:val="26"/>
          <w:szCs w:val="26"/>
          <w:shd w:val="clear" w:color="auto" w:fill="FFFFFF"/>
        </w:rPr>
        <w:t>Thủ quỹ, y tế.</w:t>
      </w:r>
      <w:r>
        <w:rPr>
          <w:rFonts w:ascii="Roboto" w:hAnsi="Roboto"/>
          <w:color w:val="161616"/>
          <w:sz w:val="26"/>
          <w:szCs w:val="26"/>
        </w:rPr>
        <w:br/>
      </w:r>
      <w:r>
        <w:rPr>
          <w:rFonts w:ascii="Roboto" w:hAnsi="Roboto"/>
          <w:color w:val="161616"/>
          <w:sz w:val="26"/>
          <w:szCs w:val="26"/>
          <w:shd w:val="clear" w:color="auto" w:fill="FFFFFF"/>
        </w:rPr>
        <w:t xml:space="preserve">          Đã trúng cử vào Ban chấp hành Công đoàn nhiệm kì 2023-2028, trong đó đồng chí </w:t>
      </w:r>
      <w:r w:rsidR="0029244E">
        <w:rPr>
          <w:rFonts w:ascii="Roboto" w:hAnsi="Roboto"/>
          <w:color w:val="161616"/>
          <w:sz w:val="26"/>
          <w:szCs w:val="26"/>
          <w:shd w:val="clear" w:color="auto" w:fill="FFFFFF"/>
        </w:rPr>
        <w:t>Nguyễn Thị Thu Hiền</w:t>
      </w:r>
      <w:r>
        <w:rPr>
          <w:rFonts w:ascii="Roboto" w:hAnsi="Roboto"/>
          <w:color w:val="161616"/>
          <w:sz w:val="26"/>
          <w:szCs w:val="26"/>
          <w:shd w:val="clear" w:color="auto" w:fill="FFFFFF"/>
        </w:rPr>
        <w:t xml:space="preserve"> – </w:t>
      </w:r>
      <w:r w:rsidR="0029244E">
        <w:rPr>
          <w:rFonts w:ascii="Roboto" w:hAnsi="Roboto"/>
          <w:color w:val="161616"/>
          <w:sz w:val="26"/>
          <w:szCs w:val="26"/>
          <w:shd w:val="clear" w:color="auto" w:fill="FFFFFF"/>
        </w:rPr>
        <w:t>Tổ trưởng tổ Bộ môn</w:t>
      </w:r>
      <w:r>
        <w:rPr>
          <w:rFonts w:ascii="Roboto" w:hAnsi="Roboto"/>
          <w:color w:val="161616"/>
          <w:sz w:val="26"/>
          <w:szCs w:val="26"/>
          <w:shd w:val="clear" w:color="auto" w:fill="FFFFFF"/>
        </w:rPr>
        <w:t xml:space="preserve"> đã trúng cử chức danh Chủ tịch công đoàn. Tại phiên họp thứ nhất, Ban chấp hành công đoàn khóa mới cũng đã bầu đ/c </w:t>
      </w:r>
      <w:r w:rsidR="0029244E">
        <w:rPr>
          <w:rFonts w:ascii="Roboto" w:hAnsi="Roboto"/>
          <w:color w:val="161616"/>
          <w:sz w:val="26"/>
          <w:szCs w:val="26"/>
          <w:shd w:val="clear" w:color="auto" w:fill="FFFFFF"/>
        </w:rPr>
        <w:t>Nguyễn Thị Vân Anh</w:t>
      </w:r>
      <w:r>
        <w:rPr>
          <w:rFonts w:ascii="Roboto" w:hAnsi="Roboto"/>
          <w:color w:val="161616"/>
          <w:sz w:val="26"/>
          <w:szCs w:val="26"/>
          <w:shd w:val="clear" w:color="auto" w:fill="FFFFFF"/>
        </w:rPr>
        <w:t xml:space="preserve"> vào chức danh Phó Chủ tịch công đoàn</w:t>
      </w:r>
      <w:r w:rsidR="0029244E">
        <w:rPr>
          <w:rFonts w:ascii="Roboto" w:hAnsi="Roboto"/>
          <w:color w:val="161616"/>
          <w:sz w:val="26"/>
          <w:szCs w:val="26"/>
          <w:shd w:val="clear" w:color="auto" w:fill="FFFFFF"/>
        </w:rPr>
        <w:t>.</w:t>
      </w:r>
    </w:p>
    <w:p w14:paraId="00A5CD88" w14:textId="090455E5" w:rsidR="00304D84" w:rsidRDefault="00D438D3">
      <w:pPr>
        <w:rPr>
          <w:rFonts w:ascii="Roboto" w:hAnsi="Roboto"/>
          <w:color w:val="161616"/>
          <w:sz w:val="26"/>
          <w:szCs w:val="26"/>
          <w:shd w:val="clear" w:color="auto" w:fill="FFFFFF"/>
        </w:rPr>
      </w:pPr>
      <w:r>
        <w:rPr>
          <w:rFonts w:ascii="Roboto" w:hAnsi="Roboto"/>
          <w:color w:val="161616"/>
          <w:sz w:val="26"/>
          <w:szCs w:val="26"/>
          <w:shd w:val="clear" w:color="auto" w:fill="FFFFFF"/>
        </w:rPr>
        <w:t xml:space="preserve">          Sau khi Ban chấp hành công đoàn khóa mới ra mắt, Đại hội tiếp tục bầu đại biểu dự Đại hội Công đoàn quận Long Biên lần thứ V là đồng </w:t>
      </w:r>
      <w:r w:rsidR="0029244E">
        <w:rPr>
          <w:rFonts w:ascii="Roboto" w:hAnsi="Roboto"/>
          <w:color w:val="161616"/>
          <w:sz w:val="26"/>
          <w:szCs w:val="26"/>
          <w:shd w:val="clear" w:color="auto" w:fill="FFFFFF"/>
        </w:rPr>
        <w:t>Nguyễn Thị Thu Hiền-CTCĐ-Tổ trưởng tổ Bộ môn</w:t>
      </w:r>
      <w:r>
        <w:rPr>
          <w:rFonts w:ascii="Roboto" w:hAnsi="Roboto"/>
          <w:color w:val="161616"/>
          <w:sz w:val="26"/>
          <w:szCs w:val="26"/>
          <w:shd w:val="clear" w:color="auto" w:fill="FFFFFF"/>
        </w:rPr>
        <w:t xml:space="preserve">, đại biểu dự khuyết là đồng chí </w:t>
      </w:r>
      <w:r w:rsidR="0029244E">
        <w:rPr>
          <w:rFonts w:ascii="Roboto" w:hAnsi="Roboto"/>
          <w:color w:val="161616"/>
          <w:sz w:val="26"/>
          <w:szCs w:val="26"/>
          <w:shd w:val="clear" w:color="auto" w:fill="FFFFFF"/>
        </w:rPr>
        <w:t>Nguyễn Thị Vân Anh</w:t>
      </w:r>
      <w:r>
        <w:rPr>
          <w:rFonts w:ascii="Roboto" w:hAnsi="Roboto"/>
          <w:color w:val="161616"/>
          <w:sz w:val="26"/>
          <w:szCs w:val="26"/>
          <w:shd w:val="clear" w:color="auto" w:fill="FFFFFF"/>
        </w:rPr>
        <w:t xml:space="preserve"> – </w:t>
      </w:r>
      <w:r w:rsidR="0029244E">
        <w:rPr>
          <w:rFonts w:ascii="Roboto" w:hAnsi="Roboto"/>
          <w:color w:val="161616"/>
          <w:sz w:val="26"/>
          <w:szCs w:val="26"/>
          <w:shd w:val="clear" w:color="auto" w:fill="FFFFFF"/>
        </w:rPr>
        <w:t>P</w:t>
      </w:r>
      <w:r>
        <w:rPr>
          <w:rFonts w:ascii="Roboto" w:hAnsi="Roboto"/>
          <w:color w:val="161616"/>
          <w:sz w:val="26"/>
          <w:szCs w:val="26"/>
          <w:shd w:val="clear" w:color="auto" w:fill="FFFFFF"/>
        </w:rPr>
        <w:t xml:space="preserve">TCĐ – </w:t>
      </w:r>
      <w:r w:rsidR="0029244E">
        <w:rPr>
          <w:rFonts w:ascii="Roboto" w:hAnsi="Roboto"/>
          <w:color w:val="161616"/>
          <w:sz w:val="26"/>
          <w:szCs w:val="26"/>
          <w:shd w:val="clear" w:color="auto" w:fill="FFFFFF"/>
        </w:rPr>
        <w:t>Tổ trưởng tổ 2,3</w:t>
      </w:r>
      <w:r>
        <w:rPr>
          <w:rFonts w:ascii="Roboto" w:hAnsi="Roboto"/>
          <w:color w:val="161616"/>
          <w:sz w:val="26"/>
          <w:szCs w:val="26"/>
          <w:shd w:val="clear" w:color="auto" w:fill="FFFFFF"/>
        </w:rPr>
        <w:t>.</w:t>
      </w:r>
      <w:r>
        <w:rPr>
          <w:rFonts w:ascii="Roboto" w:hAnsi="Roboto"/>
          <w:color w:val="161616"/>
          <w:sz w:val="26"/>
          <w:szCs w:val="26"/>
        </w:rPr>
        <w:br/>
      </w:r>
      <w:r>
        <w:rPr>
          <w:rFonts w:ascii="Roboto" w:hAnsi="Roboto"/>
          <w:color w:val="161616"/>
          <w:sz w:val="26"/>
          <w:szCs w:val="26"/>
          <w:shd w:val="clear" w:color="auto" w:fill="FFFFFF"/>
        </w:rPr>
        <w:t xml:space="preserve">          Đại hội Công đoàn trường Tiểu học </w:t>
      </w:r>
      <w:r w:rsidR="0029244E">
        <w:rPr>
          <w:rFonts w:ascii="Roboto" w:hAnsi="Roboto"/>
          <w:color w:val="161616"/>
          <w:sz w:val="26"/>
          <w:szCs w:val="26"/>
          <w:shd w:val="clear" w:color="auto" w:fill="FFFFFF"/>
        </w:rPr>
        <w:t>Giang</w:t>
      </w:r>
      <w:r>
        <w:rPr>
          <w:rFonts w:ascii="Roboto" w:hAnsi="Roboto"/>
          <w:color w:val="161616"/>
          <w:sz w:val="26"/>
          <w:szCs w:val="26"/>
          <w:shd w:val="clear" w:color="auto" w:fill="FFFFFF"/>
        </w:rPr>
        <w:t xml:space="preserve"> Biên lần thứ IV, nhiệm kì 2023-2028 đã diễn ra thành công tốt đẹp, lựa chọn những đoàn viên đủ đức đủ tài vào Ban chấp hành, lựa chọn được đại biểu xứng đáng tham dự Đại hội cấp trên. Với sự chung sức đồng lòng, sáng tạo, đổi mới, vững mạnh, chắc chắn rằng Công đoàn trường Tiểu học </w:t>
      </w:r>
      <w:r w:rsidR="0029244E">
        <w:rPr>
          <w:rFonts w:ascii="Roboto" w:hAnsi="Roboto"/>
          <w:color w:val="161616"/>
          <w:sz w:val="26"/>
          <w:szCs w:val="26"/>
          <w:shd w:val="clear" w:color="auto" w:fill="FFFFFF"/>
        </w:rPr>
        <w:t>Giang</w:t>
      </w:r>
      <w:r>
        <w:rPr>
          <w:rFonts w:ascii="Roboto" w:hAnsi="Roboto"/>
          <w:color w:val="161616"/>
          <w:sz w:val="26"/>
          <w:szCs w:val="26"/>
          <w:shd w:val="clear" w:color="auto" w:fill="FFFFFF"/>
        </w:rPr>
        <w:t xml:space="preserve"> Biên sẽ thực hiện thắng lợi Nghị quyết mà Đại hội đã đề ra!</w:t>
      </w:r>
      <w:r>
        <w:rPr>
          <w:rFonts w:ascii="Roboto" w:hAnsi="Roboto"/>
          <w:color w:val="161616"/>
          <w:sz w:val="26"/>
          <w:szCs w:val="26"/>
        </w:rPr>
        <w:br/>
      </w:r>
      <w:r>
        <w:rPr>
          <w:rFonts w:ascii="Roboto" w:hAnsi="Roboto"/>
          <w:color w:val="161616"/>
          <w:sz w:val="26"/>
          <w:szCs w:val="26"/>
          <w:shd w:val="clear" w:color="auto" w:fill="FFFFFF"/>
        </w:rPr>
        <w:t>          Một số hình ảnh:</w:t>
      </w:r>
    </w:p>
    <w:p w14:paraId="30F06FE8" w14:textId="7A4966F1" w:rsidR="0029244E" w:rsidRDefault="009764D4">
      <w:r>
        <w:rPr>
          <w:noProof/>
        </w:rPr>
        <w:lastRenderedPageBreak/>
        <w:drawing>
          <wp:inline distT="0" distB="0" distL="0" distR="0" wp14:anchorId="2C3C5865" wp14:editId="5109A69B">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6CFF1533" w14:textId="13EFEB62" w:rsidR="009764D4" w:rsidRDefault="009764D4">
      <w:r>
        <w:rPr>
          <w:noProof/>
        </w:rPr>
        <w:drawing>
          <wp:inline distT="0" distB="0" distL="0" distR="0" wp14:anchorId="23BAEB40" wp14:editId="270F6059">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7625D927" w14:textId="40FEF0EB" w:rsidR="009764D4" w:rsidRDefault="009764D4"/>
    <w:p w14:paraId="34E5CA9E" w14:textId="512C4075" w:rsidR="009764D4" w:rsidRDefault="009764D4">
      <w:r>
        <w:rPr>
          <w:noProof/>
        </w:rPr>
        <w:lastRenderedPageBreak/>
        <w:drawing>
          <wp:inline distT="0" distB="0" distL="0" distR="0" wp14:anchorId="3701899A" wp14:editId="37624CE2">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29B1B7D9" w14:textId="070B73B4" w:rsidR="009764D4" w:rsidRDefault="009764D4"/>
    <w:p w14:paraId="3536ECC6" w14:textId="5D6263D5" w:rsidR="009764D4" w:rsidRDefault="009764D4"/>
    <w:p w14:paraId="73856183" w14:textId="4E3CCAE0" w:rsidR="009764D4" w:rsidRDefault="009764D4">
      <w:r>
        <w:rPr>
          <w:noProof/>
        </w:rPr>
        <w:lastRenderedPageBreak/>
        <w:drawing>
          <wp:inline distT="0" distB="0" distL="0" distR="0" wp14:anchorId="0D3FE019" wp14:editId="0DAFFA97">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25EA9B4E" w14:textId="61A6C3D8" w:rsidR="009764D4" w:rsidRPr="009764D4" w:rsidRDefault="009764D4">
      <w:r>
        <w:rPr>
          <w:noProof/>
        </w:rPr>
        <w:drawing>
          <wp:inline distT="0" distB="0" distL="0" distR="0" wp14:anchorId="55B41347" wp14:editId="632FED7D">
            <wp:extent cx="5760085" cy="43199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sectPr w:rsidR="009764D4" w:rsidRPr="009764D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8D3"/>
    <w:rsid w:val="0029244E"/>
    <w:rsid w:val="00304D84"/>
    <w:rsid w:val="003947A3"/>
    <w:rsid w:val="003B45EE"/>
    <w:rsid w:val="009764D4"/>
    <w:rsid w:val="00D438D3"/>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A40BF4"/>
  <w15:chartTrackingRefBased/>
  <w15:docId w15:val="{AC33BC7D-A19D-4A43-AB59-8C108C26C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438D3"/>
    <w:rPr>
      <w:b/>
      <w:bCs/>
    </w:rPr>
  </w:style>
  <w:style w:type="character" w:styleId="Emphasis">
    <w:name w:val="Emphasis"/>
    <w:basedOn w:val="DefaultParagraphFont"/>
    <w:uiPriority w:val="20"/>
    <w:qFormat/>
    <w:rsid w:val="00D438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446</TotalTime>
  <Pages>5</Pages>
  <Words>631</Words>
  <Characters>3603</Characters>
  <Application>Microsoft Office Word</Application>
  <DocSecurity>0</DocSecurity>
  <Lines>30</Lines>
  <Paragraphs>8</Paragraphs>
  <ScaleCrop>false</ScaleCrop>
  <Company/>
  <LinksUpToDate>false</LinksUpToDate>
  <CharactersWithSpaces>4226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5</cp:revision>
  <dcterms:created xsi:type="dcterms:W3CDTF">2023-02-06T09:50:00Z</dcterms:created>
  <dcterms:modified xsi:type="dcterms:W3CDTF">2023-02-09T05:55:00Z</dcterms:modified>
</cp:coreProperties>
</file>