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4" w:rsidRPr="00480504" w:rsidRDefault="00480504" w:rsidP="00480504">
      <w:pPr>
        <w:shd w:val="clear" w:color="auto" w:fill="FFFFFF"/>
        <w:spacing w:after="0" w:line="744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</w:pP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Gợi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ý 7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thực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đơn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cho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bé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2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tuổi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biếng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ăn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,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mau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tăng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cân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đầy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đủ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dinh</w:t>
      </w:r>
      <w:proofErr w:type="spellEnd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 xml:space="preserve"> </w:t>
      </w:r>
      <w:proofErr w:type="spellStart"/>
      <w:r w:rsidRPr="00480504">
        <w:rPr>
          <w:rFonts w:ascii="Arial" w:eastAsia="Times New Roman" w:hAnsi="Arial" w:cs="Arial"/>
          <w:b/>
          <w:bCs/>
          <w:color w:val="333333"/>
          <w:kern w:val="36"/>
          <w:sz w:val="34"/>
          <w:szCs w:val="48"/>
        </w:rPr>
        <w:t>dưỡng</w:t>
      </w:r>
      <w:proofErr w:type="spellEnd"/>
    </w:p>
    <w:p w:rsidR="00480504" w:rsidRPr="00480504" w:rsidRDefault="00480504" w:rsidP="00480504">
      <w:pPr>
        <w:shd w:val="clear" w:color="auto" w:fill="FFFFFF"/>
        <w:spacing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Gợi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7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dễ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tăng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cân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 </w:t>
      </w:r>
      <w:bookmarkStart w:id="0" w:name="_GoBack"/>
      <w:bookmarkEnd w:id="0"/>
    </w:p>
    <w:p w:rsidR="00480504" w:rsidRPr="00480504" w:rsidRDefault="00480504" w:rsidP="00480504">
      <w:pPr>
        <w:shd w:val="clear" w:color="auto" w:fill="FFFFFF"/>
        <w:spacing w:after="0" w:line="465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Nguyên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tắc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xây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dựng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biếng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t xml:space="preserve">Cho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phụ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kích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thích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cảm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thèm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trẻ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như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ngoài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3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chính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trong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phải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giờ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tham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khảo</w:t>
      </w:r>
      <w:proofErr w:type="spellEnd"/>
      <w:r w:rsidRPr="00480504">
        <w:rPr>
          <w:rFonts w:eastAsia="Times New Roman" w:cs="Times New Roman"/>
          <w:color w:val="333333"/>
          <w:szCs w:val="28"/>
        </w:rPr>
        <w:t>: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(6g30 – 7g30)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(9g)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trưa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(11g – 11g30)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xế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(14g00 – 14g30)</w:t>
      </w:r>
    </w:p>
    <w:p w:rsidR="00480504" w:rsidRPr="00480504" w:rsidRDefault="00480504" w:rsidP="00480504">
      <w:pPr>
        <w:numPr>
          <w:ilvl w:val="0"/>
          <w:numId w:val="1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(17g00 – 17g30)</w:t>
      </w:r>
    </w:p>
    <w:p w:rsid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phụ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xế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bạn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chè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như</w:t>
      </w:r>
      <w:proofErr w:type="spellEnd"/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"https://www.dienmayxanh.com/vao-bep/cach-lam-mon-che-dau-xanh-nguyen-hat-ngot-mat-giai-doc-00385" \o "chè đậu xanh"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chè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đậu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xanh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,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"https://www.dienmayxanh.com/vao-bep/huong-dan-chi-tiet-cach-nau-che-chuoi-don-gian-ma-ngon-01038" \o "chè chuối"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chè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chuối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,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"https://www.dienmayxanh.com/vao-bep/cach-lam-banh-flan-pho-mai-cheese-flan-nuong-tho-01982" \o "bánh flan"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bánh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flan</w:t>
      </w:r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cây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,...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tối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bạn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uống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"https://www.dienmayxanh.com/vao-bep/sua-tuoi-la-gi-cac-loai-sua-tuoi-va-tac-dung-cua-chung-doi-05690" \o "sữa"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sữa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hỗ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phát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chóng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lớn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FA0C494" wp14:editId="35A259CD">
            <wp:extent cx="5981700" cy="3514725"/>
            <wp:effectExtent l="0" t="0" r="0" b="9525"/>
            <wp:docPr id="1" name="Picture 1" descr="bữa ph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ữa ph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15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lastRenderedPageBreak/>
        <w:t xml:space="preserve">Cho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phú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phẩm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t xml:space="preserve">Do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đang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trong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lớn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việc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cung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cấp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4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nhóm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đạm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khoáng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vitamin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vô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quan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trọng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Vì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thế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trong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khẩu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phần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phẩm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gạo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rau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(150 - 200gr),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loại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(120 - 150gr),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dầu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(30 - 40gr)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3 - 4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mỗi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tuần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mẹ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chọn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thức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theo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mùa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49D8F492" wp14:editId="232B4F98">
            <wp:extent cx="5781675" cy="4286250"/>
            <wp:effectExtent l="0" t="0" r="9525" b="0"/>
            <wp:docPr id="2" name="Picture 2" descr="đa dạng thực phẩ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a dạng thực phẩ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Trang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bắt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mắt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vẫn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còn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nhỏ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việc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trang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trí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không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thích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trở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cực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hiệu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chóng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lớn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4F9949CB" wp14:editId="46B0C6D7">
            <wp:extent cx="5962650" cy="3657600"/>
            <wp:effectExtent l="0" t="0" r="0" b="0"/>
            <wp:docPr id="3" name="Picture 3" descr="trang trí món 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g trí món ă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0" w:line="465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480504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biếng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</w:p>
    <w:p w:rsidR="00480504" w:rsidRPr="00480504" w:rsidRDefault="00480504" w:rsidP="00480504">
      <w:pPr>
        <w:shd w:val="clear" w:color="auto" w:fill="FFFFFF"/>
        <w:spacing w:after="150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đơn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2</w:t>
      </w:r>
    </w:p>
    <w:p w:rsidR="00480504" w:rsidRPr="00480504" w:rsidRDefault="00480504" w:rsidP="00480504">
      <w:pPr>
        <w:numPr>
          <w:ilvl w:val="0"/>
          <w:numId w:val="2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sáng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cua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cút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sữa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Bắt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nóng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màu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sắc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hạt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bắp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dai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dai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sợi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nấm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Nước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hương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ngọt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nếm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hòa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quyện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bùi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bùi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trông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vô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hấp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dẫn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  <w:proofErr w:type="gram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tươi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để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đảm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bảo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đầy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đủ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nhé</w:t>
      </w:r>
      <w:proofErr w:type="spellEnd"/>
      <w:r w:rsidRPr="00480504">
        <w:rPr>
          <w:rFonts w:eastAsia="Times New Roman" w:cs="Times New Roman"/>
          <w:color w:val="333333"/>
          <w:szCs w:val="28"/>
        </w:rPr>
        <w:t>!</w:t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288AD6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"https://www.dienmayxanh.com/vao-bep/cach-nau-sup-tom-thit-trung-cut-ngon-ngot-bo-duong-cho-be-08044" \l "recipeId8617"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szCs w:val="28"/>
        </w:rPr>
      </w:pPr>
      <w:r w:rsidRPr="00480504">
        <w:rPr>
          <w:rFonts w:eastAsia="Times New Roman" w:cs="Times New Roman"/>
          <w:noProof/>
          <w:color w:val="288AD6"/>
          <w:szCs w:val="28"/>
        </w:rPr>
        <w:lastRenderedPageBreak/>
        <w:drawing>
          <wp:inline distT="0" distB="0" distL="0" distR="0" wp14:anchorId="06C8F4A2" wp14:editId="665DAC1D">
            <wp:extent cx="5695950" cy="4143375"/>
            <wp:effectExtent l="0" t="0" r="0" b="9525"/>
            <wp:docPr id="4" name="Picture 4" descr="Súp tôm thịt trứng cú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úp tôm thịt trứng cú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0" w:line="36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Dễ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•</w:t>
      </w:r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Làm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trong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45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phút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end"/>
      </w:r>
    </w:p>
    <w:p w:rsidR="00480504" w:rsidRPr="00480504" w:rsidRDefault="00480504" w:rsidP="00480504">
      <w:pPr>
        <w:numPr>
          <w:ilvl w:val="0"/>
          <w:numId w:val="3"/>
        </w:numPr>
        <w:shd w:val="clear" w:color="auto" w:fill="FFFFFF"/>
        <w:spacing w:after="0" w:line="419" w:lineRule="atLeast"/>
        <w:ind w:left="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trưa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Cơm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hũ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cà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hú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kho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thơm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chuối</w:t>
      </w:r>
      <w:proofErr w:type="spellEnd"/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Thịt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hú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thì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có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ngọt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tự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nhiên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tăng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vị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Kết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hợp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nước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nước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vô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dễ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Kết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thúc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ít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chuối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giúp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kali, </w:t>
      </w:r>
      <w:hyperlink r:id="rId11" w:tgtFrame="_blank" w:tooltip="vitamin B6" w:history="1">
        <w:r w:rsidRPr="00480504">
          <w:rPr>
            <w:rFonts w:eastAsia="Times New Roman" w:cs="Times New Roman"/>
            <w:color w:val="288AD6"/>
            <w:szCs w:val="28"/>
            <w:u w:val="single"/>
          </w:rPr>
          <w:t>vitamin B6</w:t>
        </w:r>
      </w:hyperlink>
      <w:r w:rsidRPr="00480504">
        <w:rPr>
          <w:rFonts w:eastAsia="Times New Roman" w:cs="Times New Roman"/>
          <w:color w:val="333333"/>
          <w:szCs w:val="28"/>
        </w:rPr>
        <w:t>, </w:t>
      </w:r>
      <w:hyperlink r:id="rId12" w:tgtFrame="_blank" w:tooltip="vitamin C" w:history="1">
        <w:r w:rsidRPr="00480504">
          <w:rPr>
            <w:rFonts w:eastAsia="Times New Roman" w:cs="Times New Roman"/>
            <w:color w:val="288AD6"/>
            <w:szCs w:val="28"/>
            <w:u w:val="single"/>
          </w:rPr>
          <w:t>vitamin C</w:t>
        </w:r>
      </w:hyperlink>
      <w:r w:rsidRPr="00480504">
        <w:rPr>
          <w:rFonts w:eastAsia="Times New Roman" w:cs="Times New Roman"/>
          <w:color w:val="333333"/>
          <w:szCs w:val="28"/>
        </w:rPr>
        <w:t>,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"https://www.dienmayxanh.com/vao-bep/chat-chong-oxy-hoa-la-gi-cac-thuc-pham-giau-chat-chong-oxy-05962" \o "chất chống oxy hóa"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chất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chống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oxy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hóa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,...</w:t>
      </w:r>
    </w:p>
    <w:p w:rsidR="00480504" w:rsidRPr="00480504" w:rsidRDefault="00480504" w:rsidP="00480504">
      <w:pPr>
        <w:shd w:val="clear" w:color="auto" w:fill="EDF5FF"/>
        <w:spacing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Xem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chi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tiết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>:</w:t>
      </w:r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"https://www.dienmayxanh.com/vao-bep/2-cach-lam-mon-ca-hu-kho-to-va-kho-thom-hap-dan-02022" \o "Cách làm món cá hú kho thơm (dứa) hấp dẫn, đậm đà đưa cơm"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Cách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làm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món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cá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hú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kho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288AD6"/>
          <w:szCs w:val="28"/>
          <w:u w:val="single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(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dứa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)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hấp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dẫn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,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đậm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đà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đưa</w:t>
      </w:r>
      <w:proofErr w:type="spellEnd"/>
      <w:r w:rsidRPr="00480504">
        <w:rPr>
          <w:rFonts w:eastAsia="Times New Roman" w:cs="Times New Roman"/>
          <w:color w:val="288AD6"/>
          <w:szCs w:val="28"/>
          <w:u w:val="single"/>
        </w:rPr>
        <w:t xml:space="preserve"> </w:t>
      </w:r>
      <w:proofErr w:type="spellStart"/>
      <w:r w:rsidRPr="00480504">
        <w:rPr>
          <w:rFonts w:eastAsia="Times New Roman" w:cs="Times New Roman"/>
          <w:color w:val="288AD6"/>
          <w:szCs w:val="28"/>
          <w:u w:val="single"/>
        </w:rPr>
        <w:t>cơm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288AD6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"https://www.dienmayxanh.com/vao-bep/2-cach-lam-mon-ca-hu-kho-to-va-kho-thom-hap-dan-02022" \l "recipeId1115"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szCs w:val="28"/>
        </w:rPr>
      </w:pPr>
      <w:r w:rsidRPr="00480504">
        <w:rPr>
          <w:rFonts w:eastAsia="Times New Roman" w:cs="Times New Roman"/>
          <w:noProof/>
          <w:color w:val="288AD6"/>
          <w:szCs w:val="28"/>
        </w:rPr>
        <w:lastRenderedPageBreak/>
        <w:drawing>
          <wp:inline distT="0" distB="0" distL="0" distR="0" wp14:anchorId="32A0B665" wp14:editId="5A81FCB5">
            <wp:extent cx="5476875" cy="3924300"/>
            <wp:effectExtent l="0" t="0" r="9525" b="0"/>
            <wp:docPr id="5" name="Picture 5" descr="Cá hú kho thơm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 hú kho thơm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75" w:line="36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cá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hú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kho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</w:t>
      </w:r>
      <w:proofErr w:type="gramEnd"/>
      <w:r w:rsidRPr="00480504">
        <w:rPr>
          <w:rFonts w:eastAsia="Times New Roman" w:cs="Times New Roman"/>
          <w:color w:val="333333"/>
          <w:szCs w:val="28"/>
        </w:rPr>
        <w:t>m</w:t>
      </w:r>
      <w:proofErr w:type="spellEnd"/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Dễ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•</w:t>
      </w:r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Làm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trong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45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phút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end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288AD6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"https://www.dienmayxanh.com/vao-bep/cach-nau-canh-ca-chua-trung-dau-hu-ngon-chua-beo-hap-dan-ngay-11702" \l "recipeId12111"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szCs w:val="28"/>
        </w:rPr>
      </w:pPr>
      <w:r w:rsidRPr="00480504">
        <w:rPr>
          <w:rFonts w:eastAsia="Times New Roman" w:cs="Times New Roman"/>
          <w:noProof/>
          <w:color w:val="288AD6"/>
          <w:szCs w:val="28"/>
        </w:rPr>
        <w:drawing>
          <wp:inline distT="0" distB="0" distL="0" distR="0" wp14:anchorId="47C8988D" wp14:editId="7591292B">
            <wp:extent cx="5657850" cy="3352800"/>
            <wp:effectExtent l="0" t="0" r="0" b="0"/>
            <wp:docPr id="6" name="Picture 6" descr="Canh cà chua trứng đậu hũ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h cà chua trứng đậu hũ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4" w:rsidRPr="00480504" w:rsidRDefault="00480504" w:rsidP="00480504">
      <w:pPr>
        <w:shd w:val="clear" w:color="auto" w:fill="FFFFFF"/>
        <w:spacing w:after="75" w:line="36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Cách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chua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đậu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hũ</w:t>
      </w:r>
      <w:proofErr w:type="spellEnd"/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Dễ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•</w:t>
      </w:r>
    </w:p>
    <w:p w:rsidR="00480504" w:rsidRPr="00480504" w:rsidRDefault="00480504" w:rsidP="00480504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480504">
        <w:rPr>
          <w:rFonts w:eastAsia="Times New Roman" w:cs="Times New Roman"/>
          <w:color w:val="666666"/>
          <w:szCs w:val="28"/>
        </w:rPr>
        <w:t>Làm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trong</w:t>
      </w:r>
      <w:proofErr w:type="spellEnd"/>
      <w:r w:rsidRPr="00480504">
        <w:rPr>
          <w:rFonts w:eastAsia="Times New Roman" w:cs="Times New Roman"/>
          <w:color w:val="666666"/>
          <w:szCs w:val="28"/>
        </w:rPr>
        <w:t xml:space="preserve"> 10 </w:t>
      </w:r>
      <w:proofErr w:type="spellStart"/>
      <w:r w:rsidRPr="00480504">
        <w:rPr>
          <w:rFonts w:eastAsia="Times New Roman" w:cs="Times New Roman"/>
          <w:color w:val="666666"/>
          <w:szCs w:val="28"/>
        </w:rPr>
        <w:t>phút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480504">
        <w:rPr>
          <w:rFonts w:eastAsia="Times New Roman" w:cs="Times New Roman"/>
          <w:color w:val="333333"/>
          <w:szCs w:val="28"/>
        </w:rPr>
        <w:fldChar w:fldCharType="end"/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Bữa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Cơm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mềm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rau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dền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chả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b/>
          <w:bCs/>
          <w:color w:val="333333"/>
          <w:szCs w:val="28"/>
        </w:rPr>
        <w:t>sapoche</w:t>
      </w:r>
      <w:proofErr w:type="spellEnd"/>
    </w:p>
    <w:p w:rsidR="00480504" w:rsidRPr="00480504" w:rsidRDefault="00480504" w:rsidP="00480504">
      <w:pPr>
        <w:shd w:val="clear" w:color="auto" w:fill="FFFFFF"/>
        <w:spacing w:after="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80504">
        <w:rPr>
          <w:rFonts w:eastAsia="Times New Roman" w:cs="Times New Roman"/>
          <w:color w:val="333333"/>
          <w:szCs w:val="28"/>
        </w:rPr>
        <w:t>Kết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thúc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một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ngày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với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menu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cơm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cùng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chả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trứng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canh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rau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dền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tôm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thơm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ngon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Đây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là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món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dễ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tiêu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hóa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tăng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hấp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thu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dinh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và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đừng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quên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tráng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miệng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bằng</w:t>
      </w:r>
      <w:proofErr w:type="spellEnd"/>
      <w:r w:rsidRPr="00480504">
        <w:rPr>
          <w:rFonts w:eastAsia="Times New Roman" w:cs="Times New Roman"/>
          <w:color w:val="333333"/>
          <w:szCs w:val="28"/>
        </w:rPr>
        <w:t> </w:t>
      </w:r>
      <w:proofErr w:type="spellStart"/>
      <w:r w:rsidRPr="00480504">
        <w:rPr>
          <w:rFonts w:eastAsia="Times New Roman" w:cs="Times New Roman"/>
          <w:color w:val="333333"/>
          <w:szCs w:val="28"/>
        </w:rPr>
        <w:fldChar w:fldCharType="begin"/>
      </w:r>
      <w:r w:rsidRPr="00480504">
        <w:rPr>
          <w:rFonts w:eastAsia="Times New Roman" w:cs="Times New Roman"/>
          <w:color w:val="333333"/>
          <w:szCs w:val="28"/>
        </w:rPr>
        <w:instrText xml:space="preserve"> HYPERLINK "https://www.dienmayxanh.com/vao-bep/cach-chon-mua-hong-xiem-gia-va-cach-dam-hong-xiem-nhanh-chin-09940" \o "sapoche " \t "_blank" </w:instrText>
      </w:r>
      <w:r w:rsidRPr="00480504">
        <w:rPr>
          <w:rFonts w:eastAsia="Times New Roman" w:cs="Times New Roman"/>
          <w:color w:val="333333"/>
          <w:szCs w:val="28"/>
        </w:rPr>
        <w:fldChar w:fldCharType="separate"/>
      </w:r>
      <w:r w:rsidRPr="00480504">
        <w:rPr>
          <w:rFonts w:eastAsia="Times New Roman" w:cs="Times New Roman"/>
          <w:color w:val="288AD6"/>
          <w:szCs w:val="28"/>
          <w:u w:val="single"/>
        </w:rPr>
        <w:t>sapoche</w:t>
      </w:r>
      <w:proofErr w:type="spellEnd"/>
      <w:r w:rsidRPr="00480504">
        <w:rPr>
          <w:rFonts w:eastAsia="Times New Roman" w:cs="Times New Roman"/>
          <w:color w:val="333333"/>
          <w:szCs w:val="28"/>
        </w:rPr>
        <w:fldChar w:fldCharType="end"/>
      </w:r>
      <w:r w:rsidRPr="00480504">
        <w:rPr>
          <w:rFonts w:eastAsia="Times New Roman" w:cs="Times New Roman"/>
          <w:color w:val="333333"/>
          <w:szCs w:val="28"/>
        </w:rPr>
        <w:t> (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hồng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xiêm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nhé</w:t>
      </w:r>
      <w:proofErr w:type="spellEnd"/>
      <w:r w:rsidRPr="00480504">
        <w:rPr>
          <w:rFonts w:eastAsia="Times New Roman" w:cs="Times New Roman"/>
          <w:color w:val="333333"/>
          <w:szCs w:val="28"/>
        </w:rPr>
        <w:t>!</w:t>
      </w:r>
    </w:p>
    <w:p w:rsidR="00480504" w:rsidRPr="00480504" w:rsidRDefault="00480504" w:rsidP="00480504">
      <w:pPr>
        <w:shd w:val="clear" w:color="auto" w:fill="FFFFFF"/>
        <w:spacing w:after="300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480504">
        <w:rPr>
          <w:rFonts w:eastAsia="Times New Roman" w:cs="Times New Roman"/>
          <w:color w:val="333333"/>
          <w:szCs w:val="28"/>
        </w:rPr>
        <w:lastRenderedPageBreak/>
        <w:t>Ăn</w:t>
      </w:r>
      <w:proofErr w:type="spellEnd"/>
      <w:proofErr w:type="gram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trái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cây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sẽ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bổ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sung vitamin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rất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tốt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cho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sự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phát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của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bé</w:t>
      </w:r>
      <w:proofErr w:type="spellEnd"/>
      <w:r w:rsidRPr="00480504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480504">
        <w:rPr>
          <w:rFonts w:eastAsia="Times New Roman" w:cs="Times New Roman"/>
          <w:color w:val="333333"/>
          <w:szCs w:val="28"/>
        </w:rPr>
        <w:t>tuổi</w:t>
      </w:r>
      <w:proofErr w:type="spellEnd"/>
      <w:r w:rsidRPr="00480504">
        <w:rPr>
          <w:rFonts w:eastAsia="Times New Roman" w:cs="Times New Roman"/>
          <w:color w:val="333333"/>
          <w:szCs w:val="28"/>
        </w:rPr>
        <w:t>.</w:t>
      </w:r>
    </w:p>
    <w:p w:rsidR="006A57AE" w:rsidRPr="00480504" w:rsidRDefault="006A57AE" w:rsidP="00480504">
      <w:pPr>
        <w:jc w:val="both"/>
        <w:rPr>
          <w:rFonts w:cs="Times New Roman"/>
          <w:szCs w:val="28"/>
        </w:rPr>
      </w:pPr>
    </w:p>
    <w:sectPr w:rsidR="006A57AE" w:rsidRPr="00480504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82C"/>
    <w:multiLevelType w:val="multilevel"/>
    <w:tmpl w:val="F2E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5163B"/>
    <w:multiLevelType w:val="multilevel"/>
    <w:tmpl w:val="02F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47029"/>
    <w:multiLevelType w:val="multilevel"/>
    <w:tmpl w:val="296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2744B"/>
    <w:multiLevelType w:val="multilevel"/>
    <w:tmpl w:val="56F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04"/>
    <w:rsid w:val="00080E4B"/>
    <w:rsid w:val="000A2A47"/>
    <w:rsid w:val="004176FE"/>
    <w:rsid w:val="00480504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2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367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7681">
              <w:marLeft w:val="225"/>
              <w:marRight w:val="225"/>
              <w:marTop w:val="150"/>
              <w:marBottom w:val="300"/>
              <w:divBdr>
                <w:top w:val="single" w:sz="6" w:space="0" w:color="0088F2"/>
                <w:left w:val="single" w:sz="6" w:space="0" w:color="0088F2"/>
                <w:bottom w:val="single" w:sz="6" w:space="0" w:color="0088F2"/>
                <w:right w:val="single" w:sz="6" w:space="0" w:color="0088F2"/>
              </w:divBdr>
              <w:divsChild>
                <w:div w:id="2018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4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91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64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7291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16538">
              <w:marLeft w:val="0"/>
              <w:marRight w:val="75"/>
              <w:marTop w:val="0"/>
              <w:marBottom w:val="300"/>
              <w:divBdr>
                <w:top w:val="single" w:sz="6" w:space="8" w:color="0088F2"/>
                <w:left w:val="single" w:sz="6" w:space="11" w:color="0088F2"/>
                <w:bottom w:val="single" w:sz="6" w:space="0" w:color="0088F2"/>
                <w:right w:val="single" w:sz="6" w:space="11" w:color="0088F2"/>
              </w:divBdr>
            </w:div>
            <w:div w:id="144600246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227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155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81189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00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334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ienmayxanh.com/vao-bep/2-cach-lam-mon-ca-hu-kho-to-va-kho-thom-hap-dan-02022#recipeId11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dienmayxanh.com/vao-bep/7-loi-ich-tuyet-voi-cua-vitamin-c-den-suc-khoe-con-nguoi-043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dienmayxanh.com/vao-bep/viatmin-b6-la-gi-tac-dung-cua-vitamin-b6-doi-voi-suc-khoe-ban-081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enmayxanh.com/vao-bep/cach-nau-canh-ca-chua-trung-dau-hu-ngon-chua-beo-hap-dan-ngay-11702#recipeId12111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dienmayxanh.com/vao-bep/cach-nau-sup-tom-thit-trung-cut-ngon-ngot-bo-duong-cho-be-08044#recipeId8617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2023-01-01T10:47:00Z</dcterms:created>
  <dcterms:modified xsi:type="dcterms:W3CDTF">2023-01-01T10:50:00Z</dcterms:modified>
</cp:coreProperties>
</file>