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15" w:rsidRPr="00A51E15" w:rsidRDefault="00A51E15" w:rsidP="00A51E15">
      <w:pPr>
        <w:spacing w:after="150" w:line="240" w:lineRule="auto"/>
        <w:jc w:val="center"/>
        <w:outlineLvl w:val="0"/>
        <w:rPr>
          <w:rFonts w:eastAsia="Times New Roman" w:cs="Times New Roman"/>
          <w:b/>
          <w:color w:val="333333"/>
          <w:kern w:val="36"/>
          <w:szCs w:val="28"/>
        </w:rPr>
      </w:pPr>
      <w:proofErr w:type="spellStart"/>
      <w:r w:rsidRPr="00A51E15">
        <w:rPr>
          <w:rFonts w:eastAsia="Times New Roman" w:cs="Times New Roman"/>
          <w:b/>
          <w:color w:val="333333"/>
          <w:kern w:val="36"/>
          <w:szCs w:val="28"/>
        </w:rPr>
        <w:t>Cách</w:t>
      </w:r>
      <w:proofErr w:type="spellEnd"/>
      <w:r w:rsidRPr="00A51E1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color w:val="333333"/>
          <w:kern w:val="36"/>
          <w:szCs w:val="28"/>
        </w:rPr>
        <w:t>phòng</w:t>
      </w:r>
      <w:proofErr w:type="spellEnd"/>
      <w:r w:rsidRPr="00A51E1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color w:val="333333"/>
          <w:kern w:val="36"/>
          <w:szCs w:val="28"/>
        </w:rPr>
        <w:t>tránh</w:t>
      </w:r>
      <w:proofErr w:type="spellEnd"/>
      <w:r w:rsidRPr="00A51E1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color w:val="333333"/>
          <w:kern w:val="36"/>
          <w:szCs w:val="28"/>
        </w:rPr>
        <w:t>bệnh</w:t>
      </w:r>
      <w:proofErr w:type="spellEnd"/>
      <w:r w:rsidRPr="00A51E1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b/>
          <w:color w:val="333333"/>
          <w:kern w:val="36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color w:val="333333"/>
          <w:kern w:val="36"/>
          <w:szCs w:val="28"/>
        </w:rPr>
        <w:t>chân</w:t>
      </w:r>
      <w:proofErr w:type="spellEnd"/>
      <w:r w:rsidRPr="00A51E1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color w:val="333333"/>
          <w:kern w:val="36"/>
          <w:szCs w:val="28"/>
        </w:rPr>
        <w:t>miệng</w:t>
      </w:r>
      <w:proofErr w:type="spellEnd"/>
      <w:r w:rsidRPr="00A51E1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color w:val="333333"/>
          <w:kern w:val="36"/>
          <w:szCs w:val="28"/>
        </w:rPr>
        <w:t>cho</w:t>
      </w:r>
      <w:proofErr w:type="spellEnd"/>
      <w:r w:rsidRPr="00A51E1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color w:val="333333"/>
          <w:kern w:val="36"/>
          <w:szCs w:val="28"/>
        </w:rPr>
        <w:t>trẻ</w:t>
      </w:r>
      <w:proofErr w:type="spellEnd"/>
      <w:r w:rsidRPr="00A51E1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color w:val="333333"/>
          <w:kern w:val="36"/>
          <w:szCs w:val="28"/>
        </w:rPr>
        <w:t>vào</w:t>
      </w:r>
      <w:proofErr w:type="spellEnd"/>
      <w:r w:rsidRPr="00A51E1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color w:val="333333"/>
          <w:kern w:val="36"/>
          <w:szCs w:val="28"/>
        </w:rPr>
        <w:t>mùa</w:t>
      </w:r>
      <w:proofErr w:type="spellEnd"/>
      <w:r w:rsidRPr="00A51E15">
        <w:rPr>
          <w:rFonts w:eastAsia="Times New Roman" w:cs="Times New Roman"/>
          <w:b/>
          <w:color w:val="333333"/>
          <w:kern w:val="36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color w:val="333333"/>
          <w:kern w:val="36"/>
          <w:szCs w:val="28"/>
        </w:rPr>
        <w:t>nóng</w:t>
      </w:r>
      <w:bookmarkStart w:id="0" w:name="_GoBack"/>
      <w:bookmarkEnd w:id="0"/>
      <w:proofErr w:type="spellEnd"/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777777"/>
          <w:szCs w:val="28"/>
        </w:rPr>
      </w:pPr>
      <w:proofErr w:type="spellStart"/>
      <w:r w:rsidRPr="00A51E15">
        <w:rPr>
          <w:rFonts w:eastAsia="Times New Roman" w:cs="Times New Roman"/>
          <w:color w:val="777777"/>
          <w:szCs w:val="28"/>
        </w:rPr>
        <w:t>Bệnh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color w:val="777777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chân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miệng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là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một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căn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nguy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hiểm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đối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với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trẻ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em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khi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vào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mùa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nóng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.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Những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biến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chứng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như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: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viêm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màng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não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,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viêm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não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có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thể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dẫn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tới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tử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vong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hoặc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di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chứng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lâu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dài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đến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trẻ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.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Tuy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rất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nguy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hiểm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nhưng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hiện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nay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bệnh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color w:val="777777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chân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miệng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vẫn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chưa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có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thuốc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đặc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trị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và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vacxin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dự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phòng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vì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thế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việc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phòng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tránh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bệnh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phải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được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ưu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tiên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hàng</w:t>
      </w:r>
      <w:proofErr w:type="spellEnd"/>
      <w:r w:rsidRPr="00A51E15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777777"/>
          <w:szCs w:val="28"/>
        </w:rPr>
        <w:t>đầu</w:t>
      </w:r>
      <w:proofErr w:type="spellEnd"/>
      <w:r w:rsidRPr="00A51E15">
        <w:rPr>
          <w:rFonts w:eastAsia="Times New Roman" w:cs="Times New Roman"/>
          <w:color w:val="777777"/>
          <w:szCs w:val="28"/>
        </w:rPr>
        <w:t>.</w:t>
      </w:r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i/>
          <w:iCs/>
          <w:color w:val="333333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chân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miệng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> 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là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một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căn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nguy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hiểm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đối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với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trẻ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em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khi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vào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mùa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nóng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.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Những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biến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chứng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như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: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viêm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màng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não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,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viêm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não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có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thể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dẫn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tới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tử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vong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hoặc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di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chứng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lâu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dài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đến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trẻ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.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Tuy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rất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nguy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hiểm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nhưng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hiện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nay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i/>
          <w:iCs/>
          <w:color w:val="333333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chân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miệng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vẫn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chưa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có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thuốc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đặc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trị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và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vacxin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dự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phòng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vì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thế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việc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phòng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tránh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phải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được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ưu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tiên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hàng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đầu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>.</w:t>
      </w:r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A51E15">
        <w:rPr>
          <w:rFonts w:eastAsia="Times New Roman" w:cs="Times New Roman"/>
          <w:i/>
          <w:iCs/>
          <w:noProof/>
          <w:color w:val="333333"/>
          <w:szCs w:val="28"/>
        </w:rPr>
        <w:drawing>
          <wp:inline distT="0" distB="0" distL="0" distR="0" wp14:anchorId="0383EB38" wp14:editId="76E371F2">
            <wp:extent cx="5953125" cy="3638550"/>
            <wp:effectExtent l="0" t="0" r="9525" b="0"/>
            <wp:docPr id="2" name="Picture 2" descr="http://mnchimnon.hoankiem.edu.vn/upload/29331/fck/files/26_6_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nchimnon.hoankiem.edu.vn/upload/29331/fck/files/26_6_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Cách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phòng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tránh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i/>
          <w:iCs/>
          <w:color w:val="333333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chân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miệng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cho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trẻ</w:t>
      </w:r>
      <w:proofErr w:type="spellEnd"/>
      <w:r w:rsidRPr="00A51E15">
        <w:rPr>
          <w:rFonts w:eastAsia="Times New Roman" w:cs="Times New Roman"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i/>
          <w:iCs/>
          <w:color w:val="333333"/>
          <w:szCs w:val="28"/>
        </w:rPr>
        <w:t>nhỏ</w:t>
      </w:r>
      <w:proofErr w:type="spellEnd"/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1.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chân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miệng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là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như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thế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nào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?</w:t>
      </w:r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color w:val="333333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chân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miệng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là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một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căn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nhiễm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vi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rút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cấp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tính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phát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sinh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trẻ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nhỏ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và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có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khả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năng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trở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thành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dịch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>.</w:t>
      </w:r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A51E15">
        <w:rPr>
          <w:rFonts w:eastAsia="Times New Roman" w:cs="Times New Roman"/>
          <w:color w:val="333333"/>
          <w:szCs w:val="28"/>
        </w:rPr>
        <w:t>Khi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mắc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dấu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hiệu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thấy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là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sốt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cao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, da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bị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tổn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thương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chủ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yếu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là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các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vùng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da </w:t>
      </w:r>
      <w:proofErr w:type="spellStart"/>
      <w:proofErr w:type="gramStart"/>
      <w:r w:rsidRPr="00A51E15">
        <w:rPr>
          <w:rFonts w:eastAsia="Times New Roman" w:cs="Times New Roman"/>
          <w:color w:val="333333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chân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và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trong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khoang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miệng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A51E15">
        <w:rPr>
          <w:rFonts w:eastAsia="Times New Roman" w:cs="Times New Roman"/>
          <w:color w:val="333333"/>
          <w:szCs w:val="28"/>
        </w:rPr>
        <w:t>Các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nốt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phồng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rộp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như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dạng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bỏng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nước</w:t>
      </w:r>
      <w:proofErr w:type="spellEnd"/>
      <w:r w:rsidRPr="00A51E15">
        <w:rPr>
          <w:rFonts w:eastAsia="Times New Roman" w:cs="Times New Roman"/>
          <w:color w:val="333333"/>
          <w:szCs w:val="28"/>
        </w:rPr>
        <w:t>.</w:t>
      </w:r>
      <w:proofErr w:type="gram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color w:val="333333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chân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miệng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là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một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phổ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biến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các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nước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châu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Á.</w:t>
      </w:r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2.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Nguyên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nhân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và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con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đường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lây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truyền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chân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miệng</w:t>
      </w:r>
      <w:proofErr w:type="spellEnd"/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color w:val="333333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chân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miệng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gây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ra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do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các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virut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đường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ruột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gồm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có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Coxackie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, echo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và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một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số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virut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đường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ruột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khác</w:t>
      </w:r>
      <w:proofErr w:type="spellEnd"/>
      <w:r w:rsidRPr="00A51E15">
        <w:rPr>
          <w:rFonts w:eastAsia="Times New Roman" w:cs="Times New Roman"/>
          <w:color w:val="333333"/>
          <w:szCs w:val="28"/>
        </w:rPr>
        <w:t>.</w:t>
      </w:r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A51E15">
        <w:rPr>
          <w:rFonts w:eastAsia="Times New Roman" w:cs="Times New Roman"/>
          <w:color w:val="333333"/>
          <w:szCs w:val="28"/>
        </w:rPr>
        <w:lastRenderedPageBreak/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color w:val="333333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chân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miệng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lây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chuyền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thông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qua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tiếp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xúc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trực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tiếp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chất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dịch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mũi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họng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nước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bọt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phân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với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mang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có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khả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năng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lây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color w:val="333333"/>
          <w:szCs w:val="28"/>
        </w:rPr>
        <w:t>lan</w:t>
      </w:r>
      <w:proofErr w:type="spellEnd"/>
      <w:proofErr w:type="gram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cao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nhất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vào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tuần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đầu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mắc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và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vẫn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có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thể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lây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lan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qua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các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tuần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tiếp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theo.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Mùa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nóng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lại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càng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tăng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thêm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mức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độ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lây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và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phát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triển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hơn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nữa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color w:val="333333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chân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miệng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không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lây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lan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trực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tiếp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từ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sang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động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vật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và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ngược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lại</w:t>
      </w:r>
      <w:proofErr w:type="spellEnd"/>
      <w:r w:rsidRPr="00A51E15">
        <w:rPr>
          <w:rFonts w:eastAsia="Times New Roman" w:cs="Times New Roman"/>
          <w:color w:val="333333"/>
          <w:szCs w:val="28"/>
        </w:rPr>
        <w:t>.</w:t>
      </w:r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3.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Đối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tượng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của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chân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miệng</w:t>
      </w:r>
      <w:proofErr w:type="spellEnd"/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A51E15">
        <w:rPr>
          <w:rFonts w:eastAsia="Times New Roman" w:cs="Times New Roman"/>
          <w:color w:val="333333"/>
          <w:szCs w:val="28"/>
        </w:rPr>
        <w:t>Đối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với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tất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cả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những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ai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chưa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mắc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color w:val="333333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chân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miệng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thì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đều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có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thể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mắc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A51E15">
        <w:rPr>
          <w:rFonts w:eastAsia="Times New Roman" w:cs="Times New Roman"/>
          <w:color w:val="333333"/>
          <w:szCs w:val="28"/>
        </w:rPr>
        <w:t>Tuy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nhiên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gặp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nhất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đối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tượng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trẻ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em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dưới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10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tuổi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và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cao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nhất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là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dưới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5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tuổi</w:t>
      </w:r>
      <w:proofErr w:type="spellEnd"/>
      <w:r w:rsidRPr="00A51E15">
        <w:rPr>
          <w:rFonts w:eastAsia="Times New Roman" w:cs="Times New Roman"/>
          <w:color w:val="333333"/>
          <w:szCs w:val="28"/>
        </w:rPr>
        <w:t>.</w:t>
      </w:r>
      <w:proofErr w:type="gram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color w:val="333333"/>
          <w:szCs w:val="28"/>
        </w:rPr>
        <w:t>Trẻ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em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là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đối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tượng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mắc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chủ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yếu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vì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có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sức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đề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kháng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kém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ít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có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khả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năng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miễn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dịch</w:t>
      </w:r>
      <w:proofErr w:type="spellEnd"/>
      <w:r w:rsidRPr="00A51E15">
        <w:rPr>
          <w:rFonts w:eastAsia="Times New Roman" w:cs="Times New Roman"/>
          <w:color w:val="333333"/>
          <w:szCs w:val="28"/>
        </w:rPr>
        <w:t>.</w:t>
      </w:r>
      <w:proofErr w:type="gram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color w:val="333333"/>
          <w:szCs w:val="28"/>
        </w:rPr>
        <w:t>Đa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số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lớn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miễn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dịch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với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này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tuy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nhiên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trên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thế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giới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cũng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ghi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nhận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một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số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hợp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mắc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độ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tuổi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thanh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thiếu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niên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và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lớn</w:t>
      </w:r>
      <w:proofErr w:type="spellEnd"/>
      <w:r w:rsidRPr="00A51E15">
        <w:rPr>
          <w:rFonts w:eastAsia="Times New Roman" w:cs="Times New Roman"/>
          <w:color w:val="333333"/>
          <w:szCs w:val="28"/>
        </w:rPr>
        <w:t>.</w:t>
      </w:r>
      <w:proofErr w:type="gramEnd"/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4.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Cách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phát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hiện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chân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miệng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 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sớm</w:t>
      </w:r>
      <w:proofErr w:type="spellEnd"/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A51E15">
        <w:rPr>
          <w:rFonts w:eastAsia="Times New Roman" w:cs="Times New Roman"/>
          <w:color w:val="333333"/>
          <w:szCs w:val="28"/>
        </w:rPr>
        <w:t>Thời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gian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ủ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color w:val="333333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chân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miệng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từ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3-7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ngày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sau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khi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mắc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A51E15">
        <w:rPr>
          <w:rFonts w:eastAsia="Times New Roman" w:cs="Times New Roman"/>
          <w:color w:val="333333"/>
          <w:szCs w:val="28"/>
        </w:rPr>
        <w:t>Triệu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trứng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đầu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tiên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khi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mắc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là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sốt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kéo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dài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cả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ngày</w:t>
      </w:r>
      <w:proofErr w:type="spellEnd"/>
      <w:r w:rsidRPr="00A51E15">
        <w:rPr>
          <w:rFonts w:eastAsia="Times New Roman" w:cs="Times New Roman"/>
          <w:color w:val="333333"/>
          <w:szCs w:val="28"/>
        </w:rPr>
        <w:t>.</w:t>
      </w:r>
      <w:proofErr w:type="gram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Các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vết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bỏng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nước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xuất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hiện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ở </w:t>
      </w:r>
      <w:proofErr w:type="spellStart"/>
      <w:proofErr w:type="gramStart"/>
      <w:r w:rsidRPr="00A51E15">
        <w:rPr>
          <w:rFonts w:eastAsia="Times New Roman" w:cs="Times New Roman"/>
          <w:color w:val="333333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chân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miệng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mông</w:t>
      </w:r>
      <w:proofErr w:type="spellEnd"/>
      <w:r w:rsidRPr="00A51E15">
        <w:rPr>
          <w:rFonts w:eastAsia="Times New Roman" w:cs="Times New Roman"/>
          <w:color w:val="333333"/>
          <w:szCs w:val="28"/>
        </w:rPr>
        <w:t>…</w:t>
      </w:r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5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Các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biện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pháp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phòng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ngừa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cho</w:t>
      </w:r>
      <w:proofErr w:type="spellEnd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b/>
          <w:bCs/>
          <w:i/>
          <w:iCs/>
          <w:color w:val="333333"/>
          <w:szCs w:val="28"/>
        </w:rPr>
        <w:t>trẻ</w:t>
      </w:r>
      <w:proofErr w:type="spellEnd"/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A51E15">
        <w:rPr>
          <w:rFonts w:eastAsia="Times New Roman" w:cs="Times New Roman"/>
          <w:color w:val="333333"/>
          <w:szCs w:val="28"/>
        </w:rPr>
        <w:t xml:space="preserve">–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Rửa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color w:val="333333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xuyên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cho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trẻ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sau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khi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ăn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chơi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hay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đi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vệ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sinh</w:t>
      </w:r>
      <w:proofErr w:type="spellEnd"/>
      <w:r w:rsidRPr="00A51E15">
        <w:rPr>
          <w:rFonts w:eastAsia="Times New Roman" w:cs="Times New Roman"/>
          <w:color w:val="333333"/>
          <w:szCs w:val="28"/>
        </w:rPr>
        <w:t>.</w:t>
      </w:r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A51E15">
        <w:rPr>
          <w:rFonts w:eastAsia="Times New Roman" w:cs="Times New Roman"/>
          <w:color w:val="333333"/>
          <w:szCs w:val="28"/>
        </w:rPr>
        <w:t xml:space="preserve">–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Làm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sạch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môi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xung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quanh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bằng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các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dung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dịch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tẩy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rửa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sát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trùng</w:t>
      </w:r>
      <w:proofErr w:type="spellEnd"/>
      <w:r w:rsidRPr="00A51E15">
        <w:rPr>
          <w:rFonts w:eastAsia="Times New Roman" w:cs="Times New Roman"/>
          <w:color w:val="333333"/>
          <w:szCs w:val="28"/>
        </w:rPr>
        <w:t>.</w:t>
      </w:r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A51E15">
        <w:rPr>
          <w:rFonts w:eastAsia="Times New Roman" w:cs="Times New Roman"/>
          <w:color w:val="333333"/>
          <w:szCs w:val="28"/>
        </w:rPr>
        <w:t xml:space="preserve">–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Tuyệt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đối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không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tiếp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xúc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trực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tiếp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đối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với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trẻ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mang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>.</w:t>
      </w:r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A51E15">
        <w:rPr>
          <w:rFonts w:eastAsia="Times New Roman" w:cs="Times New Roman"/>
          <w:color w:val="333333"/>
          <w:szCs w:val="28"/>
        </w:rPr>
        <w:t xml:space="preserve">– Theo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dõi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các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triệu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chứng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và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tình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trạng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khi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trẻ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có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triệu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chứng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sốt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cao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mất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tỉnh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táo</w:t>
      </w:r>
      <w:proofErr w:type="spellEnd"/>
      <w:r w:rsidRPr="00A51E15">
        <w:rPr>
          <w:rFonts w:eastAsia="Times New Roman" w:cs="Times New Roman"/>
          <w:color w:val="333333"/>
          <w:szCs w:val="28"/>
        </w:rPr>
        <w:t>.</w:t>
      </w:r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r w:rsidRPr="00A51E15">
        <w:rPr>
          <w:rFonts w:eastAsia="Times New Roman" w:cs="Times New Roman"/>
          <w:noProof/>
          <w:color w:val="186BCC"/>
          <w:szCs w:val="28"/>
        </w:rPr>
        <w:drawing>
          <wp:inline distT="0" distB="0" distL="0" distR="0" wp14:anchorId="0E97505F" wp14:editId="5DF2FEF0">
            <wp:extent cx="5876925" cy="3343275"/>
            <wp:effectExtent l="0" t="0" r="9525" b="9525"/>
            <wp:docPr id="3" name="Picture 3" descr="http://mnchimnon.hoankiem.edu.vn/upload/29331/fck/files/26_6_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nchimnon.hoankiem.edu.vn/upload/29331/fck/files/26_6_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E15" w:rsidRPr="00A51E15" w:rsidRDefault="00A51E15" w:rsidP="00A51E15">
      <w:pPr>
        <w:spacing w:after="150" w:line="240" w:lineRule="auto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A51E15">
        <w:rPr>
          <w:rFonts w:eastAsia="Times New Roman" w:cs="Times New Roman"/>
          <w:color w:val="333333"/>
          <w:szCs w:val="28"/>
        </w:rPr>
        <w:lastRenderedPageBreak/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A51E15">
        <w:rPr>
          <w:rFonts w:eastAsia="Times New Roman" w:cs="Times New Roman"/>
          <w:color w:val="333333"/>
          <w:szCs w:val="28"/>
        </w:rPr>
        <w:t>tay</w:t>
      </w:r>
      <w:proofErr w:type="spellEnd"/>
      <w:proofErr w:type="gram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chân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miệng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là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một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căn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có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những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biến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chứng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nguy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hiểm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xảy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ra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đối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với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trẻ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nhỏ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Mùa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nóng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nên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cho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uống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nước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đầy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đủ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nhà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cửa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thông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thoáng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và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sạch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sẽ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Vì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thế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các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bà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mẹ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phải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cảnh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giác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với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những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triệu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chứng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bệnh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để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có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biện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pháp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can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thiệp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kịp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thời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trước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khi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quá</w:t>
      </w:r>
      <w:proofErr w:type="spellEnd"/>
      <w:r w:rsidRPr="00A51E15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A51E15">
        <w:rPr>
          <w:rFonts w:eastAsia="Times New Roman" w:cs="Times New Roman"/>
          <w:color w:val="333333"/>
          <w:szCs w:val="28"/>
        </w:rPr>
        <w:t>muộn</w:t>
      </w:r>
      <w:proofErr w:type="spellEnd"/>
      <w:r w:rsidRPr="00A51E15">
        <w:rPr>
          <w:rFonts w:eastAsia="Times New Roman" w:cs="Times New Roman"/>
          <w:color w:val="333333"/>
          <w:szCs w:val="28"/>
        </w:rPr>
        <w:t>.</w:t>
      </w:r>
    </w:p>
    <w:p w:rsidR="006A57AE" w:rsidRPr="00A51E15" w:rsidRDefault="006A57AE" w:rsidP="00A51E15">
      <w:pPr>
        <w:jc w:val="both"/>
        <w:rPr>
          <w:rFonts w:cs="Times New Roman"/>
          <w:szCs w:val="28"/>
        </w:rPr>
      </w:pPr>
    </w:p>
    <w:sectPr w:rsidR="006A57AE" w:rsidRPr="00A51E15" w:rsidSect="00A51E15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15"/>
    <w:rsid w:val="00080E4B"/>
    <w:rsid w:val="004176FE"/>
    <w:rsid w:val="006A57AE"/>
    <w:rsid w:val="00A51E15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2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12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7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5259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mnchimnon.hoankiem.edu.vn/upload/29331/fck/files/26_6_9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nchimnon.hoankiem.edu.vn/upload/29331/fck/files/26_6_7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2022-12-01T12:12:00Z</dcterms:created>
  <dcterms:modified xsi:type="dcterms:W3CDTF">2022-12-01T12:13:00Z</dcterms:modified>
</cp:coreProperties>
</file>